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B84" w:rsidRPr="008F57E7" w:rsidRDefault="007C2B84" w:rsidP="000038F0">
      <w:pPr>
        <w:pStyle w:val="Ttulo"/>
        <w:jc w:val="left"/>
        <w:rPr>
          <w:rFonts w:ascii="Times New Roman" w:hAnsi="Times New Roman"/>
          <w:color w:val="000000" w:themeColor="text1"/>
          <w:sz w:val="22"/>
          <w:szCs w:val="22"/>
        </w:rPr>
      </w:pPr>
    </w:p>
    <w:p w:rsidR="007C2B84" w:rsidRPr="008F57E7" w:rsidRDefault="007C2B84" w:rsidP="000038F0">
      <w:pPr>
        <w:pStyle w:val="Ttulo"/>
        <w:rPr>
          <w:rFonts w:ascii="Times New Roman" w:hAnsi="Times New Roman"/>
          <w:color w:val="000000" w:themeColor="text1"/>
          <w:sz w:val="22"/>
          <w:szCs w:val="22"/>
        </w:rPr>
      </w:pPr>
      <w:r w:rsidRPr="008F57E7">
        <w:rPr>
          <w:rFonts w:ascii="Times New Roman" w:hAnsi="Times New Roman"/>
          <w:color w:val="000000" w:themeColor="text1"/>
          <w:sz w:val="22"/>
          <w:szCs w:val="22"/>
        </w:rPr>
        <w:t>EDITAL DE LICITAÇÃO</w:t>
      </w:r>
    </w:p>
    <w:p w:rsidR="007C2B84" w:rsidRPr="008F57E7" w:rsidRDefault="007C2B84" w:rsidP="000038F0">
      <w:pPr>
        <w:pStyle w:val="Ttulo"/>
        <w:rPr>
          <w:rFonts w:ascii="Times New Roman" w:hAnsi="Times New Roman"/>
          <w:color w:val="000000" w:themeColor="text1"/>
          <w:sz w:val="22"/>
          <w:szCs w:val="22"/>
        </w:rPr>
      </w:pPr>
    </w:p>
    <w:p w:rsidR="007C2B84" w:rsidRPr="008F57E7" w:rsidRDefault="007C2B84" w:rsidP="000038F0">
      <w:pPr>
        <w:jc w:val="center"/>
        <w:rPr>
          <w:b/>
          <w:color w:val="000000" w:themeColor="text1"/>
          <w:sz w:val="22"/>
          <w:szCs w:val="22"/>
          <w:lang w:val="pt-PT"/>
        </w:rPr>
      </w:pPr>
      <w:r w:rsidRPr="008F57E7">
        <w:rPr>
          <w:b/>
          <w:color w:val="000000" w:themeColor="text1"/>
          <w:sz w:val="22"/>
          <w:szCs w:val="22"/>
          <w:lang w:val="pt-PT"/>
        </w:rPr>
        <w:t>PREGÃO ELETRÔNICO para Sistema de Registro de Preços - SRP</w:t>
      </w:r>
    </w:p>
    <w:p w:rsidR="007C2B84" w:rsidRPr="008F57E7" w:rsidRDefault="007C2B84" w:rsidP="000038F0">
      <w:pPr>
        <w:pStyle w:val="Ttulo4"/>
        <w:tabs>
          <w:tab w:val="left" w:pos="0"/>
        </w:tabs>
        <w:rPr>
          <w:rFonts w:ascii="Times New Roman" w:hAnsi="Times New Roman"/>
          <w:color w:val="000000" w:themeColor="text1"/>
          <w:sz w:val="22"/>
          <w:szCs w:val="22"/>
          <w:lang w:val="pt-PT"/>
        </w:rPr>
      </w:pPr>
      <w:r w:rsidRPr="008F57E7">
        <w:rPr>
          <w:rFonts w:ascii="Times New Roman" w:hAnsi="Times New Roman"/>
          <w:color w:val="000000" w:themeColor="text1"/>
          <w:sz w:val="22"/>
          <w:szCs w:val="22"/>
          <w:lang w:val="pt-PT"/>
        </w:rPr>
        <w:t>Processo</w:t>
      </w:r>
      <w:r w:rsidR="00F266D2" w:rsidRPr="008F57E7">
        <w:rPr>
          <w:rFonts w:ascii="Times New Roman" w:hAnsi="Times New Roman"/>
          <w:color w:val="000000" w:themeColor="text1"/>
          <w:sz w:val="22"/>
          <w:szCs w:val="22"/>
          <w:lang w:val="pt-PT"/>
        </w:rPr>
        <w:t xml:space="preserve">: </w:t>
      </w:r>
      <w:r w:rsidR="00C426AE" w:rsidRPr="008F57E7">
        <w:rPr>
          <w:rFonts w:ascii="Times New Roman" w:hAnsi="Times New Roman"/>
          <w:color w:val="000000" w:themeColor="text1"/>
          <w:sz w:val="22"/>
          <w:szCs w:val="22"/>
          <w:lang w:val="pt-PT"/>
        </w:rPr>
        <w:t>64.204</w:t>
      </w:r>
      <w:r w:rsidR="00CC66D6" w:rsidRPr="008F57E7">
        <w:rPr>
          <w:rFonts w:ascii="Times New Roman" w:hAnsi="Times New Roman"/>
          <w:color w:val="000000" w:themeColor="text1"/>
          <w:sz w:val="22"/>
          <w:szCs w:val="22"/>
          <w:lang w:val="pt-PT"/>
        </w:rPr>
        <w:t>/2019</w:t>
      </w:r>
    </w:p>
    <w:p w:rsidR="007C2B84" w:rsidRPr="008F57E7" w:rsidRDefault="007C2B84" w:rsidP="000038F0">
      <w:pPr>
        <w:jc w:val="center"/>
        <w:rPr>
          <w:b/>
          <w:color w:val="000000" w:themeColor="text1"/>
          <w:sz w:val="22"/>
          <w:szCs w:val="22"/>
          <w:u w:val="single"/>
          <w:lang w:val="pt-PT"/>
        </w:rPr>
      </w:pPr>
    </w:p>
    <w:p w:rsidR="00CD387E" w:rsidRPr="008F57E7" w:rsidRDefault="00CD387E" w:rsidP="000038F0">
      <w:pPr>
        <w:numPr>
          <w:ilvl w:val="0"/>
          <w:numId w:val="11"/>
        </w:numPr>
        <w:jc w:val="center"/>
        <w:rPr>
          <w:b/>
          <w:color w:val="000000" w:themeColor="text1"/>
          <w:sz w:val="22"/>
          <w:szCs w:val="22"/>
          <w:u w:val="single"/>
          <w:lang w:val="pt-PT"/>
        </w:rPr>
      </w:pPr>
      <w:r w:rsidRPr="008F57E7">
        <w:rPr>
          <w:b/>
          <w:color w:val="000000" w:themeColor="text1"/>
          <w:sz w:val="22"/>
          <w:szCs w:val="22"/>
          <w:u w:val="single"/>
          <w:lang w:val="pt-PT"/>
        </w:rPr>
        <w:t>PE</w:t>
      </w:r>
      <w:r w:rsidR="00200984" w:rsidRPr="008F57E7">
        <w:rPr>
          <w:b/>
          <w:color w:val="000000" w:themeColor="text1"/>
          <w:sz w:val="22"/>
          <w:szCs w:val="22"/>
          <w:u w:val="single"/>
          <w:lang w:val="pt-PT"/>
        </w:rPr>
        <w:t xml:space="preserve">-SRP </w:t>
      </w:r>
      <w:r w:rsidR="00C426AE" w:rsidRPr="008F57E7">
        <w:rPr>
          <w:b/>
          <w:color w:val="000000" w:themeColor="text1"/>
          <w:sz w:val="22"/>
          <w:szCs w:val="22"/>
          <w:u w:val="single"/>
          <w:lang w:val="pt-PT"/>
        </w:rPr>
        <w:t xml:space="preserve"> </w:t>
      </w:r>
      <w:r w:rsidR="008B5A7E" w:rsidRPr="008F57E7">
        <w:rPr>
          <w:b/>
          <w:color w:val="000000" w:themeColor="text1"/>
          <w:sz w:val="22"/>
          <w:szCs w:val="22"/>
          <w:u w:val="single"/>
          <w:lang w:val="pt-PT"/>
        </w:rPr>
        <w:t>002/2020</w:t>
      </w:r>
      <w:r w:rsidR="00200984" w:rsidRPr="008F57E7">
        <w:rPr>
          <w:b/>
          <w:color w:val="000000" w:themeColor="text1"/>
          <w:sz w:val="22"/>
          <w:szCs w:val="22"/>
          <w:u w:val="single"/>
          <w:lang w:val="pt-PT"/>
        </w:rPr>
        <w:t>-</w:t>
      </w:r>
      <w:r w:rsidRPr="008F57E7">
        <w:rPr>
          <w:b/>
          <w:color w:val="000000" w:themeColor="text1"/>
          <w:sz w:val="22"/>
          <w:szCs w:val="22"/>
          <w:u w:val="single"/>
          <w:lang w:val="pt-PT"/>
        </w:rPr>
        <w:t>SMS</w:t>
      </w:r>
    </w:p>
    <w:p w:rsidR="007C2B84" w:rsidRPr="008F57E7" w:rsidRDefault="007C2B84" w:rsidP="000038F0">
      <w:pPr>
        <w:jc w:val="both"/>
        <w:rPr>
          <w:color w:val="000000" w:themeColor="text1"/>
          <w:sz w:val="22"/>
          <w:szCs w:val="22"/>
          <w:lang w:val="pt-PT"/>
        </w:rPr>
      </w:pPr>
    </w:p>
    <w:p w:rsidR="00BC04C6" w:rsidRPr="008F57E7" w:rsidRDefault="00BC04C6" w:rsidP="000038F0">
      <w:pPr>
        <w:jc w:val="center"/>
        <w:rPr>
          <w:b/>
          <w:sz w:val="22"/>
          <w:szCs w:val="22"/>
          <w:u w:val="single"/>
        </w:rPr>
      </w:pPr>
      <w:r w:rsidRPr="008F57E7">
        <w:rPr>
          <w:b/>
          <w:sz w:val="22"/>
          <w:szCs w:val="22"/>
          <w:u w:val="single"/>
        </w:rPr>
        <w:t>LICITAÇÃO COM PARTICIPAÇÃO EXCLUSIVA PARA ME/EPP</w:t>
      </w:r>
    </w:p>
    <w:p w:rsidR="00BC04C6" w:rsidRPr="008F57E7" w:rsidRDefault="00BC04C6" w:rsidP="000038F0">
      <w:pPr>
        <w:jc w:val="center"/>
        <w:rPr>
          <w:b/>
          <w:color w:val="000000" w:themeColor="text1"/>
          <w:sz w:val="22"/>
          <w:szCs w:val="22"/>
          <w:u w:val="single"/>
          <w:lang w:val="pt-PT"/>
        </w:rPr>
      </w:pPr>
    </w:p>
    <w:p w:rsidR="00BC04C6" w:rsidRPr="008F57E7" w:rsidRDefault="00BC04C6" w:rsidP="000038F0">
      <w:pPr>
        <w:jc w:val="both"/>
        <w:rPr>
          <w:color w:val="000000" w:themeColor="text1"/>
          <w:sz w:val="22"/>
          <w:szCs w:val="22"/>
          <w:lang w:val="pt-PT"/>
        </w:rPr>
      </w:pPr>
    </w:p>
    <w:p w:rsidR="00BC04C6" w:rsidRPr="008F57E7" w:rsidRDefault="00BC04C6" w:rsidP="000038F0">
      <w:pPr>
        <w:jc w:val="both"/>
        <w:rPr>
          <w:sz w:val="22"/>
          <w:szCs w:val="22"/>
        </w:rPr>
      </w:pPr>
      <w:r w:rsidRPr="008F57E7">
        <w:rPr>
          <w:b/>
          <w:color w:val="000000" w:themeColor="text1"/>
          <w:sz w:val="22"/>
          <w:szCs w:val="22"/>
          <w:lang w:val="pt-PT"/>
        </w:rPr>
        <w:t>O</w:t>
      </w:r>
      <w:r w:rsidRPr="008F57E7">
        <w:rPr>
          <w:b/>
          <w:color w:val="000000" w:themeColor="text1"/>
          <w:sz w:val="22"/>
          <w:szCs w:val="22"/>
        </w:rPr>
        <w:t xml:space="preserve"> MUNICÍPIO DE VITÓRIA DA CONQUISTA - BAHIA</w:t>
      </w:r>
      <w:r w:rsidRPr="008F57E7">
        <w:rPr>
          <w:color w:val="000000" w:themeColor="text1"/>
          <w:sz w:val="22"/>
          <w:szCs w:val="22"/>
        </w:rPr>
        <w:t>, por intermédio da</w:t>
      </w:r>
      <w:r w:rsidRPr="008F57E7">
        <w:rPr>
          <w:b/>
          <w:color w:val="000000" w:themeColor="text1"/>
          <w:sz w:val="22"/>
          <w:szCs w:val="22"/>
        </w:rPr>
        <w:t xml:space="preserve"> SECRETÁRIA MUNICIPAL DE SAÚDE</w:t>
      </w:r>
      <w:r w:rsidRPr="008F57E7">
        <w:rPr>
          <w:color w:val="000000" w:themeColor="text1"/>
          <w:sz w:val="22"/>
          <w:szCs w:val="22"/>
        </w:rPr>
        <w:t xml:space="preserve">, consoante atribuições que lhe conferem as Leis Municipais de nº 421/87 e 1.270/04, e </w:t>
      </w:r>
      <w:r w:rsidRPr="008F57E7">
        <w:rPr>
          <w:color w:val="000000"/>
          <w:sz w:val="22"/>
          <w:szCs w:val="22"/>
        </w:rPr>
        <w:t xml:space="preserve">Decretos Municipais </w:t>
      </w:r>
      <w:proofErr w:type="spellStart"/>
      <w:r w:rsidRPr="008F57E7">
        <w:rPr>
          <w:color w:val="000000"/>
          <w:sz w:val="22"/>
          <w:szCs w:val="22"/>
        </w:rPr>
        <w:t>nºs</w:t>
      </w:r>
      <w:proofErr w:type="spellEnd"/>
      <w:r w:rsidRPr="008F57E7">
        <w:rPr>
          <w:color w:val="000000"/>
          <w:sz w:val="22"/>
          <w:szCs w:val="22"/>
        </w:rPr>
        <w:t>. 11.553/2004, 15.499/2013</w:t>
      </w:r>
      <w:r w:rsidRPr="008F57E7">
        <w:rPr>
          <w:color w:val="000000" w:themeColor="text1"/>
          <w:sz w:val="22"/>
          <w:szCs w:val="22"/>
        </w:rPr>
        <w:t xml:space="preserve">, expedidos pelo Chefe do Poder Executivo Municipal e tendo em vista o disposto na Lei Federal nº. 10.520, de 17 de julho de 2002, e subsidiariamente na Lei Federal nº. 8.666/93, com as alterações da Lei Federal nº. 8.883/94, Decreto Federal nº. 3.555/00, alterado pelo Decreto Federal nº. 3.693/00, Lei Complementar nº 123/06 </w:t>
      </w:r>
      <w:r w:rsidRPr="008F57E7">
        <w:rPr>
          <w:sz w:val="22"/>
          <w:szCs w:val="22"/>
        </w:rPr>
        <w:t xml:space="preserve">alterada pela Lei Complementar nº 147/2014 e pela Lei Complementar nº 155/2016 </w:t>
      </w:r>
      <w:r w:rsidRPr="008F57E7">
        <w:rPr>
          <w:color w:val="000000" w:themeColor="text1"/>
          <w:sz w:val="22"/>
          <w:szCs w:val="22"/>
        </w:rPr>
        <w:t xml:space="preserve">e Lei Municipal nº 1.727/2010, torna público que fará realizar </w:t>
      </w:r>
      <w:r w:rsidRPr="008F57E7">
        <w:rPr>
          <w:b/>
          <w:color w:val="000000" w:themeColor="text1"/>
          <w:sz w:val="22"/>
          <w:szCs w:val="22"/>
          <w:u w:val="single"/>
        </w:rPr>
        <w:t>ÀS 14:30HS DO DIA</w:t>
      </w:r>
      <w:r w:rsidR="00F442E0" w:rsidRPr="008F57E7">
        <w:rPr>
          <w:b/>
          <w:color w:val="000000" w:themeColor="text1"/>
          <w:sz w:val="22"/>
          <w:szCs w:val="22"/>
          <w:u w:val="single"/>
        </w:rPr>
        <w:t xml:space="preserve"> </w:t>
      </w:r>
      <w:r w:rsidR="008B5A7E" w:rsidRPr="008F57E7">
        <w:rPr>
          <w:b/>
          <w:color w:val="000000" w:themeColor="text1"/>
          <w:sz w:val="22"/>
          <w:szCs w:val="22"/>
          <w:u w:val="single"/>
        </w:rPr>
        <w:t>30</w:t>
      </w:r>
      <w:r w:rsidR="00C65AE8" w:rsidRPr="008F57E7">
        <w:rPr>
          <w:b/>
          <w:color w:val="000000" w:themeColor="text1"/>
          <w:sz w:val="22"/>
          <w:szCs w:val="22"/>
          <w:u w:val="single"/>
        </w:rPr>
        <w:t xml:space="preserve"> </w:t>
      </w:r>
      <w:r w:rsidRPr="008F57E7">
        <w:rPr>
          <w:b/>
          <w:color w:val="000000" w:themeColor="text1"/>
          <w:sz w:val="22"/>
          <w:szCs w:val="22"/>
          <w:u w:val="single"/>
        </w:rPr>
        <w:t xml:space="preserve">DE </w:t>
      </w:r>
      <w:r w:rsidR="008B5A7E" w:rsidRPr="008F57E7">
        <w:rPr>
          <w:b/>
          <w:color w:val="000000" w:themeColor="text1"/>
          <w:sz w:val="22"/>
          <w:szCs w:val="22"/>
          <w:u w:val="single"/>
        </w:rPr>
        <w:t>JANEIRO</w:t>
      </w:r>
      <w:r w:rsidRPr="008F57E7">
        <w:rPr>
          <w:b/>
          <w:color w:val="000000" w:themeColor="text1"/>
          <w:sz w:val="22"/>
          <w:szCs w:val="22"/>
          <w:u w:val="single"/>
        </w:rPr>
        <w:t xml:space="preserve"> DE 20</w:t>
      </w:r>
      <w:r w:rsidR="008B5A7E" w:rsidRPr="008F57E7">
        <w:rPr>
          <w:b/>
          <w:color w:val="000000" w:themeColor="text1"/>
          <w:sz w:val="22"/>
          <w:szCs w:val="22"/>
          <w:u w:val="single"/>
        </w:rPr>
        <w:t>20</w:t>
      </w:r>
      <w:r w:rsidRPr="008F57E7">
        <w:rPr>
          <w:color w:val="000000" w:themeColor="text1"/>
          <w:sz w:val="22"/>
          <w:szCs w:val="22"/>
        </w:rPr>
        <w:t xml:space="preserve">, em sua sede, </w:t>
      </w:r>
      <w:r w:rsidRPr="008F57E7">
        <w:rPr>
          <w:sz w:val="22"/>
          <w:szCs w:val="22"/>
        </w:rPr>
        <w:t>situada na Rua Rotary Club, 69 Centro, na Cidade de Vitória da Conquista - Bahia</w:t>
      </w:r>
      <w:r w:rsidRPr="008F57E7">
        <w:rPr>
          <w:color w:val="000000" w:themeColor="text1"/>
          <w:sz w:val="22"/>
          <w:szCs w:val="22"/>
        </w:rPr>
        <w:t xml:space="preserve">, o </w:t>
      </w:r>
      <w:r w:rsidRPr="008F57E7">
        <w:rPr>
          <w:b/>
          <w:color w:val="000000" w:themeColor="text1"/>
          <w:sz w:val="22"/>
          <w:szCs w:val="22"/>
        </w:rPr>
        <w:t>PROCESSO LICITATÓRIO</w:t>
      </w:r>
      <w:r w:rsidRPr="008F57E7">
        <w:rPr>
          <w:color w:val="000000" w:themeColor="text1"/>
          <w:sz w:val="22"/>
          <w:szCs w:val="22"/>
        </w:rPr>
        <w:t xml:space="preserve"> na modalidade </w:t>
      </w:r>
      <w:r w:rsidRPr="008F57E7">
        <w:rPr>
          <w:b/>
          <w:color w:val="000000" w:themeColor="text1"/>
          <w:sz w:val="22"/>
          <w:szCs w:val="22"/>
        </w:rPr>
        <w:t>PREGÃO ELETRÔNICO</w:t>
      </w:r>
      <w:r w:rsidRPr="008F57E7">
        <w:rPr>
          <w:color w:val="000000" w:themeColor="text1"/>
          <w:sz w:val="22"/>
          <w:szCs w:val="22"/>
        </w:rPr>
        <w:t xml:space="preserve">, do tipo </w:t>
      </w:r>
      <w:r w:rsidRPr="008F57E7">
        <w:rPr>
          <w:b/>
          <w:color w:val="000000" w:themeColor="text1"/>
          <w:sz w:val="22"/>
          <w:szCs w:val="22"/>
        </w:rPr>
        <w:t xml:space="preserve">MENOR PREÇO POR LOTE </w:t>
      </w:r>
      <w:r w:rsidRPr="008F57E7">
        <w:rPr>
          <w:color w:val="000000" w:themeColor="text1"/>
          <w:sz w:val="22"/>
          <w:szCs w:val="22"/>
        </w:rPr>
        <w:t xml:space="preserve">para seleção da proposta mais vantajosa visando a elaboração de </w:t>
      </w:r>
      <w:r w:rsidR="00217AF6" w:rsidRPr="008F57E7">
        <w:rPr>
          <w:b/>
          <w:sz w:val="22"/>
          <w:szCs w:val="22"/>
        </w:rPr>
        <w:t>REGISTRO DE PREÇO PARA CONTRATAÇÃO FUTURA DE PESSOA(S) JURÍDICA(S) ESPECIALIZADA(S) OBJETIVANDO FORNECIMENTO DE MATERIAIS MÉDICOS HOSPITALARES SOLICITADO ATRAVÉS DA PROPOSTA FUNDO A FUNDO Nº 13822.397000/11</w:t>
      </w:r>
      <w:r w:rsidR="00F62976" w:rsidRPr="008F57E7">
        <w:rPr>
          <w:b/>
          <w:sz w:val="22"/>
          <w:szCs w:val="22"/>
        </w:rPr>
        <w:t>60</w:t>
      </w:r>
      <w:r w:rsidR="00217AF6" w:rsidRPr="008F57E7">
        <w:rPr>
          <w:b/>
          <w:sz w:val="22"/>
          <w:szCs w:val="22"/>
        </w:rPr>
        <w:t>-0</w:t>
      </w:r>
      <w:r w:rsidR="00F62976" w:rsidRPr="008F57E7">
        <w:rPr>
          <w:b/>
          <w:sz w:val="22"/>
          <w:szCs w:val="22"/>
        </w:rPr>
        <w:t>1</w:t>
      </w:r>
      <w:r w:rsidR="00217AF6" w:rsidRPr="008F57E7">
        <w:rPr>
          <w:b/>
          <w:sz w:val="22"/>
          <w:szCs w:val="22"/>
        </w:rPr>
        <w:t>, RECURSO EMENDA PARLAMENTAR, JUNTO A  SECRETARIA MUNICIPAL DE SAÚDE DE VITÓRIA DA CONQUISTA - BAHIA</w:t>
      </w:r>
      <w:r w:rsidRPr="008F57E7">
        <w:rPr>
          <w:b/>
          <w:color w:val="000000" w:themeColor="text1"/>
          <w:sz w:val="22"/>
          <w:szCs w:val="22"/>
        </w:rPr>
        <w:t xml:space="preserve">, </w:t>
      </w:r>
      <w:r w:rsidRPr="008F57E7">
        <w:rPr>
          <w:sz w:val="22"/>
          <w:szCs w:val="22"/>
        </w:rPr>
        <w:t>com entrega única e Recursos provenientes dos Tesouros Municipal e Federal, conforme objeto e demais indicações, na forma consubstanciada nas cláusulas deste Edital.</w:t>
      </w:r>
    </w:p>
    <w:p w:rsidR="0036432E" w:rsidRPr="008F57E7" w:rsidRDefault="0036432E" w:rsidP="000038F0">
      <w:pPr>
        <w:pStyle w:val="Corpodetexto"/>
        <w:jc w:val="both"/>
        <w:rPr>
          <w:color w:val="000000" w:themeColor="text1"/>
          <w:sz w:val="22"/>
          <w:szCs w:val="22"/>
        </w:rPr>
      </w:pPr>
    </w:p>
    <w:p w:rsidR="00A2234F" w:rsidRPr="008F57E7" w:rsidRDefault="00A2234F" w:rsidP="000038F0">
      <w:pPr>
        <w:pStyle w:val="Ttulo"/>
        <w:jc w:val="both"/>
        <w:rPr>
          <w:rFonts w:ascii="Times New Roman" w:hAnsi="Times New Roman"/>
          <w:color w:val="000000" w:themeColor="text1"/>
          <w:spacing w:val="26"/>
          <w:sz w:val="22"/>
          <w:szCs w:val="22"/>
        </w:rPr>
      </w:pPr>
    </w:p>
    <w:p w:rsidR="009234A0" w:rsidRPr="008F57E7" w:rsidRDefault="009234A0" w:rsidP="000038F0">
      <w:pPr>
        <w:pStyle w:val="Subttulo"/>
        <w:rPr>
          <w:rFonts w:ascii="Times New Roman" w:hAnsi="Times New Roman"/>
          <w:color w:val="000000" w:themeColor="text1"/>
          <w:sz w:val="22"/>
          <w:szCs w:val="22"/>
        </w:rPr>
      </w:pPr>
    </w:p>
    <w:p w:rsidR="00F03DF0" w:rsidRPr="008F57E7" w:rsidRDefault="00F03DF0" w:rsidP="000038F0">
      <w:pPr>
        <w:pStyle w:val="Ttulo"/>
        <w:rPr>
          <w:rFonts w:ascii="Times New Roman" w:eastAsia="Arial Unicode MS" w:hAnsi="Times New Roman"/>
          <w:spacing w:val="26"/>
          <w:sz w:val="22"/>
          <w:szCs w:val="22"/>
          <w:lang w:val="pt-PT"/>
        </w:rPr>
      </w:pPr>
      <w:r w:rsidRPr="008F57E7">
        <w:rPr>
          <w:rFonts w:ascii="Times New Roman" w:eastAsia="Arial Unicode MS" w:hAnsi="Times New Roman"/>
          <w:spacing w:val="26"/>
          <w:sz w:val="22"/>
          <w:szCs w:val="22"/>
          <w:lang w:val="pt-PT"/>
        </w:rPr>
        <w:t>Alexsandro Nascimento Costa</w:t>
      </w:r>
    </w:p>
    <w:p w:rsidR="00F03DF0" w:rsidRPr="008F57E7" w:rsidRDefault="00F03DF0" w:rsidP="000038F0">
      <w:pPr>
        <w:pStyle w:val="Corpodetexto"/>
        <w:jc w:val="center"/>
        <w:rPr>
          <w:color w:val="000000"/>
          <w:sz w:val="22"/>
          <w:szCs w:val="22"/>
          <w:lang w:val="pt-PT"/>
        </w:rPr>
      </w:pPr>
      <w:r w:rsidRPr="008F57E7">
        <w:rPr>
          <w:rFonts w:eastAsia="Arial Unicode MS"/>
          <w:b/>
          <w:spacing w:val="26"/>
          <w:sz w:val="22"/>
          <w:szCs w:val="22"/>
          <w:lang w:val="pt-PT"/>
        </w:rPr>
        <w:t xml:space="preserve">Secretário Municipal da Saúde </w:t>
      </w:r>
    </w:p>
    <w:p w:rsidR="00A2234F" w:rsidRPr="008F57E7" w:rsidRDefault="00A2234F" w:rsidP="000038F0">
      <w:pPr>
        <w:pStyle w:val="Corpodetexto"/>
        <w:rPr>
          <w:color w:val="000000" w:themeColor="text1"/>
          <w:sz w:val="22"/>
          <w:szCs w:val="22"/>
          <w:lang w:val="pt-PT"/>
        </w:rPr>
      </w:pPr>
    </w:p>
    <w:p w:rsidR="006E73B4" w:rsidRPr="008F57E7" w:rsidRDefault="006E73B4" w:rsidP="000038F0">
      <w:pPr>
        <w:pStyle w:val="Corpodetexto"/>
        <w:rPr>
          <w:color w:val="000000" w:themeColor="text1"/>
          <w:sz w:val="22"/>
          <w:szCs w:val="22"/>
          <w:lang w:val="pt-PT"/>
        </w:rPr>
      </w:pPr>
    </w:p>
    <w:p w:rsidR="006E73B4" w:rsidRPr="008F57E7" w:rsidRDefault="006E73B4" w:rsidP="000038F0">
      <w:pPr>
        <w:pStyle w:val="Corpodetexto"/>
        <w:rPr>
          <w:color w:val="000000" w:themeColor="text1"/>
          <w:sz w:val="22"/>
          <w:szCs w:val="22"/>
          <w:lang w:val="pt-PT"/>
        </w:rPr>
      </w:pPr>
    </w:p>
    <w:p w:rsidR="00A2234F" w:rsidRPr="008F57E7" w:rsidRDefault="00A2234F" w:rsidP="000038F0">
      <w:pPr>
        <w:pStyle w:val="Corpodetexto"/>
        <w:rPr>
          <w:color w:val="000000" w:themeColor="text1"/>
          <w:sz w:val="22"/>
          <w:szCs w:val="22"/>
          <w:lang w:val="pt-PT"/>
        </w:rPr>
      </w:pPr>
    </w:p>
    <w:p w:rsidR="00C75549" w:rsidRPr="008F57E7" w:rsidRDefault="00A2234F" w:rsidP="000038F0">
      <w:pPr>
        <w:jc w:val="center"/>
        <w:rPr>
          <w:b/>
          <w:color w:val="000000" w:themeColor="text1"/>
          <w:sz w:val="22"/>
          <w:szCs w:val="22"/>
        </w:rPr>
      </w:pPr>
      <w:r w:rsidRPr="008F57E7">
        <w:rPr>
          <w:b/>
          <w:color w:val="000000" w:themeColor="text1"/>
          <w:sz w:val="22"/>
          <w:szCs w:val="22"/>
        </w:rPr>
        <w:t xml:space="preserve">SERÁ SEMPRE CONSIDERADO O HORÁRIO </w:t>
      </w:r>
      <w:r w:rsidR="005053CA" w:rsidRPr="008F57E7">
        <w:rPr>
          <w:b/>
          <w:color w:val="000000" w:themeColor="text1"/>
          <w:sz w:val="22"/>
          <w:szCs w:val="22"/>
        </w:rPr>
        <w:t xml:space="preserve">DA </w:t>
      </w:r>
      <w:r w:rsidR="00283531" w:rsidRPr="008F57E7">
        <w:rPr>
          <w:b/>
          <w:color w:val="000000" w:themeColor="text1"/>
          <w:sz w:val="22"/>
          <w:szCs w:val="22"/>
          <w:u w:val="single"/>
        </w:rPr>
        <w:t>B</w:t>
      </w:r>
      <w:r w:rsidR="00A5311F" w:rsidRPr="008F57E7">
        <w:rPr>
          <w:b/>
          <w:color w:val="000000" w:themeColor="text1"/>
          <w:sz w:val="22"/>
          <w:szCs w:val="22"/>
          <w:u w:val="single"/>
        </w:rPr>
        <w:t>RASÍLIA</w:t>
      </w:r>
      <w:r w:rsidR="00283531" w:rsidRPr="008F57E7">
        <w:rPr>
          <w:b/>
          <w:color w:val="000000" w:themeColor="text1"/>
          <w:sz w:val="22"/>
          <w:szCs w:val="22"/>
        </w:rPr>
        <w:t xml:space="preserve"> </w:t>
      </w:r>
      <w:r w:rsidRPr="008F57E7">
        <w:rPr>
          <w:b/>
          <w:color w:val="000000" w:themeColor="text1"/>
          <w:sz w:val="22"/>
          <w:szCs w:val="22"/>
        </w:rPr>
        <w:t>PARA TODAS AS INDICAÇÕES DE TEMPO CONSTANTES NESTE EDITAL</w:t>
      </w:r>
    </w:p>
    <w:p w:rsidR="00924BEB" w:rsidRPr="008F57E7" w:rsidRDefault="00C75549" w:rsidP="000038F0">
      <w:pPr>
        <w:pStyle w:val="Subttulo"/>
        <w:rPr>
          <w:rFonts w:ascii="Times New Roman" w:hAnsi="Times New Roman"/>
          <w:sz w:val="22"/>
          <w:szCs w:val="22"/>
        </w:rPr>
      </w:pPr>
      <w:r w:rsidRPr="008F57E7">
        <w:rPr>
          <w:rFonts w:ascii="Times New Roman" w:hAnsi="Times New Roman"/>
          <w:sz w:val="22"/>
          <w:szCs w:val="22"/>
        </w:rPr>
        <w:br w:type="page"/>
      </w:r>
    </w:p>
    <w:p w:rsidR="00924BEB" w:rsidRPr="008F57E7" w:rsidRDefault="000A1699" w:rsidP="000038F0">
      <w:pPr>
        <w:jc w:val="center"/>
        <w:rPr>
          <w:b/>
          <w:color w:val="000000" w:themeColor="text1"/>
          <w:spacing w:val="30"/>
          <w:sz w:val="22"/>
          <w:szCs w:val="22"/>
          <w:u w:val="single"/>
        </w:rPr>
      </w:pPr>
      <w:r w:rsidRPr="008F57E7">
        <w:rPr>
          <w:b/>
          <w:color w:val="000000" w:themeColor="text1"/>
          <w:spacing w:val="30"/>
          <w:sz w:val="22"/>
          <w:szCs w:val="22"/>
          <w:u w:val="single"/>
        </w:rPr>
        <w:lastRenderedPageBreak/>
        <w:t>PARTE A – PREÂMBULO</w:t>
      </w:r>
    </w:p>
    <w:p w:rsidR="000A1699" w:rsidRPr="008F57E7" w:rsidRDefault="000A1699" w:rsidP="000038F0">
      <w:pPr>
        <w:jc w:val="center"/>
        <w:rPr>
          <w:b/>
          <w:color w:val="000000" w:themeColor="text1"/>
          <w:spacing w:val="30"/>
          <w:sz w:val="22"/>
          <w:szCs w:val="22"/>
          <w:u w:val="single"/>
        </w:rPr>
      </w:pPr>
    </w:p>
    <w:p w:rsidR="00A2234F" w:rsidRPr="008F57E7" w:rsidRDefault="00A2234F" w:rsidP="000038F0">
      <w:pPr>
        <w:pStyle w:val="Subttulo"/>
        <w:numPr>
          <w:ilvl w:val="0"/>
          <w:numId w:val="1"/>
        </w:numPr>
        <w:tabs>
          <w:tab w:val="left" w:pos="57"/>
        </w:tabs>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Regência Legal</w:t>
      </w:r>
    </w:p>
    <w:p w:rsidR="00137642" w:rsidRPr="008F57E7" w:rsidRDefault="00137642" w:rsidP="000038F0">
      <w:pPr>
        <w:pStyle w:val="PargrafodaLista"/>
        <w:jc w:val="both"/>
        <w:rPr>
          <w:color w:val="000000" w:themeColor="text1"/>
          <w:sz w:val="22"/>
          <w:szCs w:val="22"/>
        </w:rPr>
      </w:pPr>
      <w:r w:rsidRPr="008F57E7">
        <w:rPr>
          <w:color w:val="000000" w:themeColor="text1"/>
          <w:sz w:val="22"/>
          <w:szCs w:val="22"/>
        </w:rPr>
        <w:t xml:space="preserve">Lei Federal 8.666/93 e 10.520/02, Lei Complementar nº 123/06 </w:t>
      </w:r>
      <w:r w:rsidRPr="008F57E7">
        <w:rPr>
          <w:sz w:val="22"/>
          <w:szCs w:val="22"/>
        </w:rPr>
        <w:t xml:space="preserve">alterada pela LC 147/2014 e pela LC 155/2016, </w:t>
      </w:r>
      <w:r w:rsidRPr="008F57E7">
        <w:rPr>
          <w:color w:val="000000" w:themeColor="text1"/>
          <w:sz w:val="22"/>
          <w:szCs w:val="22"/>
        </w:rPr>
        <w:t xml:space="preserve">e Lei Municipal nº 1.727/2010, Decretos Federais nº 3.555/00 e n° 5.450/2005 e n° 5.504/2005 e Decretos Municipais Nº </w:t>
      </w:r>
      <w:r w:rsidRPr="008F57E7">
        <w:rPr>
          <w:color w:val="000000"/>
          <w:sz w:val="22"/>
          <w:szCs w:val="22"/>
        </w:rPr>
        <w:t>15.499/2013 e 11.553/2004.</w:t>
      </w:r>
    </w:p>
    <w:p w:rsidR="006F4127" w:rsidRPr="008F57E7" w:rsidRDefault="00FF0CB5" w:rsidP="000038F0">
      <w:pPr>
        <w:pStyle w:val="PargrafodaLista"/>
        <w:jc w:val="both"/>
        <w:rPr>
          <w:color w:val="000000" w:themeColor="text1"/>
          <w:sz w:val="22"/>
          <w:szCs w:val="22"/>
        </w:rPr>
      </w:pPr>
      <w:r w:rsidRPr="008F57E7">
        <w:rPr>
          <w:color w:val="000000" w:themeColor="text1"/>
          <w:sz w:val="22"/>
          <w:szCs w:val="22"/>
        </w:rPr>
        <w:t xml:space="preserve"> </w:t>
      </w:r>
    </w:p>
    <w:p w:rsidR="00A2234F" w:rsidRPr="008F57E7" w:rsidRDefault="00A2234F" w:rsidP="000038F0">
      <w:pPr>
        <w:pStyle w:val="Subttulo"/>
        <w:numPr>
          <w:ilvl w:val="0"/>
          <w:numId w:val="1"/>
        </w:numPr>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Órgão Interessado</w:t>
      </w:r>
    </w:p>
    <w:p w:rsidR="00A2234F" w:rsidRPr="008F57E7" w:rsidRDefault="00A2234F" w:rsidP="000038F0">
      <w:pPr>
        <w:pStyle w:val="PargrafodaLista"/>
        <w:jc w:val="both"/>
        <w:rPr>
          <w:color w:val="000000" w:themeColor="text1"/>
          <w:sz w:val="22"/>
          <w:szCs w:val="22"/>
        </w:rPr>
      </w:pPr>
      <w:r w:rsidRPr="008F57E7">
        <w:rPr>
          <w:color w:val="000000" w:themeColor="text1"/>
          <w:sz w:val="22"/>
          <w:szCs w:val="22"/>
        </w:rPr>
        <w:t>Secretaria Municipal de Saúde – SMS</w:t>
      </w:r>
      <w:r w:rsidR="00CB0693" w:rsidRPr="008F57E7">
        <w:rPr>
          <w:color w:val="000000" w:themeColor="text1"/>
          <w:sz w:val="22"/>
          <w:szCs w:val="22"/>
        </w:rPr>
        <w:t xml:space="preserve"> </w:t>
      </w:r>
    </w:p>
    <w:p w:rsidR="00A2234F" w:rsidRPr="008F57E7" w:rsidRDefault="00A2234F" w:rsidP="000038F0">
      <w:pPr>
        <w:pStyle w:val="PargrafodaLista"/>
        <w:jc w:val="both"/>
        <w:rPr>
          <w:color w:val="000000" w:themeColor="text1"/>
          <w:sz w:val="22"/>
          <w:szCs w:val="22"/>
        </w:rPr>
      </w:pPr>
    </w:p>
    <w:p w:rsidR="00A2234F" w:rsidRPr="008F57E7" w:rsidRDefault="00A2234F" w:rsidP="000038F0">
      <w:pPr>
        <w:pStyle w:val="Subttulo"/>
        <w:numPr>
          <w:ilvl w:val="0"/>
          <w:numId w:val="1"/>
        </w:numPr>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Modalidade e nº. da Licitação</w:t>
      </w:r>
    </w:p>
    <w:p w:rsidR="00A2234F" w:rsidRPr="008F57E7" w:rsidRDefault="00A2234F" w:rsidP="000038F0">
      <w:pPr>
        <w:pStyle w:val="Subttulo"/>
        <w:tabs>
          <w:tab w:val="left" w:pos="57"/>
        </w:tabs>
        <w:snapToGrid w:val="0"/>
        <w:ind w:left="72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 xml:space="preserve">PREGÃO ELETRÔNICO SRP </w:t>
      </w:r>
      <w:proofErr w:type="gramStart"/>
      <w:r w:rsidRPr="008F57E7">
        <w:rPr>
          <w:rFonts w:ascii="Times New Roman" w:hAnsi="Times New Roman"/>
          <w:smallCaps w:val="0"/>
          <w:color w:val="000000" w:themeColor="text1"/>
          <w:sz w:val="22"/>
          <w:szCs w:val="22"/>
        </w:rPr>
        <w:t>n</w:t>
      </w:r>
      <w:r w:rsidRPr="008F57E7">
        <w:rPr>
          <w:rFonts w:ascii="Times New Roman" w:hAnsi="Times New Roman"/>
          <w:smallCaps w:val="0"/>
          <w:color w:val="000000" w:themeColor="text1"/>
          <w:sz w:val="22"/>
          <w:szCs w:val="22"/>
          <w:vertAlign w:val="superscript"/>
        </w:rPr>
        <w:t>o</w:t>
      </w:r>
      <w:r w:rsidR="00F266D2" w:rsidRPr="008F57E7">
        <w:rPr>
          <w:rFonts w:ascii="Times New Roman" w:hAnsi="Times New Roman"/>
          <w:smallCaps w:val="0"/>
          <w:color w:val="000000" w:themeColor="text1"/>
          <w:sz w:val="22"/>
          <w:szCs w:val="22"/>
          <w:vertAlign w:val="superscript"/>
        </w:rPr>
        <w:t xml:space="preserve"> </w:t>
      </w:r>
      <w:r w:rsidR="00C426AE" w:rsidRPr="008F57E7">
        <w:rPr>
          <w:rFonts w:ascii="Times New Roman" w:hAnsi="Times New Roman"/>
          <w:smallCaps w:val="0"/>
          <w:color w:val="000000" w:themeColor="text1"/>
          <w:sz w:val="22"/>
          <w:szCs w:val="22"/>
        </w:rPr>
        <w:t xml:space="preserve"> </w:t>
      </w:r>
      <w:r w:rsidR="008B5A7E" w:rsidRPr="008F57E7">
        <w:rPr>
          <w:rFonts w:ascii="Times New Roman" w:hAnsi="Times New Roman"/>
          <w:smallCaps w:val="0"/>
          <w:color w:val="000000" w:themeColor="text1"/>
          <w:sz w:val="22"/>
          <w:szCs w:val="22"/>
        </w:rPr>
        <w:t>002</w:t>
      </w:r>
      <w:proofErr w:type="gramEnd"/>
      <w:r w:rsidR="008B5A7E" w:rsidRPr="008F57E7">
        <w:rPr>
          <w:rFonts w:ascii="Times New Roman" w:hAnsi="Times New Roman"/>
          <w:smallCaps w:val="0"/>
          <w:color w:val="000000" w:themeColor="text1"/>
          <w:sz w:val="22"/>
          <w:szCs w:val="22"/>
        </w:rPr>
        <w:t>/2020</w:t>
      </w:r>
      <w:r w:rsidRPr="008F57E7">
        <w:rPr>
          <w:rFonts w:ascii="Times New Roman" w:hAnsi="Times New Roman"/>
          <w:smallCaps w:val="0"/>
          <w:color w:val="000000" w:themeColor="text1"/>
          <w:sz w:val="22"/>
          <w:szCs w:val="22"/>
        </w:rPr>
        <w:t>-SMS</w:t>
      </w:r>
    </w:p>
    <w:p w:rsidR="00A2234F" w:rsidRPr="008F57E7" w:rsidRDefault="00A2234F" w:rsidP="000038F0">
      <w:pPr>
        <w:pStyle w:val="Subttulo"/>
        <w:tabs>
          <w:tab w:val="left" w:pos="57"/>
        </w:tabs>
        <w:snapToGrid w:val="0"/>
        <w:ind w:left="720"/>
        <w:jc w:val="both"/>
        <w:rPr>
          <w:rFonts w:ascii="Times New Roman" w:hAnsi="Times New Roman"/>
          <w:smallCaps w:val="0"/>
          <w:color w:val="000000" w:themeColor="text1"/>
          <w:sz w:val="22"/>
          <w:szCs w:val="22"/>
        </w:rPr>
      </w:pPr>
    </w:p>
    <w:p w:rsidR="00A2234F" w:rsidRPr="008F57E7" w:rsidRDefault="00A2234F" w:rsidP="000038F0">
      <w:pPr>
        <w:pStyle w:val="Subttulo"/>
        <w:numPr>
          <w:ilvl w:val="0"/>
          <w:numId w:val="1"/>
        </w:numPr>
        <w:tabs>
          <w:tab w:val="left" w:pos="57"/>
        </w:tabs>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N° Processo Administrativo e Data</w:t>
      </w:r>
    </w:p>
    <w:p w:rsidR="00A2234F" w:rsidRPr="008F57E7" w:rsidRDefault="00A2234F" w:rsidP="000038F0">
      <w:pPr>
        <w:pStyle w:val="PargrafodaLista"/>
        <w:jc w:val="both"/>
        <w:rPr>
          <w:color w:val="000000" w:themeColor="text1"/>
          <w:sz w:val="22"/>
          <w:szCs w:val="22"/>
        </w:rPr>
      </w:pPr>
      <w:r w:rsidRPr="008F57E7">
        <w:rPr>
          <w:color w:val="000000" w:themeColor="text1"/>
          <w:sz w:val="22"/>
          <w:szCs w:val="22"/>
        </w:rPr>
        <w:t xml:space="preserve">Proc. Nº. </w:t>
      </w:r>
      <w:r w:rsidR="00217AF6" w:rsidRPr="008F57E7">
        <w:rPr>
          <w:color w:val="000000" w:themeColor="text1"/>
          <w:sz w:val="22"/>
          <w:szCs w:val="22"/>
          <w:lang w:val="pt-PT"/>
        </w:rPr>
        <w:t>64.204</w:t>
      </w:r>
      <w:r w:rsidR="00C64D22" w:rsidRPr="008F57E7">
        <w:rPr>
          <w:color w:val="000000" w:themeColor="text1"/>
          <w:sz w:val="22"/>
          <w:szCs w:val="22"/>
          <w:lang w:val="pt-PT"/>
        </w:rPr>
        <w:t>/2019</w:t>
      </w:r>
      <w:r w:rsidR="005D554C" w:rsidRPr="008F57E7">
        <w:rPr>
          <w:color w:val="000000" w:themeColor="text1"/>
          <w:sz w:val="22"/>
          <w:szCs w:val="22"/>
          <w:lang w:val="pt-PT"/>
        </w:rPr>
        <w:t xml:space="preserve"> </w:t>
      </w:r>
      <w:r w:rsidR="005D554C" w:rsidRPr="008F57E7">
        <w:rPr>
          <w:color w:val="000000" w:themeColor="text1"/>
          <w:sz w:val="22"/>
          <w:szCs w:val="22"/>
        </w:rPr>
        <w:t xml:space="preserve">– </w:t>
      </w:r>
      <w:r w:rsidR="00217AF6" w:rsidRPr="008F57E7">
        <w:rPr>
          <w:color w:val="000000" w:themeColor="text1"/>
          <w:sz w:val="22"/>
          <w:szCs w:val="22"/>
        </w:rPr>
        <w:t>22</w:t>
      </w:r>
      <w:r w:rsidR="00245F6B" w:rsidRPr="008F57E7">
        <w:rPr>
          <w:color w:val="000000" w:themeColor="text1"/>
          <w:sz w:val="22"/>
          <w:szCs w:val="22"/>
        </w:rPr>
        <w:t>/</w:t>
      </w:r>
      <w:r w:rsidR="00217AF6" w:rsidRPr="008F57E7">
        <w:rPr>
          <w:color w:val="000000" w:themeColor="text1"/>
          <w:sz w:val="22"/>
          <w:szCs w:val="22"/>
        </w:rPr>
        <w:t>1</w:t>
      </w:r>
      <w:r w:rsidR="00C64D22" w:rsidRPr="008F57E7">
        <w:rPr>
          <w:color w:val="000000" w:themeColor="text1"/>
          <w:sz w:val="22"/>
          <w:szCs w:val="22"/>
        </w:rPr>
        <w:t>1</w:t>
      </w:r>
      <w:r w:rsidR="00245F6B" w:rsidRPr="008F57E7">
        <w:rPr>
          <w:color w:val="000000" w:themeColor="text1"/>
          <w:sz w:val="22"/>
          <w:szCs w:val="22"/>
        </w:rPr>
        <w:t>/2019</w:t>
      </w:r>
    </w:p>
    <w:p w:rsidR="00A2234F" w:rsidRPr="008F57E7" w:rsidRDefault="00A2234F" w:rsidP="000038F0">
      <w:pPr>
        <w:pStyle w:val="PargrafodaLista"/>
        <w:jc w:val="both"/>
        <w:rPr>
          <w:color w:val="000000" w:themeColor="text1"/>
          <w:sz w:val="22"/>
          <w:szCs w:val="22"/>
          <w:lang w:val="pt-PT"/>
        </w:rPr>
      </w:pPr>
    </w:p>
    <w:p w:rsidR="00A2234F" w:rsidRPr="008F57E7" w:rsidRDefault="00A2234F" w:rsidP="000038F0">
      <w:pPr>
        <w:pStyle w:val="Subttulo"/>
        <w:numPr>
          <w:ilvl w:val="0"/>
          <w:numId w:val="1"/>
        </w:numPr>
        <w:tabs>
          <w:tab w:val="left" w:pos="57"/>
        </w:tabs>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Tipo de Licitação</w:t>
      </w:r>
    </w:p>
    <w:p w:rsidR="00A2234F" w:rsidRPr="008F57E7" w:rsidRDefault="00A2234F" w:rsidP="000038F0">
      <w:pPr>
        <w:pStyle w:val="Corpodetexto"/>
        <w:ind w:left="709"/>
        <w:jc w:val="both"/>
        <w:rPr>
          <w:color w:val="000000" w:themeColor="text1"/>
          <w:sz w:val="22"/>
          <w:szCs w:val="22"/>
        </w:rPr>
      </w:pPr>
      <w:r w:rsidRPr="008F57E7">
        <w:rPr>
          <w:color w:val="000000" w:themeColor="text1"/>
          <w:sz w:val="22"/>
          <w:szCs w:val="22"/>
        </w:rPr>
        <w:t xml:space="preserve">Menor Preço Por Lote (será observado o valor </w:t>
      </w:r>
      <w:r w:rsidR="00695646" w:rsidRPr="008F57E7">
        <w:rPr>
          <w:color w:val="000000" w:themeColor="text1"/>
          <w:sz w:val="22"/>
          <w:szCs w:val="22"/>
        </w:rPr>
        <w:t>unitário</w:t>
      </w:r>
      <w:r w:rsidRPr="008F57E7">
        <w:rPr>
          <w:color w:val="000000" w:themeColor="text1"/>
          <w:sz w:val="22"/>
          <w:szCs w:val="22"/>
        </w:rPr>
        <w:t xml:space="preserve"> dos itens, com vistas a não ultrapassar àquele previsto em edital).</w:t>
      </w:r>
    </w:p>
    <w:p w:rsidR="00A2234F" w:rsidRPr="008F57E7" w:rsidRDefault="00A2234F" w:rsidP="000038F0">
      <w:pPr>
        <w:pStyle w:val="Subttulo"/>
        <w:numPr>
          <w:ilvl w:val="0"/>
          <w:numId w:val="1"/>
        </w:numPr>
        <w:tabs>
          <w:tab w:val="left" w:pos="57"/>
        </w:tabs>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Forma de Fornecimento</w:t>
      </w:r>
    </w:p>
    <w:p w:rsidR="00A2234F" w:rsidRPr="008F57E7" w:rsidRDefault="0096524B" w:rsidP="000038F0">
      <w:pPr>
        <w:pStyle w:val="Corpodetexto"/>
        <w:ind w:left="720"/>
        <w:jc w:val="both"/>
        <w:rPr>
          <w:color w:val="000000" w:themeColor="text1"/>
          <w:sz w:val="22"/>
          <w:szCs w:val="22"/>
        </w:rPr>
      </w:pPr>
      <w:r w:rsidRPr="008F57E7">
        <w:rPr>
          <w:color w:val="000000" w:themeColor="text1"/>
          <w:sz w:val="22"/>
          <w:szCs w:val="22"/>
        </w:rPr>
        <w:t>GRADATIVA</w:t>
      </w:r>
    </w:p>
    <w:p w:rsidR="006F4127" w:rsidRPr="008F57E7" w:rsidRDefault="00A2234F" w:rsidP="000038F0">
      <w:pPr>
        <w:pStyle w:val="Subttulo"/>
        <w:numPr>
          <w:ilvl w:val="0"/>
          <w:numId w:val="1"/>
        </w:numPr>
        <w:tabs>
          <w:tab w:val="left" w:pos="57"/>
        </w:tabs>
        <w:snapToGrid w:val="0"/>
        <w:jc w:val="both"/>
        <w:rPr>
          <w:rFonts w:ascii="Times New Roman" w:hAnsi="Times New Roman"/>
          <w:smallCaps w:val="0"/>
          <w:color w:val="000000" w:themeColor="text1"/>
          <w:sz w:val="22"/>
          <w:szCs w:val="22"/>
        </w:rPr>
      </w:pPr>
      <w:r w:rsidRPr="008F57E7">
        <w:rPr>
          <w:rFonts w:ascii="Times New Roman" w:hAnsi="Times New Roman"/>
          <w:smallCaps w:val="0"/>
          <w:color w:val="000000" w:themeColor="text1"/>
          <w:sz w:val="22"/>
          <w:szCs w:val="22"/>
        </w:rPr>
        <w:t>Finalidade/Objeto</w:t>
      </w:r>
    </w:p>
    <w:p w:rsidR="002E3B8F" w:rsidRPr="008F57E7" w:rsidRDefault="00217AF6" w:rsidP="000038F0">
      <w:pPr>
        <w:pStyle w:val="PargrafodaLista"/>
        <w:jc w:val="both"/>
        <w:rPr>
          <w:b/>
          <w:color w:val="000000" w:themeColor="text1"/>
          <w:sz w:val="22"/>
          <w:szCs w:val="22"/>
        </w:rPr>
      </w:pPr>
      <w:r w:rsidRPr="008F57E7">
        <w:rPr>
          <w:b/>
          <w:sz w:val="22"/>
          <w:szCs w:val="22"/>
        </w:rPr>
        <w:t xml:space="preserve">REGISTRO DE PREÇO PARA CONTRATAÇÃO FUTURA DE PESSOA(S) JURÍDICA(S) ESPECIALIZADA(S) OBJETIVANDO FORNECIMENTO DE MATERIAIS MÉDICOS HOSPITALARES SOLICITADO ATRAVÉS DA PROPOSTA FUNDO A FUNDO Nº </w:t>
      </w:r>
      <w:r w:rsidR="00F62976" w:rsidRPr="008F57E7">
        <w:rPr>
          <w:b/>
          <w:sz w:val="22"/>
          <w:szCs w:val="22"/>
        </w:rPr>
        <w:t>13822.397000/1160-01</w:t>
      </w:r>
      <w:r w:rsidRPr="008F57E7">
        <w:rPr>
          <w:b/>
          <w:sz w:val="22"/>
          <w:szCs w:val="22"/>
        </w:rPr>
        <w:t xml:space="preserve">, RECURSO EMENDA PARLAMENTAR, JUNTO </w:t>
      </w:r>
      <w:proofErr w:type="gramStart"/>
      <w:r w:rsidRPr="008F57E7">
        <w:rPr>
          <w:b/>
          <w:sz w:val="22"/>
          <w:szCs w:val="22"/>
        </w:rPr>
        <w:t>A  SECRETARIA</w:t>
      </w:r>
      <w:proofErr w:type="gramEnd"/>
      <w:r w:rsidRPr="008F57E7">
        <w:rPr>
          <w:b/>
          <w:sz w:val="22"/>
          <w:szCs w:val="22"/>
        </w:rPr>
        <w:t xml:space="preserve"> MUNICIPAL DE SAÚDE DE VITÓRIA DA CONQUISTA - BAHIA</w:t>
      </w:r>
    </w:p>
    <w:p w:rsidR="00CB0693" w:rsidRPr="008F57E7" w:rsidRDefault="00CB0693" w:rsidP="000038F0">
      <w:pPr>
        <w:pStyle w:val="PargrafodaLista"/>
        <w:jc w:val="both"/>
        <w:rPr>
          <w:color w:val="000000" w:themeColor="text1"/>
          <w:sz w:val="22"/>
          <w:szCs w:val="22"/>
        </w:rPr>
      </w:pPr>
    </w:p>
    <w:p w:rsidR="00A2234F" w:rsidRPr="008F57E7" w:rsidRDefault="00A2234F" w:rsidP="000038F0">
      <w:pPr>
        <w:pStyle w:val="PargrafodaLista"/>
        <w:numPr>
          <w:ilvl w:val="0"/>
          <w:numId w:val="1"/>
        </w:numPr>
        <w:jc w:val="both"/>
        <w:rPr>
          <w:b/>
          <w:color w:val="000000" w:themeColor="text1"/>
          <w:sz w:val="22"/>
          <w:szCs w:val="22"/>
          <w:lang w:val="pt-PT"/>
        </w:rPr>
      </w:pPr>
      <w:r w:rsidRPr="008F57E7">
        <w:rPr>
          <w:b/>
          <w:color w:val="000000" w:themeColor="text1"/>
          <w:sz w:val="22"/>
          <w:szCs w:val="22"/>
        </w:rPr>
        <w:t>Local e Data do Recebimento das Propostas e Início da Abertura de Propostas</w:t>
      </w:r>
    </w:p>
    <w:p w:rsidR="003D7BD9" w:rsidRPr="008F57E7" w:rsidRDefault="00A2234F" w:rsidP="003D7BD9">
      <w:pPr>
        <w:pStyle w:val="PargrafodaLista"/>
        <w:jc w:val="both"/>
        <w:rPr>
          <w:color w:val="000000" w:themeColor="text1"/>
          <w:sz w:val="22"/>
          <w:szCs w:val="22"/>
        </w:rPr>
      </w:pPr>
      <w:r w:rsidRPr="008F57E7">
        <w:rPr>
          <w:b/>
          <w:color w:val="000000" w:themeColor="text1"/>
          <w:sz w:val="22"/>
          <w:szCs w:val="22"/>
        </w:rPr>
        <w:t>Endereço:</w:t>
      </w:r>
      <w:r w:rsidRPr="008F57E7">
        <w:rPr>
          <w:color w:val="000000" w:themeColor="text1"/>
          <w:sz w:val="22"/>
          <w:szCs w:val="22"/>
        </w:rPr>
        <w:t xml:space="preserve"> O Pregão será realizado em sessão pública </w:t>
      </w:r>
      <w:r w:rsidRPr="008F57E7">
        <w:rPr>
          <w:i/>
          <w:color w:val="000000" w:themeColor="text1"/>
          <w:sz w:val="22"/>
          <w:szCs w:val="22"/>
        </w:rPr>
        <w:t>online</w:t>
      </w:r>
      <w:r w:rsidRPr="008F57E7">
        <w:rPr>
          <w:color w:val="000000" w:themeColor="text1"/>
          <w:sz w:val="22"/>
          <w:szCs w:val="22"/>
        </w:rPr>
        <w:t xml:space="preserve"> por meio de recursos de tecnologia da informação – INTERNET, através do site </w:t>
      </w:r>
      <w:hyperlink r:id="rId8" w:history="1">
        <w:r w:rsidRPr="008F57E7">
          <w:rPr>
            <w:rStyle w:val="Hyperlink"/>
            <w:color w:val="000000" w:themeColor="text1"/>
            <w:sz w:val="22"/>
            <w:szCs w:val="22"/>
          </w:rPr>
          <w:t>www.licitacoes-e.com.br</w:t>
        </w:r>
      </w:hyperlink>
      <w:r w:rsidRPr="008F57E7">
        <w:rPr>
          <w:color w:val="000000" w:themeColor="text1"/>
          <w:sz w:val="22"/>
          <w:szCs w:val="22"/>
        </w:rPr>
        <w:t xml:space="preserve"> ou </w:t>
      </w:r>
      <w:hyperlink r:id="rId9" w:history="1">
        <w:r w:rsidRPr="008F57E7">
          <w:rPr>
            <w:rStyle w:val="Hyperlink"/>
            <w:color w:val="000000" w:themeColor="text1"/>
            <w:sz w:val="22"/>
            <w:szCs w:val="22"/>
          </w:rPr>
          <w:t>www.bb.com.br</w:t>
        </w:r>
      </w:hyperlink>
      <w:r w:rsidRPr="008F57E7">
        <w:rPr>
          <w:color w:val="000000" w:themeColor="text1"/>
          <w:sz w:val="22"/>
          <w:szCs w:val="22"/>
        </w:rPr>
        <w:t>, acessando o link de LICITAÇÕES, mediante a inserção e monitoramento de dados gerados ou transferidos para o aplicativo “licitações-e”, constante da página eletrônica do Banco do Brasil.</w:t>
      </w:r>
    </w:p>
    <w:p w:rsidR="00EB543D" w:rsidRPr="008F57E7" w:rsidRDefault="00EB543D" w:rsidP="000038F0">
      <w:pPr>
        <w:ind w:firstLine="709"/>
        <w:rPr>
          <w:b/>
          <w:color w:val="000000" w:themeColor="text1"/>
          <w:sz w:val="22"/>
          <w:szCs w:val="22"/>
        </w:rPr>
      </w:pPr>
      <w:r w:rsidRPr="008F57E7">
        <w:rPr>
          <w:b/>
          <w:color w:val="000000" w:themeColor="text1"/>
          <w:sz w:val="22"/>
          <w:szCs w:val="22"/>
        </w:rPr>
        <w:t xml:space="preserve">Início de Recebimento propostas eletrônicas: </w:t>
      </w:r>
      <w:r w:rsidR="008B5A7E" w:rsidRPr="008F57E7">
        <w:rPr>
          <w:b/>
          <w:color w:val="000000" w:themeColor="text1"/>
          <w:sz w:val="22"/>
          <w:szCs w:val="22"/>
        </w:rPr>
        <w:t>28</w:t>
      </w:r>
      <w:r w:rsidRPr="008F57E7">
        <w:rPr>
          <w:b/>
          <w:color w:val="000000" w:themeColor="text1"/>
          <w:sz w:val="22"/>
          <w:szCs w:val="22"/>
        </w:rPr>
        <w:t>/</w:t>
      </w:r>
      <w:r w:rsidR="008B5A7E" w:rsidRPr="008F57E7">
        <w:rPr>
          <w:b/>
          <w:color w:val="000000" w:themeColor="text1"/>
          <w:sz w:val="22"/>
          <w:szCs w:val="22"/>
        </w:rPr>
        <w:t>01</w:t>
      </w:r>
      <w:r w:rsidRPr="008F57E7">
        <w:rPr>
          <w:b/>
          <w:color w:val="000000" w:themeColor="text1"/>
          <w:sz w:val="22"/>
          <w:szCs w:val="22"/>
        </w:rPr>
        <w:t>/20</w:t>
      </w:r>
      <w:r w:rsidR="00217AF6" w:rsidRPr="008F57E7">
        <w:rPr>
          <w:b/>
          <w:color w:val="000000" w:themeColor="text1"/>
          <w:sz w:val="22"/>
          <w:szCs w:val="22"/>
        </w:rPr>
        <w:t>20</w:t>
      </w:r>
      <w:r w:rsidRPr="008F57E7">
        <w:rPr>
          <w:b/>
          <w:color w:val="000000" w:themeColor="text1"/>
          <w:sz w:val="22"/>
          <w:szCs w:val="22"/>
        </w:rPr>
        <w:t xml:space="preserve"> a partir das 08:00 horas</w:t>
      </w:r>
    </w:p>
    <w:p w:rsidR="00EB543D" w:rsidRPr="008F57E7" w:rsidRDefault="00EB543D" w:rsidP="000038F0">
      <w:pPr>
        <w:ind w:firstLine="709"/>
        <w:rPr>
          <w:b/>
          <w:color w:val="000000" w:themeColor="text1"/>
          <w:sz w:val="22"/>
          <w:szCs w:val="22"/>
        </w:rPr>
      </w:pPr>
    </w:p>
    <w:p w:rsidR="00EB543D" w:rsidRPr="008F57E7" w:rsidRDefault="00EB543D" w:rsidP="000038F0">
      <w:pPr>
        <w:ind w:firstLine="709"/>
        <w:rPr>
          <w:b/>
          <w:color w:val="000000" w:themeColor="text1"/>
          <w:sz w:val="22"/>
          <w:szCs w:val="22"/>
        </w:rPr>
      </w:pPr>
      <w:r w:rsidRPr="008F57E7">
        <w:rPr>
          <w:b/>
          <w:color w:val="000000" w:themeColor="text1"/>
          <w:sz w:val="22"/>
          <w:szCs w:val="22"/>
        </w:rPr>
        <w:t xml:space="preserve">Recebimento das propostas: </w:t>
      </w:r>
      <w:r w:rsidR="008B5A7E" w:rsidRPr="008F57E7">
        <w:rPr>
          <w:b/>
          <w:color w:val="000000" w:themeColor="text1"/>
          <w:sz w:val="22"/>
          <w:szCs w:val="22"/>
        </w:rPr>
        <w:t>28</w:t>
      </w:r>
      <w:r w:rsidR="00217AF6" w:rsidRPr="008F57E7">
        <w:rPr>
          <w:b/>
          <w:color w:val="000000" w:themeColor="text1"/>
          <w:sz w:val="22"/>
          <w:szCs w:val="22"/>
        </w:rPr>
        <w:t>/</w:t>
      </w:r>
      <w:r w:rsidR="008B5A7E" w:rsidRPr="008F57E7">
        <w:rPr>
          <w:b/>
          <w:color w:val="000000" w:themeColor="text1"/>
          <w:sz w:val="22"/>
          <w:szCs w:val="22"/>
        </w:rPr>
        <w:t>01</w:t>
      </w:r>
      <w:r w:rsidR="00217AF6" w:rsidRPr="008F57E7">
        <w:rPr>
          <w:b/>
          <w:color w:val="000000" w:themeColor="text1"/>
          <w:sz w:val="22"/>
          <w:szCs w:val="22"/>
        </w:rPr>
        <w:t xml:space="preserve">/2020 </w:t>
      </w:r>
      <w:r w:rsidRPr="008F57E7">
        <w:rPr>
          <w:b/>
          <w:color w:val="000000" w:themeColor="text1"/>
          <w:sz w:val="22"/>
          <w:szCs w:val="22"/>
        </w:rPr>
        <w:t xml:space="preserve">a </w:t>
      </w:r>
      <w:r w:rsidR="008B5A7E" w:rsidRPr="008F57E7">
        <w:rPr>
          <w:b/>
          <w:color w:val="000000" w:themeColor="text1"/>
          <w:sz w:val="22"/>
          <w:szCs w:val="22"/>
        </w:rPr>
        <w:t>30</w:t>
      </w:r>
      <w:r w:rsidR="00217AF6" w:rsidRPr="008F57E7">
        <w:rPr>
          <w:b/>
          <w:color w:val="000000" w:themeColor="text1"/>
          <w:sz w:val="22"/>
          <w:szCs w:val="22"/>
        </w:rPr>
        <w:t>/</w:t>
      </w:r>
      <w:r w:rsidR="008B5A7E" w:rsidRPr="008F57E7">
        <w:rPr>
          <w:b/>
          <w:color w:val="000000" w:themeColor="text1"/>
          <w:sz w:val="22"/>
          <w:szCs w:val="22"/>
        </w:rPr>
        <w:t>01</w:t>
      </w:r>
      <w:r w:rsidR="00217AF6" w:rsidRPr="008F57E7">
        <w:rPr>
          <w:b/>
          <w:color w:val="000000" w:themeColor="text1"/>
          <w:sz w:val="22"/>
          <w:szCs w:val="22"/>
        </w:rPr>
        <w:t xml:space="preserve">/2020 </w:t>
      </w:r>
      <w:r w:rsidRPr="008F57E7">
        <w:rPr>
          <w:b/>
          <w:color w:val="000000" w:themeColor="text1"/>
          <w:sz w:val="22"/>
          <w:szCs w:val="22"/>
        </w:rPr>
        <w:t>até as 10:00 horas</w:t>
      </w:r>
    </w:p>
    <w:p w:rsidR="00EB543D" w:rsidRPr="008F57E7" w:rsidRDefault="00EB543D" w:rsidP="000038F0">
      <w:pPr>
        <w:tabs>
          <w:tab w:val="left" w:pos="3460"/>
        </w:tabs>
        <w:ind w:firstLine="709"/>
        <w:rPr>
          <w:b/>
          <w:color w:val="000000" w:themeColor="text1"/>
          <w:sz w:val="22"/>
          <w:szCs w:val="22"/>
        </w:rPr>
      </w:pPr>
      <w:r w:rsidRPr="008F57E7">
        <w:rPr>
          <w:b/>
          <w:color w:val="000000" w:themeColor="text1"/>
          <w:sz w:val="22"/>
          <w:szCs w:val="22"/>
        </w:rPr>
        <w:tab/>
      </w:r>
    </w:p>
    <w:p w:rsidR="00EB543D" w:rsidRPr="008F57E7" w:rsidRDefault="00EB543D" w:rsidP="000038F0">
      <w:pPr>
        <w:tabs>
          <w:tab w:val="left" w:pos="993"/>
        </w:tabs>
        <w:ind w:right="-45" w:firstLine="709"/>
        <w:jc w:val="both"/>
        <w:rPr>
          <w:b/>
          <w:color w:val="000000" w:themeColor="text1"/>
          <w:sz w:val="22"/>
          <w:szCs w:val="22"/>
        </w:rPr>
      </w:pPr>
      <w:r w:rsidRPr="008F57E7">
        <w:rPr>
          <w:b/>
          <w:color w:val="000000" w:themeColor="text1"/>
          <w:sz w:val="22"/>
          <w:szCs w:val="22"/>
        </w:rPr>
        <w:t xml:space="preserve">Abertura das propostas eletrônicas: </w:t>
      </w:r>
      <w:r w:rsidR="008B5A7E" w:rsidRPr="008F57E7">
        <w:rPr>
          <w:b/>
          <w:color w:val="000000" w:themeColor="text1"/>
          <w:sz w:val="22"/>
          <w:szCs w:val="22"/>
        </w:rPr>
        <w:t>30</w:t>
      </w:r>
      <w:r w:rsidR="00217AF6" w:rsidRPr="008F57E7">
        <w:rPr>
          <w:b/>
          <w:color w:val="000000" w:themeColor="text1"/>
          <w:sz w:val="22"/>
          <w:szCs w:val="22"/>
        </w:rPr>
        <w:t>/</w:t>
      </w:r>
      <w:r w:rsidR="008B5A7E" w:rsidRPr="008F57E7">
        <w:rPr>
          <w:b/>
          <w:color w:val="000000" w:themeColor="text1"/>
          <w:sz w:val="22"/>
          <w:szCs w:val="22"/>
        </w:rPr>
        <w:t>01/</w:t>
      </w:r>
      <w:r w:rsidR="00217AF6" w:rsidRPr="008F57E7">
        <w:rPr>
          <w:b/>
          <w:color w:val="000000" w:themeColor="text1"/>
          <w:sz w:val="22"/>
          <w:szCs w:val="22"/>
        </w:rPr>
        <w:t xml:space="preserve">2020 </w:t>
      </w:r>
      <w:r w:rsidRPr="008F57E7">
        <w:rPr>
          <w:b/>
          <w:color w:val="000000" w:themeColor="text1"/>
          <w:sz w:val="22"/>
          <w:szCs w:val="22"/>
        </w:rPr>
        <w:t>às 10:00 horas</w:t>
      </w:r>
    </w:p>
    <w:p w:rsidR="00EB543D" w:rsidRPr="008F57E7" w:rsidRDefault="00EB543D" w:rsidP="000038F0">
      <w:pPr>
        <w:tabs>
          <w:tab w:val="left" w:pos="993"/>
        </w:tabs>
        <w:ind w:right="-45" w:firstLine="709"/>
        <w:jc w:val="both"/>
        <w:rPr>
          <w:b/>
          <w:color w:val="000000" w:themeColor="text1"/>
          <w:sz w:val="22"/>
          <w:szCs w:val="22"/>
        </w:rPr>
      </w:pPr>
    </w:p>
    <w:p w:rsidR="00EB543D" w:rsidRPr="008F57E7" w:rsidRDefault="00EB543D" w:rsidP="000038F0">
      <w:pPr>
        <w:tabs>
          <w:tab w:val="left" w:pos="993"/>
        </w:tabs>
        <w:ind w:right="-45" w:firstLine="709"/>
        <w:jc w:val="both"/>
        <w:rPr>
          <w:b/>
          <w:color w:val="000000" w:themeColor="text1"/>
          <w:sz w:val="22"/>
          <w:szCs w:val="22"/>
        </w:rPr>
      </w:pPr>
      <w:r w:rsidRPr="008F57E7">
        <w:rPr>
          <w:b/>
          <w:color w:val="000000" w:themeColor="text1"/>
          <w:sz w:val="22"/>
          <w:szCs w:val="22"/>
        </w:rPr>
        <w:t xml:space="preserve">Início da sessão de disputa eletrônica: </w:t>
      </w:r>
      <w:r w:rsidR="008B5A7E" w:rsidRPr="008F57E7">
        <w:rPr>
          <w:b/>
          <w:color w:val="000000" w:themeColor="text1"/>
          <w:sz w:val="22"/>
          <w:szCs w:val="22"/>
        </w:rPr>
        <w:t>30</w:t>
      </w:r>
      <w:r w:rsidR="00217AF6" w:rsidRPr="008F57E7">
        <w:rPr>
          <w:b/>
          <w:color w:val="000000" w:themeColor="text1"/>
          <w:sz w:val="22"/>
          <w:szCs w:val="22"/>
        </w:rPr>
        <w:t>/</w:t>
      </w:r>
      <w:r w:rsidR="008B5A7E" w:rsidRPr="008F57E7">
        <w:rPr>
          <w:b/>
          <w:color w:val="000000" w:themeColor="text1"/>
          <w:sz w:val="22"/>
          <w:szCs w:val="22"/>
        </w:rPr>
        <w:t>01</w:t>
      </w:r>
      <w:r w:rsidR="00217AF6" w:rsidRPr="008F57E7">
        <w:rPr>
          <w:b/>
          <w:color w:val="000000" w:themeColor="text1"/>
          <w:sz w:val="22"/>
          <w:szCs w:val="22"/>
        </w:rPr>
        <w:t xml:space="preserve">/2020 </w:t>
      </w:r>
      <w:r w:rsidRPr="008F57E7">
        <w:rPr>
          <w:b/>
          <w:color w:val="000000" w:themeColor="text1"/>
          <w:sz w:val="22"/>
          <w:szCs w:val="22"/>
        </w:rPr>
        <w:t>às 14:30 horas</w:t>
      </w:r>
    </w:p>
    <w:p w:rsidR="00A2234F" w:rsidRPr="008F57E7" w:rsidRDefault="00A2234F" w:rsidP="000038F0">
      <w:pPr>
        <w:pStyle w:val="PargrafodaLista"/>
        <w:jc w:val="both"/>
        <w:rPr>
          <w:color w:val="000000" w:themeColor="text1"/>
          <w:sz w:val="22"/>
          <w:szCs w:val="22"/>
        </w:rPr>
      </w:pPr>
    </w:p>
    <w:p w:rsidR="00F03DF0" w:rsidRPr="008F57E7" w:rsidRDefault="00A2234F" w:rsidP="000038F0">
      <w:pPr>
        <w:pStyle w:val="PargrafodaLista"/>
        <w:tabs>
          <w:tab w:val="left" w:pos="993"/>
        </w:tabs>
        <w:ind w:right="-45"/>
        <w:jc w:val="both"/>
        <w:rPr>
          <w:color w:val="000000" w:themeColor="text1"/>
          <w:sz w:val="22"/>
          <w:szCs w:val="22"/>
        </w:rPr>
      </w:pPr>
      <w:r w:rsidRPr="008F57E7">
        <w:rPr>
          <w:color w:val="000000" w:themeColor="text1"/>
          <w:sz w:val="22"/>
          <w:szCs w:val="22"/>
        </w:rPr>
        <w:t xml:space="preserve">À critério do Pregoeiro da licitação, o horário definido para realização do certame poderá ser prorrogado, desde que não comprometa o interesse da Administração, a finalidade e a segurança da contratação, em razão da indisponibilidade de </w:t>
      </w:r>
      <w:proofErr w:type="gramStart"/>
      <w:r w:rsidRPr="008F57E7">
        <w:rPr>
          <w:color w:val="000000" w:themeColor="text1"/>
          <w:sz w:val="22"/>
          <w:szCs w:val="22"/>
        </w:rPr>
        <w:t>infraestrutura  física</w:t>
      </w:r>
      <w:proofErr w:type="gramEnd"/>
      <w:r w:rsidRPr="008F57E7">
        <w:rPr>
          <w:color w:val="000000" w:themeColor="text1"/>
          <w:sz w:val="22"/>
          <w:szCs w:val="22"/>
        </w:rPr>
        <w:t xml:space="preserve"> e/ou de instrumentos de trabalhos necessários à realização do certame na data e horário estipulados.</w:t>
      </w:r>
    </w:p>
    <w:p w:rsidR="00217AF6" w:rsidRPr="008F57E7" w:rsidRDefault="00217AF6" w:rsidP="000038F0">
      <w:pPr>
        <w:pStyle w:val="PargrafodaLista"/>
        <w:tabs>
          <w:tab w:val="left" w:pos="993"/>
        </w:tabs>
        <w:ind w:right="-45"/>
        <w:jc w:val="both"/>
        <w:rPr>
          <w:color w:val="000000" w:themeColor="text1"/>
          <w:sz w:val="22"/>
          <w:szCs w:val="22"/>
        </w:rPr>
      </w:pPr>
    </w:p>
    <w:p w:rsidR="00BC04C6" w:rsidRPr="008F57E7" w:rsidRDefault="00BC04C6" w:rsidP="000038F0">
      <w:pPr>
        <w:pStyle w:val="PargrafodaLista"/>
        <w:numPr>
          <w:ilvl w:val="0"/>
          <w:numId w:val="1"/>
        </w:numPr>
        <w:jc w:val="both"/>
        <w:rPr>
          <w:b/>
          <w:color w:val="000000" w:themeColor="text1"/>
          <w:sz w:val="22"/>
          <w:szCs w:val="22"/>
          <w:lang w:val="pt-PT"/>
        </w:rPr>
      </w:pPr>
      <w:r w:rsidRPr="008F57E7">
        <w:rPr>
          <w:b/>
          <w:color w:val="000000" w:themeColor="text1"/>
          <w:sz w:val="22"/>
          <w:szCs w:val="22"/>
        </w:rPr>
        <w:lastRenderedPageBreak/>
        <w:t>Para Habilitação exigir-se-á dos interessados</w:t>
      </w:r>
    </w:p>
    <w:p w:rsidR="00BC04C6" w:rsidRPr="008F57E7" w:rsidRDefault="00BC04C6" w:rsidP="000038F0">
      <w:pPr>
        <w:pStyle w:val="PargrafodaLista"/>
        <w:jc w:val="both"/>
        <w:rPr>
          <w:b/>
          <w:color w:val="000000" w:themeColor="text1"/>
          <w:sz w:val="22"/>
          <w:szCs w:val="22"/>
          <w:lang w:val="pt-PT"/>
        </w:rPr>
      </w:pPr>
    </w:p>
    <w:p w:rsidR="00BC04C6" w:rsidRPr="008F57E7" w:rsidRDefault="00BC04C6" w:rsidP="000038F0">
      <w:pPr>
        <w:pStyle w:val="PargrafodaLista"/>
        <w:numPr>
          <w:ilvl w:val="1"/>
          <w:numId w:val="1"/>
        </w:numPr>
        <w:ind w:left="1473"/>
        <w:jc w:val="both"/>
        <w:rPr>
          <w:color w:val="000000" w:themeColor="text1"/>
          <w:sz w:val="22"/>
          <w:szCs w:val="22"/>
        </w:rPr>
      </w:pPr>
      <w:r w:rsidRPr="008F57E7">
        <w:rPr>
          <w:b/>
          <w:color w:val="000000" w:themeColor="text1"/>
          <w:sz w:val="22"/>
          <w:szCs w:val="22"/>
        </w:rPr>
        <w:t>Habilitação jurídica</w:t>
      </w:r>
    </w:p>
    <w:p w:rsidR="00BC04C6" w:rsidRPr="008F57E7" w:rsidRDefault="00BC04C6" w:rsidP="000038F0">
      <w:pPr>
        <w:pStyle w:val="PargrafodaLista"/>
        <w:ind w:left="1473"/>
        <w:jc w:val="both"/>
        <w:rPr>
          <w:color w:val="000000" w:themeColor="text1"/>
          <w:sz w:val="22"/>
          <w:szCs w:val="22"/>
        </w:rPr>
      </w:pP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 xml:space="preserve">Ato Constitutivo, Estatuto, Contrato Social ou Consolidação e alterações em vigor, </w:t>
      </w:r>
      <w:r w:rsidRPr="008F57E7">
        <w:rPr>
          <w:b/>
          <w:color w:val="000000" w:themeColor="text1"/>
          <w:sz w:val="22"/>
          <w:szCs w:val="22"/>
          <w:u w:val="single"/>
        </w:rPr>
        <w:t>inclusive RG e CPF do administrador legal</w:t>
      </w:r>
      <w:r w:rsidRPr="008F57E7">
        <w:rPr>
          <w:color w:val="000000" w:themeColor="text1"/>
          <w:sz w:val="22"/>
          <w:szCs w:val="22"/>
        </w:rPr>
        <w:t>, devidamente registrado(s), em se tratando de Sociedade Comercial e, no caso de Sociedade por Ações, acompanhado de documentos de eleição de seus administradores</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 xml:space="preserve">Registro Comercial ou documento de constituição em se tratando de Empresa Individual, </w:t>
      </w:r>
      <w:r w:rsidRPr="008F57E7">
        <w:rPr>
          <w:b/>
          <w:color w:val="000000" w:themeColor="text1"/>
          <w:sz w:val="22"/>
          <w:szCs w:val="22"/>
          <w:u w:val="single"/>
        </w:rPr>
        <w:t>juntamente com RG e CPF</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 xml:space="preserve">No caso de sociedades simples, do ato constitutivo </w:t>
      </w:r>
      <w:r w:rsidRPr="008F57E7">
        <w:rPr>
          <w:b/>
          <w:color w:val="000000" w:themeColor="text1"/>
          <w:sz w:val="22"/>
          <w:szCs w:val="22"/>
          <w:u w:val="single"/>
        </w:rPr>
        <w:t>juntamente com RG e CPF</w:t>
      </w:r>
      <w:r w:rsidRPr="008F57E7">
        <w:rPr>
          <w:color w:val="000000" w:themeColor="text1"/>
          <w:sz w:val="22"/>
          <w:szCs w:val="22"/>
        </w:rPr>
        <w:t>, estatuto ou contrato social, com suas eventuais alterações supervenientes em vigor, devidamente registrados, acompanhados dos atos comprobatórios de eleição e investidura dos atuais administradores</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Decreto de Autorização, em se tratando de empresa ou sociedade estrangeira em funcionamento no país, e Ato de Registro ou Autorização para Funcionamento, expedido pelo órgão competente, quando a atividade assim o exigir</w:t>
      </w:r>
    </w:p>
    <w:p w:rsidR="00BC04C6" w:rsidRPr="008F57E7" w:rsidRDefault="00BC04C6" w:rsidP="000038F0">
      <w:pPr>
        <w:pStyle w:val="PargrafodaLista"/>
        <w:numPr>
          <w:ilvl w:val="2"/>
          <w:numId w:val="1"/>
        </w:numPr>
        <w:jc w:val="both"/>
        <w:rPr>
          <w:color w:val="000000" w:themeColor="text1"/>
          <w:sz w:val="22"/>
          <w:szCs w:val="22"/>
        </w:rPr>
      </w:pPr>
      <w:r w:rsidRPr="008F57E7">
        <w:rPr>
          <w:sz w:val="22"/>
          <w:szCs w:val="22"/>
        </w:rPr>
        <w:t>Certidão Simplificada ou Termo de Enquadramento comprovando a condição de Microempresa – ME ou Empresa de Pequeno Porte – EPP, expedido pela Junta Comercial do domicílio do interessado, caso cumpra os requisitos legais para esse enquadramento, não possuindo nenhum dos impedimentos previstos no § 4º do artigo 3º da Lei Complementar 123/2006 com alterações promovidas pela Lei 147/2014 e pela Lei 155/2016.</w:t>
      </w:r>
    </w:p>
    <w:p w:rsidR="00BC04C6" w:rsidRPr="008F57E7" w:rsidRDefault="00BC04C6" w:rsidP="000038F0">
      <w:pPr>
        <w:pStyle w:val="PargrafodaLista"/>
        <w:numPr>
          <w:ilvl w:val="2"/>
          <w:numId w:val="1"/>
        </w:numPr>
        <w:jc w:val="both"/>
        <w:rPr>
          <w:color w:val="000000" w:themeColor="text1"/>
          <w:sz w:val="22"/>
          <w:szCs w:val="22"/>
        </w:rPr>
      </w:pPr>
      <w:r w:rsidRPr="008F57E7">
        <w:rPr>
          <w:sz w:val="22"/>
          <w:szCs w:val="22"/>
        </w:rPr>
        <w:t xml:space="preserve">Em se tratando de </w:t>
      </w:r>
      <w:proofErr w:type="gramStart"/>
      <w:r w:rsidRPr="008F57E7">
        <w:rPr>
          <w:sz w:val="22"/>
          <w:szCs w:val="22"/>
        </w:rPr>
        <w:t>Micro Empresário</w:t>
      </w:r>
      <w:proofErr w:type="gramEnd"/>
      <w:r w:rsidRPr="008F57E7">
        <w:rPr>
          <w:sz w:val="22"/>
          <w:szCs w:val="22"/>
        </w:rPr>
        <w:t xml:space="preserve"> Individual - MEI, apresentar Requerimento de Empresário Individual. O Microempreendedor Individual (MEI) deverá comprovar sua condição mediante a apresentação do Certificado da Condição de Microempreendedor Individual, disponível no endereço: http://www.portaldoempreendedor.gov.br/Certificado, acompanhado do RG e CPF.</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 xml:space="preserve">Original ou cópia autenticada de procuração ou credencial identificando responsável pela assinatura do contrato, </w:t>
      </w:r>
      <w:r w:rsidRPr="008F57E7">
        <w:rPr>
          <w:b/>
          <w:color w:val="000000" w:themeColor="text1"/>
          <w:sz w:val="22"/>
          <w:szCs w:val="22"/>
          <w:u w:val="single"/>
        </w:rPr>
        <w:t>juntamente com RG e CPF do procurador</w:t>
      </w:r>
      <w:r w:rsidRPr="008F57E7">
        <w:rPr>
          <w:color w:val="000000" w:themeColor="text1"/>
          <w:sz w:val="22"/>
          <w:szCs w:val="22"/>
        </w:rPr>
        <w:t>, quando necessário</w:t>
      </w:r>
    </w:p>
    <w:p w:rsidR="00BC04C6" w:rsidRPr="008F57E7" w:rsidRDefault="00BC04C6" w:rsidP="000038F0">
      <w:pPr>
        <w:pStyle w:val="PargrafodaLista"/>
        <w:ind w:left="1776"/>
        <w:jc w:val="both"/>
        <w:rPr>
          <w:color w:val="000000" w:themeColor="text1"/>
          <w:sz w:val="22"/>
          <w:szCs w:val="22"/>
        </w:rPr>
      </w:pPr>
    </w:p>
    <w:p w:rsidR="00BC04C6" w:rsidRPr="008F57E7" w:rsidRDefault="00BC04C6" w:rsidP="000038F0">
      <w:pPr>
        <w:pStyle w:val="PargrafodaLista"/>
        <w:numPr>
          <w:ilvl w:val="1"/>
          <w:numId w:val="1"/>
        </w:numPr>
        <w:ind w:left="1473"/>
        <w:jc w:val="both"/>
        <w:rPr>
          <w:color w:val="000000" w:themeColor="text1"/>
          <w:sz w:val="22"/>
          <w:szCs w:val="22"/>
        </w:rPr>
      </w:pPr>
      <w:r w:rsidRPr="008F57E7">
        <w:rPr>
          <w:b/>
          <w:color w:val="000000" w:themeColor="text1"/>
          <w:sz w:val="22"/>
          <w:szCs w:val="22"/>
        </w:rPr>
        <w:t>Regularidade Fiscal e Trabalhista</w:t>
      </w:r>
    </w:p>
    <w:p w:rsidR="00BC04C6" w:rsidRPr="008F57E7" w:rsidRDefault="00BC04C6" w:rsidP="000038F0">
      <w:pPr>
        <w:pStyle w:val="PargrafodaLista"/>
        <w:ind w:left="1473"/>
        <w:jc w:val="both"/>
        <w:rPr>
          <w:color w:val="000000" w:themeColor="text1"/>
          <w:sz w:val="22"/>
          <w:szCs w:val="22"/>
        </w:rPr>
      </w:pP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Prova de Inscrição no Cadastro Nacional de Pessoa Jurídica do Ministério da Fazenda (CNPJ), pertinente ao seu ramo de atividade e compatível com o objeto do certame</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Prova de Inscrição no Cadastro de Contribuintes Estadual, se houver, relativo ao domicílio ou sede do licitante, pertinente ao seu ramo de atividade e compatível com o objeto do certame</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Prova de Inscrição no Cadastro de Contribuintes Municipal (Alvará de Localização e Funcionamento ou outro equivalente), se houver, relativo ao domicílio ou sede do licitante, pertinente ao seu ramo de atividade e compatível com o objeto do certame</w:t>
      </w:r>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Prova de Regularidade perante o Fundo de Garantia por Tempo de Serviço (FGTS), em vigor na data de apresentação da proposta, tratando-se de pessoa jurídica, por meio da apresentação do CRF – Certificado de Regularidade do FGTS</w:t>
      </w:r>
    </w:p>
    <w:p w:rsidR="00BC04C6" w:rsidRPr="008F57E7" w:rsidRDefault="00BC04C6" w:rsidP="000038F0">
      <w:pPr>
        <w:pStyle w:val="PargrafodaLista"/>
        <w:numPr>
          <w:ilvl w:val="2"/>
          <w:numId w:val="1"/>
        </w:numPr>
        <w:jc w:val="both"/>
        <w:rPr>
          <w:color w:val="000000" w:themeColor="text1"/>
          <w:sz w:val="22"/>
          <w:szCs w:val="22"/>
        </w:rPr>
      </w:pPr>
      <w:r w:rsidRPr="008F57E7">
        <w:rPr>
          <w:bCs/>
          <w:color w:val="000000" w:themeColor="text1"/>
          <w:sz w:val="22"/>
          <w:szCs w:val="22"/>
        </w:rPr>
        <w:t>Prova</w:t>
      </w:r>
      <w:r w:rsidRPr="008F57E7">
        <w:rPr>
          <w:color w:val="000000" w:themeColor="text1"/>
          <w:sz w:val="22"/>
          <w:szCs w:val="22"/>
        </w:rPr>
        <w:t xml:space="preserve"> de Regularidade para com a </w:t>
      </w:r>
      <w:r w:rsidRPr="008F57E7">
        <w:rPr>
          <w:b/>
          <w:color w:val="000000" w:themeColor="text1"/>
          <w:sz w:val="22"/>
          <w:szCs w:val="22"/>
        </w:rPr>
        <w:t>Fazenda Federal</w:t>
      </w:r>
      <w:r w:rsidRPr="008F57E7">
        <w:rPr>
          <w:color w:val="000000" w:themeColor="text1"/>
          <w:sz w:val="22"/>
          <w:szCs w:val="22"/>
        </w:rPr>
        <w:t xml:space="preserve"> e o </w:t>
      </w:r>
      <w:r w:rsidRPr="008F57E7">
        <w:rPr>
          <w:b/>
          <w:color w:val="000000" w:themeColor="text1"/>
          <w:sz w:val="22"/>
          <w:szCs w:val="22"/>
        </w:rPr>
        <w:t>Sistema de Seguridade Social - INSS</w:t>
      </w:r>
      <w:r w:rsidRPr="008F57E7">
        <w:rPr>
          <w:color w:val="000000" w:themeColor="text1"/>
          <w:sz w:val="22"/>
          <w:szCs w:val="22"/>
        </w:rPr>
        <w:t xml:space="preserve">, em vigor na data de apresentação da proposta, mediante a apresentação </w:t>
      </w:r>
      <w:r w:rsidRPr="008F57E7">
        <w:rPr>
          <w:color w:val="000000" w:themeColor="text1"/>
          <w:sz w:val="22"/>
          <w:szCs w:val="22"/>
        </w:rPr>
        <w:lastRenderedPageBreak/>
        <w:t>da CND – Certidão Negativa de Débitos Relativos aos Tributos Federais e à Dívida Ativa da União ou CPD-EN – Certidão Positiva com Efeitos de Negativa</w:t>
      </w:r>
    </w:p>
    <w:p w:rsidR="00BC04C6" w:rsidRPr="008F57E7" w:rsidRDefault="00BC04C6" w:rsidP="000038F0">
      <w:pPr>
        <w:numPr>
          <w:ilvl w:val="2"/>
          <w:numId w:val="1"/>
        </w:numPr>
        <w:contextualSpacing/>
        <w:jc w:val="both"/>
        <w:rPr>
          <w:color w:val="000000" w:themeColor="text1"/>
          <w:sz w:val="22"/>
          <w:szCs w:val="22"/>
        </w:rPr>
      </w:pPr>
      <w:r w:rsidRPr="008F57E7">
        <w:rPr>
          <w:b/>
          <w:color w:val="000000" w:themeColor="text1"/>
          <w:sz w:val="22"/>
          <w:szCs w:val="22"/>
        </w:rPr>
        <w:t>Prova de inexistência de débitos inadimplidos perante a Justiça do Trabalho, mediante a apresentação de Certidão Negativa, nos termos do Título VII-A da Consolidação das Leis do Trabalho, aprovada pelo Decreto-Lei no 5.452, de 1º de maio de 1943. (NR), atendendo ao disposto na Lei Federal nº 12.440 de 7 de julho/2011</w:t>
      </w:r>
      <w:r w:rsidRPr="008F57E7">
        <w:rPr>
          <w:color w:val="000000" w:themeColor="text1"/>
          <w:sz w:val="22"/>
          <w:szCs w:val="22"/>
        </w:rPr>
        <w:t xml:space="preserve">, que poderá ser obtido no endereço: </w:t>
      </w:r>
      <w:hyperlink r:id="rId10" w:history="1">
        <w:r w:rsidRPr="008F57E7">
          <w:rPr>
            <w:rStyle w:val="Hyperlink"/>
            <w:color w:val="000000" w:themeColor="text1"/>
            <w:sz w:val="22"/>
            <w:szCs w:val="22"/>
          </w:rPr>
          <w:t>http://www.tst.jus.br/certidao</w:t>
        </w:r>
      </w:hyperlink>
    </w:p>
    <w:p w:rsidR="00BC04C6" w:rsidRPr="008F57E7" w:rsidRDefault="00BC04C6" w:rsidP="000038F0">
      <w:pPr>
        <w:pStyle w:val="PargrafodaLista"/>
        <w:numPr>
          <w:ilvl w:val="2"/>
          <w:numId w:val="1"/>
        </w:numPr>
        <w:jc w:val="both"/>
        <w:rPr>
          <w:color w:val="000000" w:themeColor="text1"/>
          <w:sz w:val="22"/>
          <w:szCs w:val="22"/>
        </w:rPr>
      </w:pPr>
      <w:r w:rsidRPr="008F57E7">
        <w:rPr>
          <w:color w:val="000000" w:themeColor="text1"/>
          <w:sz w:val="22"/>
          <w:szCs w:val="22"/>
        </w:rPr>
        <w:t>Prova de regularidade para com as Fazendas Públicas Estadual e Municipal. A comprovação da regularidade fiscal, no âmbito do Município, será efetuada mediante apresentação de certidão negativa de débito expedida pelo Município de Vitória da Conquista para as empresas locais, ou àquela expedida no domicílio ou sede da empresa licitante</w:t>
      </w:r>
    </w:p>
    <w:p w:rsidR="00BC04C6" w:rsidRPr="008F57E7" w:rsidRDefault="00BC04C6" w:rsidP="000038F0">
      <w:pPr>
        <w:pStyle w:val="PargrafodaLista"/>
        <w:numPr>
          <w:ilvl w:val="3"/>
          <w:numId w:val="1"/>
        </w:numPr>
        <w:ind w:left="2552" w:hanging="851"/>
        <w:jc w:val="both"/>
        <w:rPr>
          <w:color w:val="000000" w:themeColor="text1"/>
          <w:sz w:val="22"/>
          <w:szCs w:val="22"/>
        </w:rPr>
      </w:pPr>
      <w:r w:rsidRPr="008F57E7">
        <w:rPr>
          <w:color w:val="000000" w:themeColor="text1"/>
          <w:sz w:val="22"/>
          <w:szCs w:val="22"/>
        </w:rPr>
        <w:t xml:space="preserve">Prova de regularidade para com a </w:t>
      </w:r>
      <w:r w:rsidRPr="008F57E7">
        <w:rPr>
          <w:b/>
          <w:color w:val="000000" w:themeColor="text1"/>
          <w:sz w:val="22"/>
          <w:szCs w:val="22"/>
        </w:rPr>
        <w:t xml:space="preserve">Fazenda Estadual </w:t>
      </w:r>
      <w:r w:rsidRPr="008F57E7">
        <w:rPr>
          <w:color w:val="000000" w:themeColor="text1"/>
          <w:sz w:val="22"/>
          <w:szCs w:val="22"/>
        </w:rPr>
        <w:t xml:space="preserve">obtida mediante apresentação de Certidão Negativa de Débito, </w:t>
      </w:r>
      <w:proofErr w:type="gramStart"/>
      <w:r w:rsidRPr="008F57E7">
        <w:rPr>
          <w:color w:val="000000" w:themeColor="text1"/>
          <w:sz w:val="22"/>
          <w:szCs w:val="22"/>
        </w:rPr>
        <w:t>ou Positiva</w:t>
      </w:r>
      <w:proofErr w:type="gramEnd"/>
      <w:r w:rsidRPr="008F57E7">
        <w:rPr>
          <w:color w:val="000000" w:themeColor="text1"/>
          <w:sz w:val="22"/>
          <w:szCs w:val="22"/>
        </w:rPr>
        <w:t xml:space="preserve"> com efeito de Negativa, expedida pelo Estado da Federação domicílio ou sede da empresa licitante, </w:t>
      </w:r>
      <w:r w:rsidRPr="008F57E7">
        <w:rPr>
          <w:b/>
          <w:color w:val="000000" w:themeColor="text1"/>
          <w:sz w:val="22"/>
          <w:szCs w:val="22"/>
        </w:rPr>
        <w:t>conforme o caso</w:t>
      </w:r>
    </w:p>
    <w:p w:rsidR="00BC04C6" w:rsidRPr="008F57E7" w:rsidRDefault="00BC04C6" w:rsidP="000038F0">
      <w:pPr>
        <w:pStyle w:val="PargrafodaLista"/>
        <w:numPr>
          <w:ilvl w:val="3"/>
          <w:numId w:val="1"/>
        </w:numPr>
        <w:ind w:left="2552" w:hanging="851"/>
        <w:jc w:val="both"/>
        <w:rPr>
          <w:color w:val="000000" w:themeColor="text1"/>
          <w:sz w:val="22"/>
          <w:szCs w:val="22"/>
        </w:rPr>
      </w:pPr>
      <w:r w:rsidRPr="008F57E7">
        <w:rPr>
          <w:color w:val="000000" w:themeColor="text1"/>
          <w:sz w:val="22"/>
          <w:szCs w:val="22"/>
        </w:rPr>
        <w:t xml:space="preserve">Prova de regularidade para com a </w:t>
      </w:r>
      <w:r w:rsidRPr="008F57E7">
        <w:rPr>
          <w:b/>
          <w:color w:val="000000" w:themeColor="text1"/>
          <w:sz w:val="22"/>
          <w:szCs w:val="22"/>
        </w:rPr>
        <w:t>Fazenda Municipal</w:t>
      </w:r>
      <w:r w:rsidRPr="008F57E7">
        <w:rPr>
          <w:color w:val="000000" w:themeColor="text1"/>
          <w:sz w:val="22"/>
          <w:szCs w:val="22"/>
        </w:rPr>
        <w:t xml:space="preserve">. A comprovação da regularidade fiscal, no âmbito do Município, será efetuada mediante apresentação de certidão negativa de débito expedida pelo Município de Vitória da Conquista, ou aquela expedida </w:t>
      </w:r>
      <w:r w:rsidRPr="008F57E7">
        <w:rPr>
          <w:b/>
          <w:color w:val="000000" w:themeColor="text1"/>
          <w:sz w:val="22"/>
          <w:szCs w:val="22"/>
        </w:rPr>
        <w:t>no domicílio ou sede da empresa licitante</w:t>
      </w:r>
    </w:p>
    <w:p w:rsidR="00BC04C6" w:rsidRPr="008F57E7" w:rsidRDefault="00BC04C6" w:rsidP="000038F0">
      <w:pPr>
        <w:pStyle w:val="PargrafodaLista"/>
        <w:ind w:left="2552"/>
        <w:jc w:val="both"/>
        <w:rPr>
          <w:color w:val="000000" w:themeColor="text1"/>
          <w:sz w:val="22"/>
          <w:szCs w:val="22"/>
        </w:rPr>
      </w:pPr>
    </w:p>
    <w:p w:rsidR="00BC04C6" w:rsidRPr="008F57E7" w:rsidRDefault="00BC04C6" w:rsidP="000038F0">
      <w:pPr>
        <w:pStyle w:val="WW-Recuodecorpodetexto2"/>
        <w:ind w:left="0" w:firstLine="0"/>
        <w:rPr>
          <w:rFonts w:ascii="Times New Roman" w:hAnsi="Times New Roman"/>
          <w:b/>
          <w:sz w:val="22"/>
          <w:szCs w:val="22"/>
          <w:u w:val="single"/>
        </w:rPr>
      </w:pPr>
      <w:r w:rsidRPr="008F57E7">
        <w:rPr>
          <w:rFonts w:ascii="Times New Roman" w:hAnsi="Times New Roman"/>
          <w:sz w:val="22"/>
          <w:szCs w:val="22"/>
        </w:rPr>
        <w:sym w:font="Wingdings" w:char="F0E0"/>
      </w:r>
      <w:r w:rsidRPr="008F57E7">
        <w:rPr>
          <w:rFonts w:ascii="Times New Roman" w:hAnsi="Times New Roman"/>
          <w:sz w:val="22"/>
          <w:szCs w:val="22"/>
        </w:rPr>
        <w:t xml:space="preserve"> </w:t>
      </w:r>
      <w:r w:rsidRPr="008F57E7">
        <w:rPr>
          <w:rFonts w:ascii="Times New Roman" w:hAnsi="Times New Roman"/>
          <w:b/>
          <w:sz w:val="22"/>
          <w:szCs w:val="22"/>
        </w:rPr>
        <w:t>DO TRATAMENTO JURÍDICO DIFERENCIADO DESTINADO AOS MICROEMPREENDEDORES (MEI), ÀS MICROEMPRESAS (ME) E ÀS EMPRESAS DE PEQUENO PORTE (EPP)</w:t>
      </w:r>
    </w:p>
    <w:p w:rsidR="00BC04C6" w:rsidRPr="008F57E7" w:rsidRDefault="00BC04C6" w:rsidP="000038F0">
      <w:pPr>
        <w:pStyle w:val="PargrafodaLista"/>
        <w:ind w:left="1701"/>
        <w:jc w:val="both"/>
        <w:rPr>
          <w:sz w:val="22"/>
          <w:szCs w:val="22"/>
        </w:rPr>
      </w:pPr>
    </w:p>
    <w:p w:rsidR="00BC04C6" w:rsidRPr="008F57E7" w:rsidRDefault="00BC04C6" w:rsidP="000038F0">
      <w:pPr>
        <w:pStyle w:val="PargrafodaLista"/>
        <w:numPr>
          <w:ilvl w:val="2"/>
          <w:numId w:val="1"/>
        </w:numPr>
        <w:jc w:val="both"/>
        <w:rPr>
          <w:sz w:val="22"/>
          <w:szCs w:val="22"/>
        </w:rPr>
      </w:pPr>
      <w:r w:rsidRPr="008F57E7">
        <w:rPr>
          <w:sz w:val="22"/>
          <w:szCs w:val="22"/>
        </w:rPr>
        <w:t>Nas contratações públicas de bens, serviços e obras do Município, deverá ser concedido tratamento favorecido, diferenciado e simplificado para o MEI, a ME e a EPP, nos termos do disposto na Lei Complementar Federal nº 123/06, alterada pela Lei Complementar 147/14.</w:t>
      </w:r>
    </w:p>
    <w:p w:rsidR="00BC04C6" w:rsidRPr="008F57E7" w:rsidRDefault="00BC04C6" w:rsidP="000038F0">
      <w:pPr>
        <w:pStyle w:val="PargrafodaLista"/>
        <w:numPr>
          <w:ilvl w:val="2"/>
          <w:numId w:val="1"/>
        </w:numPr>
        <w:jc w:val="both"/>
        <w:rPr>
          <w:sz w:val="22"/>
          <w:szCs w:val="22"/>
        </w:rPr>
      </w:pPr>
      <w:r w:rsidRPr="008F57E7">
        <w:rPr>
          <w:sz w:val="22"/>
          <w:szCs w:val="22"/>
        </w:rPr>
        <w:t>Havendo alguma restrição na comprovação da regularidade fiscal, será assegurado o prazo de 05 (cinco) dias úteis, cujo termo inicial corresponderá ao momento em que o proponente for declarado vencedor do certame, prorrogáveis por igual período, a critério da Administração Pública Municipal, para a regularização da documentação, do pagamento ou do parcelamento do débito, e para a emissão de eventuais certidões negativas ou positivas com efeito de certidão negativa.</w:t>
      </w:r>
    </w:p>
    <w:p w:rsidR="00BC04C6" w:rsidRPr="008F57E7" w:rsidRDefault="00BC04C6" w:rsidP="000038F0">
      <w:pPr>
        <w:pStyle w:val="PargrafodaLista"/>
        <w:numPr>
          <w:ilvl w:val="3"/>
          <w:numId w:val="1"/>
        </w:numPr>
        <w:ind w:left="2835" w:hanging="1134"/>
        <w:jc w:val="both"/>
        <w:rPr>
          <w:sz w:val="22"/>
          <w:szCs w:val="22"/>
        </w:rPr>
      </w:pPr>
      <w:r w:rsidRPr="008F57E7">
        <w:rPr>
          <w:sz w:val="22"/>
          <w:szCs w:val="22"/>
        </w:rPr>
        <w:t>A falta de regularização da documentação, no prazo previsto, implicará a decadência do direito a contratação, sem prejuízo das sanções previstas no art. 81 da Lei Federal nº 8.666/93, sendo facultado à Administração convocar os licitantes remanescentes, na ordem de classificação, para a assinatura do contrato, ou revogar a licitação.</w:t>
      </w:r>
    </w:p>
    <w:p w:rsidR="00BC04C6" w:rsidRPr="008F57E7" w:rsidRDefault="00BC04C6" w:rsidP="000038F0">
      <w:pPr>
        <w:pStyle w:val="PargrafodaLista"/>
        <w:numPr>
          <w:ilvl w:val="2"/>
          <w:numId w:val="1"/>
        </w:numPr>
        <w:jc w:val="both"/>
        <w:rPr>
          <w:sz w:val="22"/>
          <w:szCs w:val="22"/>
        </w:rPr>
      </w:pPr>
      <w:r w:rsidRPr="008F57E7">
        <w:rPr>
          <w:sz w:val="22"/>
          <w:szCs w:val="22"/>
        </w:rPr>
        <w:t>Nas licitações será assegurada como critério de desempate, preferência de contratação para o MEI, ME e EPP.</w:t>
      </w:r>
    </w:p>
    <w:p w:rsidR="00BC04C6" w:rsidRPr="008F57E7" w:rsidRDefault="00BC04C6" w:rsidP="000038F0">
      <w:pPr>
        <w:pStyle w:val="PargrafodaLista"/>
        <w:numPr>
          <w:ilvl w:val="2"/>
          <w:numId w:val="1"/>
        </w:numPr>
        <w:jc w:val="both"/>
        <w:rPr>
          <w:sz w:val="22"/>
          <w:szCs w:val="22"/>
        </w:rPr>
      </w:pPr>
      <w:r w:rsidRPr="008F57E7">
        <w:rPr>
          <w:sz w:val="22"/>
          <w:szCs w:val="22"/>
        </w:rPr>
        <w:t xml:space="preserve">Na modalidade de pregão, entende-se por empate aquelas situações em que o intervalo percentual seja apurado após a fase de lances e antes da negociação e corresponda à diferença de até 5% (cinco por cento) superior ao valor da menor proposta ou do menor lance, caso os licitantes o tenham oferecido. </w:t>
      </w:r>
    </w:p>
    <w:p w:rsidR="00BC04C6" w:rsidRPr="008F57E7" w:rsidRDefault="00BC04C6" w:rsidP="000038F0">
      <w:pPr>
        <w:pStyle w:val="PargrafodaLista"/>
        <w:numPr>
          <w:ilvl w:val="2"/>
          <w:numId w:val="1"/>
        </w:numPr>
        <w:jc w:val="both"/>
        <w:rPr>
          <w:sz w:val="22"/>
          <w:szCs w:val="22"/>
        </w:rPr>
      </w:pPr>
      <w:r w:rsidRPr="008F57E7">
        <w:rPr>
          <w:sz w:val="22"/>
          <w:szCs w:val="22"/>
        </w:rPr>
        <w:lastRenderedPageBreak/>
        <w:t>Para efeito do disposto no item anterior, ocorrendo o empate ficto, e desde que a melhor oferta inicial não tenha sido apresentada por MEI, ME ou EPP, proceder-se-á da seguinte forma:</w:t>
      </w:r>
    </w:p>
    <w:p w:rsidR="00BC04C6" w:rsidRPr="008F57E7" w:rsidRDefault="00BC04C6" w:rsidP="000038F0">
      <w:pPr>
        <w:pStyle w:val="PargrafodaLista"/>
        <w:numPr>
          <w:ilvl w:val="3"/>
          <w:numId w:val="1"/>
        </w:numPr>
        <w:jc w:val="both"/>
        <w:rPr>
          <w:sz w:val="22"/>
          <w:szCs w:val="22"/>
        </w:rPr>
      </w:pPr>
      <w:r w:rsidRPr="008F57E7">
        <w:rPr>
          <w:sz w:val="22"/>
          <w:szCs w:val="22"/>
        </w:rPr>
        <w:t>O MEI, ME ou EPP melhor classificado poderá apresentar proposta de preço inferior àquela considerada vencedora do certame, situação em que o objeto será adjudicado em seu favor.</w:t>
      </w:r>
    </w:p>
    <w:p w:rsidR="00BC04C6" w:rsidRPr="008F57E7" w:rsidRDefault="00BC04C6" w:rsidP="000038F0">
      <w:pPr>
        <w:pStyle w:val="PargrafodaLista"/>
        <w:ind w:left="2280"/>
        <w:jc w:val="both"/>
        <w:rPr>
          <w:sz w:val="22"/>
          <w:szCs w:val="22"/>
        </w:rPr>
      </w:pPr>
    </w:p>
    <w:p w:rsidR="00BC04C6" w:rsidRPr="008F57E7" w:rsidRDefault="00BC04C6" w:rsidP="000038F0">
      <w:pPr>
        <w:pStyle w:val="PargrafodaLista"/>
        <w:numPr>
          <w:ilvl w:val="3"/>
          <w:numId w:val="1"/>
        </w:numPr>
        <w:jc w:val="both"/>
        <w:rPr>
          <w:sz w:val="22"/>
          <w:szCs w:val="22"/>
        </w:rPr>
      </w:pPr>
      <w:r w:rsidRPr="008F57E7">
        <w:rPr>
          <w:sz w:val="22"/>
          <w:szCs w:val="22"/>
        </w:rPr>
        <w:t>Não ocorrendo a contratação do MEI, ME ou EPP, na forma do item anterior, serão convocados os remanescentes que porventura se enquadrem na hipótese do item 9.2.12.1 na ordem classificatória, para o exercício do mesmo direito.</w:t>
      </w:r>
    </w:p>
    <w:p w:rsidR="00BC04C6" w:rsidRPr="008F57E7" w:rsidRDefault="00BC04C6" w:rsidP="000038F0">
      <w:pPr>
        <w:pStyle w:val="PargrafodaLista"/>
        <w:numPr>
          <w:ilvl w:val="3"/>
          <w:numId w:val="1"/>
        </w:numPr>
        <w:jc w:val="both"/>
        <w:rPr>
          <w:sz w:val="22"/>
          <w:szCs w:val="22"/>
        </w:rPr>
      </w:pPr>
      <w:r w:rsidRPr="008F57E7">
        <w:rPr>
          <w:sz w:val="22"/>
          <w:szCs w:val="22"/>
        </w:rPr>
        <w:t>No caso de equivalência dos valores apresentados pelo MEI, ME e EPP que se encontrem nos intervalos estabelecidos no item 9.2.12.1, será realizado sorteio entre eles para que se identifique o que primeiro poderá apresentar melhor oferta.</w:t>
      </w:r>
    </w:p>
    <w:p w:rsidR="00BC04C6" w:rsidRPr="008F57E7" w:rsidRDefault="00BC04C6" w:rsidP="000038F0">
      <w:pPr>
        <w:pStyle w:val="PargrafodaLista"/>
        <w:numPr>
          <w:ilvl w:val="3"/>
          <w:numId w:val="1"/>
        </w:numPr>
        <w:jc w:val="both"/>
        <w:rPr>
          <w:sz w:val="22"/>
          <w:szCs w:val="22"/>
        </w:rPr>
      </w:pPr>
      <w:r w:rsidRPr="008F57E7">
        <w:rPr>
          <w:sz w:val="22"/>
          <w:szCs w:val="22"/>
        </w:rPr>
        <w:t>Na hipótese da falta de contratação nos termos previstos, o contrato será adjudicado em favor da proposta originalmente vencedora do certame</w:t>
      </w:r>
    </w:p>
    <w:p w:rsidR="00BC04C6" w:rsidRPr="008F57E7" w:rsidRDefault="00BC04C6" w:rsidP="000038F0">
      <w:pPr>
        <w:pStyle w:val="PargrafodaLista"/>
        <w:ind w:left="2835"/>
        <w:jc w:val="both"/>
        <w:rPr>
          <w:color w:val="000000"/>
          <w:sz w:val="22"/>
          <w:szCs w:val="22"/>
        </w:rPr>
      </w:pPr>
    </w:p>
    <w:p w:rsidR="00BC04C6" w:rsidRPr="008F57E7" w:rsidRDefault="00BC04C6" w:rsidP="000038F0">
      <w:pPr>
        <w:pStyle w:val="PargrafodaLista"/>
        <w:numPr>
          <w:ilvl w:val="2"/>
          <w:numId w:val="1"/>
        </w:numPr>
        <w:jc w:val="both"/>
        <w:rPr>
          <w:color w:val="000000"/>
          <w:sz w:val="22"/>
          <w:szCs w:val="22"/>
        </w:rPr>
      </w:pPr>
      <w:r w:rsidRPr="008F57E7">
        <w:rPr>
          <w:b/>
          <w:color w:val="000000"/>
          <w:sz w:val="22"/>
          <w:szCs w:val="22"/>
        </w:rPr>
        <w:t>AS CERTIDÕES EXTRAÍDAS DA INTERNET SÓ TERÃO VALIDADE SE CONFIRMADA A SUA AUTENTICIDADE</w:t>
      </w:r>
    </w:p>
    <w:p w:rsidR="002260F7" w:rsidRPr="008F57E7" w:rsidRDefault="002260F7" w:rsidP="000038F0">
      <w:pPr>
        <w:pStyle w:val="PargrafodaLista"/>
        <w:ind w:left="1713"/>
        <w:jc w:val="both"/>
        <w:rPr>
          <w:color w:val="000000"/>
          <w:sz w:val="22"/>
          <w:szCs w:val="22"/>
        </w:rPr>
      </w:pPr>
    </w:p>
    <w:p w:rsidR="00BC04C6" w:rsidRPr="008F57E7" w:rsidRDefault="00BC04C6" w:rsidP="000038F0">
      <w:pPr>
        <w:pStyle w:val="PargrafodaLista"/>
        <w:numPr>
          <w:ilvl w:val="1"/>
          <w:numId w:val="1"/>
        </w:numPr>
        <w:ind w:left="1473"/>
        <w:jc w:val="both"/>
        <w:rPr>
          <w:color w:val="000000" w:themeColor="text1"/>
          <w:sz w:val="22"/>
          <w:szCs w:val="22"/>
        </w:rPr>
      </w:pPr>
      <w:r w:rsidRPr="008F57E7">
        <w:rPr>
          <w:b/>
          <w:color w:val="000000" w:themeColor="text1"/>
          <w:sz w:val="22"/>
          <w:szCs w:val="22"/>
        </w:rPr>
        <w:t>Qualificação Técnica</w:t>
      </w:r>
    </w:p>
    <w:p w:rsidR="00BC04C6" w:rsidRPr="008F57E7" w:rsidRDefault="00BC04C6" w:rsidP="000038F0">
      <w:pPr>
        <w:pStyle w:val="PargrafodaLista"/>
        <w:ind w:left="1473"/>
        <w:jc w:val="both"/>
        <w:rPr>
          <w:color w:val="000000" w:themeColor="text1"/>
          <w:sz w:val="22"/>
          <w:szCs w:val="22"/>
        </w:rPr>
      </w:pPr>
    </w:p>
    <w:p w:rsidR="00385FCF" w:rsidRPr="008F57E7" w:rsidRDefault="00385FCF" w:rsidP="000038F0">
      <w:pPr>
        <w:pStyle w:val="PargrafodaLista"/>
        <w:numPr>
          <w:ilvl w:val="2"/>
          <w:numId w:val="22"/>
        </w:numPr>
        <w:suppressAutoHyphens w:val="0"/>
        <w:spacing w:after="200"/>
        <w:jc w:val="both"/>
        <w:rPr>
          <w:sz w:val="22"/>
          <w:szCs w:val="22"/>
        </w:rPr>
      </w:pPr>
      <w:r w:rsidRPr="008F57E7">
        <w:rPr>
          <w:sz w:val="22"/>
          <w:szCs w:val="22"/>
        </w:rPr>
        <w:t xml:space="preserve">Comprovação de aptidão do desempenho de atividade conforme sua razão social e cadastro junto ao Município, compatível em características, quantidades e prazos com o objeto da licitação, através da apresentação de atestados atualizados fornecidos por pessoa jurídica de direito público ou privado; </w:t>
      </w:r>
    </w:p>
    <w:p w:rsidR="007C2A03" w:rsidRPr="008F57E7" w:rsidRDefault="007C2A03" w:rsidP="007C2A03">
      <w:pPr>
        <w:pStyle w:val="PargrafodaLista"/>
        <w:numPr>
          <w:ilvl w:val="2"/>
          <w:numId w:val="22"/>
        </w:numPr>
        <w:suppressAutoHyphens w:val="0"/>
        <w:spacing w:after="200" w:line="276" w:lineRule="auto"/>
        <w:jc w:val="both"/>
        <w:rPr>
          <w:sz w:val="22"/>
          <w:szCs w:val="22"/>
        </w:rPr>
      </w:pPr>
      <w:bookmarkStart w:id="0" w:name="_Hlk30064839"/>
      <w:r w:rsidRPr="008F57E7">
        <w:rPr>
          <w:sz w:val="22"/>
          <w:szCs w:val="22"/>
        </w:rPr>
        <w:t xml:space="preserve">Alvará ou licença sanitária para funcionamento, </w:t>
      </w:r>
      <w:r w:rsidRPr="008F57E7">
        <w:rPr>
          <w:b/>
          <w:bCs/>
          <w:sz w:val="22"/>
          <w:szCs w:val="22"/>
        </w:rPr>
        <w:t>conforme o caso</w:t>
      </w:r>
      <w:r w:rsidRPr="008F57E7">
        <w:rPr>
          <w:sz w:val="22"/>
          <w:szCs w:val="22"/>
        </w:rPr>
        <w:t>, expedido pelo Serviço de Vigilância Sanitária da Secretaria Municipal da sede do licitante. Caso o documento exigido nesta alínea não indique a sua validade, considerar-se-á o prazo de 12 (doze) meses, contados da sua emissão;</w:t>
      </w:r>
    </w:p>
    <w:p w:rsidR="007C2A03" w:rsidRPr="008F57E7" w:rsidRDefault="007C2A03" w:rsidP="007C2A03">
      <w:pPr>
        <w:pStyle w:val="PargrafodaLista"/>
        <w:numPr>
          <w:ilvl w:val="2"/>
          <w:numId w:val="22"/>
        </w:numPr>
        <w:suppressAutoHyphens w:val="0"/>
        <w:spacing w:after="200" w:line="276" w:lineRule="auto"/>
        <w:jc w:val="both"/>
        <w:rPr>
          <w:sz w:val="22"/>
          <w:szCs w:val="22"/>
        </w:rPr>
      </w:pPr>
      <w:r w:rsidRPr="008F57E7">
        <w:rPr>
          <w:sz w:val="22"/>
          <w:szCs w:val="22"/>
        </w:rPr>
        <w:t xml:space="preserve">Autorização de funcionamento da licitante e do fabricante do produto cotado, expedido pela Agência de Vigilância Sanitária – ANVISA / MS. Poderá ser apresentada a publicação no Diário Oficial da União, </w:t>
      </w:r>
      <w:r w:rsidRPr="008F57E7">
        <w:rPr>
          <w:b/>
          <w:bCs/>
          <w:sz w:val="22"/>
          <w:szCs w:val="22"/>
        </w:rPr>
        <w:t>conforme o caso</w:t>
      </w:r>
      <w:r w:rsidRPr="008F57E7">
        <w:rPr>
          <w:sz w:val="22"/>
          <w:szCs w:val="22"/>
        </w:rPr>
        <w:t xml:space="preserve">; </w:t>
      </w:r>
    </w:p>
    <w:p w:rsidR="007C2A03" w:rsidRPr="008F57E7" w:rsidRDefault="007C2A03" w:rsidP="007C2A03">
      <w:pPr>
        <w:pStyle w:val="PargrafodaLista"/>
        <w:numPr>
          <w:ilvl w:val="2"/>
          <w:numId w:val="22"/>
        </w:numPr>
        <w:suppressAutoHyphens w:val="0"/>
        <w:spacing w:after="200" w:line="276" w:lineRule="auto"/>
        <w:jc w:val="both"/>
        <w:rPr>
          <w:sz w:val="22"/>
          <w:szCs w:val="22"/>
        </w:rPr>
      </w:pPr>
      <w:r w:rsidRPr="008F57E7">
        <w:rPr>
          <w:sz w:val="22"/>
          <w:szCs w:val="22"/>
        </w:rPr>
        <w:t xml:space="preserve">Certificado do Registro do produto cotado, no Ministério da Saúde, conforme art. 14, parágrafo 4º do Decreto Federal n.º 79.094/77 ou publicação no Diário Oficial da União, </w:t>
      </w:r>
      <w:r w:rsidRPr="008F57E7">
        <w:rPr>
          <w:b/>
          <w:bCs/>
          <w:sz w:val="22"/>
          <w:szCs w:val="22"/>
        </w:rPr>
        <w:t>conforme o caso</w:t>
      </w:r>
      <w:r w:rsidRPr="008F57E7">
        <w:rPr>
          <w:sz w:val="22"/>
          <w:szCs w:val="22"/>
        </w:rPr>
        <w:t xml:space="preserve">; </w:t>
      </w:r>
    </w:p>
    <w:p w:rsidR="007C2A03" w:rsidRPr="008F57E7" w:rsidRDefault="007C2A03" w:rsidP="007C2A03">
      <w:pPr>
        <w:pStyle w:val="PargrafodaLista"/>
        <w:numPr>
          <w:ilvl w:val="2"/>
          <w:numId w:val="22"/>
        </w:numPr>
        <w:suppressAutoHyphens w:val="0"/>
        <w:spacing w:after="200" w:line="276" w:lineRule="auto"/>
        <w:jc w:val="both"/>
        <w:rPr>
          <w:sz w:val="22"/>
          <w:szCs w:val="22"/>
        </w:rPr>
      </w:pPr>
      <w:r w:rsidRPr="008F57E7">
        <w:rPr>
          <w:sz w:val="22"/>
          <w:szCs w:val="22"/>
        </w:rPr>
        <w:t>Certificado de Boas Práticas de Fabricação e Controle por linha de produção/produto,</w:t>
      </w:r>
      <w:r w:rsidRPr="008F57E7">
        <w:rPr>
          <w:b/>
          <w:bCs/>
          <w:sz w:val="22"/>
          <w:szCs w:val="22"/>
        </w:rPr>
        <w:t xml:space="preserve"> conforme o</w:t>
      </w:r>
      <w:r w:rsidRPr="008F57E7">
        <w:rPr>
          <w:sz w:val="22"/>
          <w:szCs w:val="22"/>
        </w:rPr>
        <w:t xml:space="preserve"> </w:t>
      </w:r>
      <w:r w:rsidRPr="008F57E7">
        <w:rPr>
          <w:b/>
          <w:bCs/>
          <w:sz w:val="22"/>
          <w:szCs w:val="22"/>
        </w:rPr>
        <w:t>caso</w:t>
      </w:r>
      <w:r w:rsidRPr="008F57E7">
        <w:rPr>
          <w:sz w:val="22"/>
          <w:szCs w:val="22"/>
        </w:rPr>
        <w:t>, expedido pela Secretaria de Vigilância Sanitária do Ministério da Saúde. Caso o produto cotado seja importado, a licitante deverá apresentar o documento exigido nesta alínea, emitido pela Autoridade Sanitária do país de origem do produto, devidamente traduzido por tradutor juramentado, ou laudo de inspeção emitido pela autoridade sanitária brasileira com validade de 01 (um) ano;</w:t>
      </w:r>
    </w:p>
    <w:bookmarkEnd w:id="0"/>
    <w:p w:rsidR="00DB7104" w:rsidRPr="008F57E7" w:rsidRDefault="007C2A03" w:rsidP="009E011C">
      <w:pPr>
        <w:pStyle w:val="PargrafodaLista"/>
        <w:ind w:left="1188"/>
        <w:jc w:val="both"/>
        <w:rPr>
          <w:b/>
          <w:sz w:val="22"/>
          <w:szCs w:val="22"/>
        </w:rPr>
      </w:pPr>
      <w:r w:rsidRPr="008F57E7">
        <w:rPr>
          <w:b/>
          <w:sz w:val="22"/>
          <w:szCs w:val="22"/>
        </w:rPr>
        <w:t xml:space="preserve">Todo e qualquer documento exigível no edital, apresentado em cópia, deverá estar autenticado. </w:t>
      </w:r>
    </w:p>
    <w:p w:rsidR="00BC04C6" w:rsidRPr="008F57E7" w:rsidRDefault="00BC04C6" w:rsidP="000038F0">
      <w:pPr>
        <w:pStyle w:val="PargrafodaLista"/>
        <w:numPr>
          <w:ilvl w:val="1"/>
          <w:numId w:val="15"/>
        </w:numPr>
        <w:jc w:val="both"/>
        <w:rPr>
          <w:sz w:val="22"/>
          <w:szCs w:val="22"/>
        </w:rPr>
      </w:pPr>
      <w:r w:rsidRPr="008F57E7">
        <w:rPr>
          <w:b/>
          <w:color w:val="000000" w:themeColor="text1"/>
          <w:sz w:val="22"/>
          <w:szCs w:val="22"/>
        </w:rPr>
        <w:lastRenderedPageBreak/>
        <w:t>Qualificação econômico-financeira</w:t>
      </w:r>
    </w:p>
    <w:p w:rsidR="00BC04C6" w:rsidRPr="008F57E7" w:rsidRDefault="00BC04C6" w:rsidP="000038F0">
      <w:pPr>
        <w:pStyle w:val="PargrafodaLista"/>
        <w:ind w:left="1036"/>
        <w:jc w:val="both"/>
        <w:rPr>
          <w:sz w:val="22"/>
          <w:szCs w:val="22"/>
        </w:rPr>
      </w:pPr>
    </w:p>
    <w:p w:rsidR="00BC04C6" w:rsidRPr="008F57E7" w:rsidRDefault="00BC04C6" w:rsidP="000038F0">
      <w:pPr>
        <w:pStyle w:val="PargrafodaLista"/>
        <w:ind w:left="1036"/>
        <w:jc w:val="both"/>
        <w:rPr>
          <w:sz w:val="22"/>
          <w:szCs w:val="22"/>
        </w:rPr>
      </w:pPr>
      <w:r w:rsidRPr="008F57E7">
        <w:rPr>
          <w:sz w:val="22"/>
          <w:szCs w:val="22"/>
        </w:rPr>
        <w:t>A documentação relativa à qualificação econômico-financeira, cujo objeto social deverá ser compatível com o objeto licitado, consistir-se-á em:</w:t>
      </w:r>
    </w:p>
    <w:p w:rsidR="00BC04C6" w:rsidRPr="008F57E7" w:rsidRDefault="00BC04C6" w:rsidP="000038F0">
      <w:pPr>
        <w:pStyle w:val="PargrafodaLista"/>
        <w:numPr>
          <w:ilvl w:val="2"/>
          <w:numId w:val="15"/>
        </w:numPr>
        <w:jc w:val="both"/>
        <w:rPr>
          <w:sz w:val="22"/>
          <w:szCs w:val="22"/>
        </w:rPr>
      </w:pPr>
      <w:r w:rsidRPr="008F57E7">
        <w:rPr>
          <w:sz w:val="22"/>
          <w:szCs w:val="22"/>
        </w:rPr>
        <w:t>Balanço Patrimonial e Demonstrações Contábeis de Resultados do último Exercício Social exigível, apresentados na forma da lei, devidamente registrados na Junta comercial ou órgão equivalente, que comprove a boa situação financeira da empresa atualizada por índices oficiais quando encerrados há mais de 03 (três) meses da data da apresentação da proposta, vedada a sua substituição por Balancetes ou Balanços Provisórios, de acordo com a Lei das Sociedades por Ações, constando Termo de Abertura e Encerramento.</w:t>
      </w:r>
    </w:p>
    <w:p w:rsidR="00BC04C6" w:rsidRPr="008F57E7" w:rsidRDefault="00BC04C6" w:rsidP="000038F0">
      <w:pPr>
        <w:pStyle w:val="PargrafodaLista"/>
        <w:ind w:left="1713"/>
        <w:jc w:val="both"/>
        <w:rPr>
          <w:sz w:val="22"/>
          <w:szCs w:val="22"/>
        </w:rPr>
      </w:pPr>
    </w:p>
    <w:p w:rsidR="00BC04C6" w:rsidRPr="008F57E7" w:rsidRDefault="00BC04C6" w:rsidP="000038F0">
      <w:pPr>
        <w:pStyle w:val="PargrafodaLista"/>
        <w:numPr>
          <w:ilvl w:val="2"/>
          <w:numId w:val="15"/>
        </w:numPr>
        <w:jc w:val="both"/>
        <w:rPr>
          <w:sz w:val="22"/>
          <w:szCs w:val="22"/>
        </w:rPr>
      </w:pPr>
      <w:r w:rsidRPr="008F57E7">
        <w:rPr>
          <w:sz w:val="22"/>
          <w:szCs w:val="22"/>
        </w:rPr>
        <w:t>Para balanço escriturado pelo Sistema Público de Escrituração Digital – SPED o mesmo deverá estar acompanhado do Termo de Abertura e Encerramento, Recibo de Entrega de Livro Digital e Recibo de Entrega da Escrituração (FCONT) encaminhada a RFB;</w:t>
      </w:r>
    </w:p>
    <w:p w:rsidR="00BC04C6" w:rsidRPr="008F57E7" w:rsidRDefault="00BC04C6" w:rsidP="000038F0">
      <w:pPr>
        <w:pStyle w:val="PargrafodaLista"/>
        <w:numPr>
          <w:ilvl w:val="2"/>
          <w:numId w:val="15"/>
        </w:numPr>
        <w:jc w:val="both"/>
        <w:rPr>
          <w:sz w:val="22"/>
          <w:szCs w:val="22"/>
        </w:rPr>
      </w:pPr>
      <w:r w:rsidRPr="008F57E7">
        <w:rPr>
          <w:sz w:val="22"/>
          <w:szCs w:val="22"/>
        </w:rPr>
        <w:t xml:space="preserve">Os documentos referidos neste item deverão estar assinados por bacharel ou técnico em Ciências Contábeis, devidamente habilitados, constando nome completo e registro profissional; </w:t>
      </w:r>
    </w:p>
    <w:p w:rsidR="00BC04C6" w:rsidRPr="008F57E7" w:rsidRDefault="00BC04C6" w:rsidP="000038F0">
      <w:pPr>
        <w:pStyle w:val="PargrafodaLista"/>
        <w:rPr>
          <w:sz w:val="22"/>
          <w:szCs w:val="22"/>
        </w:rPr>
      </w:pPr>
    </w:p>
    <w:p w:rsidR="00BC04C6" w:rsidRPr="008F57E7" w:rsidRDefault="00BC04C6" w:rsidP="000038F0">
      <w:pPr>
        <w:pStyle w:val="PargrafodaLista"/>
        <w:numPr>
          <w:ilvl w:val="2"/>
          <w:numId w:val="15"/>
        </w:numPr>
        <w:jc w:val="both"/>
        <w:rPr>
          <w:sz w:val="22"/>
          <w:szCs w:val="22"/>
        </w:rPr>
      </w:pPr>
      <w:r w:rsidRPr="008F57E7">
        <w:rPr>
          <w:sz w:val="22"/>
          <w:szCs w:val="22"/>
        </w:rPr>
        <w:t>No caso específico de Sociedades por Ações (Sociedade Empresária do Tipo S.A), o balanço deverá ser apresentado por publicação no Diário Oficial do Estado;</w:t>
      </w:r>
    </w:p>
    <w:p w:rsidR="00BC04C6" w:rsidRPr="008F57E7" w:rsidRDefault="00BC04C6" w:rsidP="000038F0">
      <w:pPr>
        <w:pStyle w:val="PargrafodaLista"/>
        <w:rPr>
          <w:sz w:val="22"/>
          <w:szCs w:val="22"/>
        </w:rPr>
      </w:pPr>
    </w:p>
    <w:p w:rsidR="00BC04C6" w:rsidRPr="008F57E7" w:rsidRDefault="00BC04C6" w:rsidP="000038F0">
      <w:pPr>
        <w:pStyle w:val="PargrafodaLista"/>
        <w:numPr>
          <w:ilvl w:val="2"/>
          <w:numId w:val="15"/>
        </w:numPr>
        <w:jc w:val="both"/>
        <w:rPr>
          <w:sz w:val="22"/>
          <w:szCs w:val="22"/>
        </w:rPr>
      </w:pPr>
      <w:r w:rsidRPr="008F57E7">
        <w:rPr>
          <w:sz w:val="22"/>
          <w:szCs w:val="22"/>
        </w:rPr>
        <w:t>Para as empresas constituídas no exercício de 20</w:t>
      </w:r>
      <w:r w:rsidR="009E011C" w:rsidRPr="008F57E7">
        <w:rPr>
          <w:sz w:val="22"/>
          <w:szCs w:val="22"/>
        </w:rPr>
        <w:t>20</w:t>
      </w:r>
      <w:r w:rsidRPr="008F57E7">
        <w:rPr>
          <w:sz w:val="22"/>
          <w:szCs w:val="22"/>
        </w:rPr>
        <w:t>, será exigido apenas o Balanço de Abertura, na forma da lei, assinado por técnico habilitado no CRC com aposição da etiqueta de declaração de habilitação profissional (DHP);</w:t>
      </w:r>
    </w:p>
    <w:p w:rsidR="00BC04C6" w:rsidRPr="008F57E7" w:rsidRDefault="00BC04C6" w:rsidP="000038F0">
      <w:pPr>
        <w:pStyle w:val="PargrafodaLista"/>
        <w:rPr>
          <w:sz w:val="22"/>
          <w:szCs w:val="22"/>
        </w:rPr>
      </w:pPr>
    </w:p>
    <w:p w:rsidR="00BC04C6" w:rsidRPr="008F57E7" w:rsidRDefault="00BC04C6" w:rsidP="000038F0">
      <w:pPr>
        <w:pStyle w:val="PargrafodaLista"/>
        <w:numPr>
          <w:ilvl w:val="2"/>
          <w:numId w:val="15"/>
        </w:numPr>
        <w:jc w:val="both"/>
        <w:rPr>
          <w:sz w:val="22"/>
          <w:szCs w:val="22"/>
        </w:rPr>
      </w:pPr>
      <w:r w:rsidRPr="008F57E7">
        <w:rPr>
          <w:sz w:val="22"/>
          <w:szCs w:val="22"/>
        </w:rPr>
        <w:t>A comprovação da boa situação econômico-financeira da empresa será avaliada pelos índices abaixo, apurados com base no balanço apresentado, conforme estabelecido no Art. 31, da Lei 8.666/93, e pela comprovação do capital social ou do Patrimônio Líquido de no mínimo 10% (dez por cento) do valor estimado da contratação, de forma subsidiária (nunca cumulativamente), quando não for possível averiguação com base nos índices;</w:t>
      </w:r>
    </w:p>
    <w:p w:rsidR="00BC04C6" w:rsidRPr="008F57E7" w:rsidRDefault="00BC04C6" w:rsidP="000038F0">
      <w:pPr>
        <w:pStyle w:val="PargrafodaLista"/>
        <w:rPr>
          <w:sz w:val="22"/>
          <w:szCs w:val="22"/>
        </w:rPr>
      </w:pPr>
    </w:p>
    <w:p w:rsidR="00BC04C6" w:rsidRPr="008F57E7" w:rsidRDefault="00BC04C6" w:rsidP="000038F0">
      <w:pPr>
        <w:pStyle w:val="PargrafodaLista"/>
        <w:numPr>
          <w:ilvl w:val="3"/>
          <w:numId w:val="15"/>
        </w:numPr>
        <w:jc w:val="both"/>
        <w:rPr>
          <w:b/>
          <w:sz w:val="22"/>
          <w:szCs w:val="22"/>
        </w:rPr>
      </w:pPr>
      <w:r w:rsidRPr="008F57E7">
        <w:rPr>
          <w:b/>
          <w:sz w:val="22"/>
          <w:szCs w:val="22"/>
        </w:rPr>
        <w:t>Índice de Liquidez Geral:</w:t>
      </w:r>
    </w:p>
    <w:p w:rsidR="00BC04C6" w:rsidRPr="008F57E7" w:rsidRDefault="00BC04C6" w:rsidP="000038F0">
      <w:pPr>
        <w:pStyle w:val="PargrafodaLista"/>
        <w:ind w:left="1188"/>
        <w:jc w:val="both"/>
        <w:rPr>
          <w:b/>
          <w:sz w:val="22"/>
          <w:szCs w:val="22"/>
          <w:u w:val="single"/>
        </w:rPr>
      </w:pPr>
      <w:r w:rsidRPr="008F57E7">
        <w:rPr>
          <w:b/>
          <w:sz w:val="22"/>
          <w:szCs w:val="22"/>
          <w:u w:val="single"/>
        </w:rPr>
        <w:t>Ativo Circulante + Realizável a Longo Prazo</w:t>
      </w:r>
    </w:p>
    <w:p w:rsidR="00BC04C6" w:rsidRPr="008F57E7" w:rsidRDefault="00BC04C6" w:rsidP="000038F0">
      <w:pPr>
        <w:pStyle w:val="PargrafodaLista"/>
        <w:ind w:left="1188"/>
        <w:jc w:val="both"/>
        <w:rPr>
          <w:b/>
          <w:sz w:val="22"/>
          <w:szCs w:val="22"/>
        </w:rPr>
      </w:pPr>
      <w:r w:rsidRPr="008F57E7">
        <w:rPr>
          <w:b/>
          <w:sz w:val="22"/>
          <w:szCs w:val="22"/>
        </w:rPr>
        <w:t xml:space="preserve">Passivo Circulante + Passivo não circulante                               ≥ 1,0 </w:t>
      </w:r>
    </w:p>
    <w:p w:rsidR="00BC04C6" w:rsidRPr="008F57E7" w:rsidRDefault="00BC04C6" w:rsidP="000038F0">
      <w:pPr>
        <w:jc w:val="both"/>
        <w:rPr>
          <w:sz w:val="22"/>
          <w:szCs w:val="22"/>
        </w:rPr>
      </w:pPr>
    </w:p>
    <w:p w:rsidR="00BC04C6" w:rsidRPr="008F57E7" w:rsidRDefault="00BC04C6" w:rsidP="000038F0">
      <w:pPr>
        <w:pStyle w:val="PargrafodaLista"/>
        <w:numPr>
          <w:ilvl w:val="3"/>
          <w:numId w:val="15"/>
        </w:numPr>
        <w:jc w:val="both"/>
        <w:rPr>
          <w:b/>
          <w:sz w:val="22"/>
          <w:szCs w:val="22"/>
        </w:rPr>
      </w:pPr>
      <w:r w:rsidRPr="008F57E7">
        <w:rPr>
          <w:b/>
          <w:sz w:val="22"/>
          <w:szCs w:val="22"/>
        </w:rPr>
        <w:t>Índice Liquidez Corrente:</w:t>
      </w:r>
    </w:p>
    <w:p w:rsidR="00BC04C6" w:rsidRPr="008F57E7" w:rsidRDefault="00BC04C6" w:rsidP="000038F0">
      <w:pPr>
        <w:pStyle w:val="PargrafodaLista"/>
        <w:ind w:left="1188"/>
        <w:jc w:val="both"/>
        <w:rPr>
          <w:b/>
          <w:sz w:val="22"/>
          <w:szCs w:val="22"/>
          <w:u w:val="single"/>
        </w:rPr>
      </w:pPr>
      <w:r w:rsidRPr="008F57E7">
        <w:rPr>
          <w:b/>
          <w:sz w:val="22"/>
          <w:szCs w:val="22"/>
          <w:u w:val="single"/>
        </w:rPr>
        <w:t>Ativo Circulante</w:t>
      </w:r>
    </w:p>
    <w:p w:rsidR="00BC04C6" w:rsidRPr="008F57E7" w:rsidRDefault="00BC04C6" w:rsidP="000038F0">
      <w:pPr>
        <w:pStyle w:val="PargrafodaLista"/>
        <w:ind w:left="1188"/>
        <w:jc w:val="both"/>
        <w:rPr>
          <w:sz w:val="22"/>
          <w:szCs w:val="22"/>
        </w:rPr>
      </w:pPr>
      <w:r w:rsidRPr="008F57E7">
        <w:rPr>
          <w:b/>
          <w:sz w:val="22"/>
          <w:szCs w:val="22"/>
        </w:rPr>
        <w:t>Passivo Circulante                ≥ 1,0</w:t>
      </w:r>
    </w:p>
    <w:p w:rsidR="00BC04C6" w:rsidRPr="008F57E7" w:rsidRDefault="00BC04C6" w:rsidP="000038F0">
      <w:pPr>
        <w:jc w:val="both"/>
        <w:rPr>
          <w:sz w:val="22"/>
          <w:szCs w:val="22"/>
        </w:rPr>
      </w:pPr>
    </w:p>
    <w:p w:rsidR="00BC04C6" w:rsidRPr="008F57E7" w:rsidRDefault="00BC04C6" w:rsidP="000038F0">
      <w:pPr>
        <w:pStyle w:val="PargrafodaLista"/>
        <w:numPr>
          <w:ilvl w:val="3"/>
          <w:numId w:val="15"/>
        </w:numPr>
        <w:jc w:val="both"/>
        <w:rPr>
          <w:b/>
          <w:sz w:val="22"/>
          <w:szCs w:val="22"/>
        </w:rPr>
      </w:pPr>
      <w:r w:rsidRPr="008F57E7">
        <w:rPr>
          <w:b/>
          <w:sz w:val="22"/>
          <w:szCs w:val="22"/>
        </w:rPr>
        <w:t xml:space="preserve">Índice de Solvência Geral: </w:t>
      </w:r>
    </w:p>
    <w:p w:rsidR="00BC04C6" w:rsidRPr="008F57E7" w:rsidRDefault="00BC04C6" w:rsidP="000038F0">
      <w:pPr>
        <w:pStyle w:val="PargrafodaLista"/>
        <w:ind w:left="1188"/>
        <w:jc w:val="both"/>
        <w:rPr>
          <w:b/>
          <w:sz w:val="22"/>
          <w:szCs w:val="22"/>
          <w:u w:val="single"/>
        </w:rPr>
      </w:pPr>
      <w:r w:rsidRPr="008F57E7">
        <w:rPr>
          <w:b/>
          <w:sz w:val="22"/>
          <w:szCs w:val="22"/>
          <w:u w:val="single"/>
        </w:rPr>
        <w:t xml:space="preserve">                        Ativo Total_______________</w:t>
      </w:r>
    </w:p>
    <w:p w:rsidR="00BC04C6" w:rsidRPr="008F57E7" w:rsidRDefault="00BC04C6" w:rsidP="000038F0">
      <w:pPr>
        <w:pStyle w:val="PargrafodaLista"/>
        <w:ind w:left="1188"/>
        <w:jc w:val="both"/>
        <w:rPr>
          <w:b/>
          <w:sz w:val="22"/>
          <w:szCs w:val="22"/>
        </w:rPr>
      </w:pPr>
      <w:r w:rsidRPr="008F57E7">
        <w:rPr>
          <w:b/>
          <w:sz w:val="22"/>
          <w:szCs w:val="22"/>
        </w:rPr>
        <w:t>Passivo Circulante + Passivo não circulante                   ≥ 1,0</w:t>
      </w:r>
    </w:p>
    <w:p w:rsidR="00BC04C6" w:rsidRPr="008F57E7" w:rsidRDefault="00BC04C6" w:rsidP="000038F0">
      <w:pPr>
        <w:pStyle w:val="PargrafodaLista"/>
        <w:ind w:left="1188"/>
        <w:jc w:val="both"/>
        <w:rPr>
          <w:b/>
          <w:sz w:val="22"/>
          <w:szCs w:val="22"/>
        </w:rPr>
      </w:pPr>
    </w:p>
    <w:p w:rsidR="00BC04C6" w:rsidRPr="008F57E7" w:rsidRDefault="00BC04C6" w:rsidP="000038F0">
      <w:pPr>
        <w:pStyle w:val="PargrafodaLista"/>
        <w:numPr>
          <w:ilvl w:val="2"/>
          <w:numId w:val="15"/>
        </w:numPr>
        <w:jc w:val="both"/>
        <w:rPr>
          <w:b/>
          <w:sz w:val="22"/>
          <w:szCs w:val="22"/>
          <w:lang w:val="pt-PT"/>
        </w:rPr>
      </w:pPr>
      <w:r w:rsidRPr="008F57E7">
        <w:rPr>
          <w:sz w:val="22"/>
          <w:szCs w:val="22"/>
        </w:rPr>
        <w:t xml:space="preserve">Certidão Negativa de Falência, Concordata ou Recuperação Judicial expedida pelo distribuidor da sede da empresa licitante, com validade mínima de 30 dias, ou aquela </w:t>
      </w:r>
      <w:r w:rsidRPr="008F57E7">
        <w:rPr>
          <w:sz w:val="22"/>
          <w:szCs w:val="22"/>
        </w:rPr>
        <w:lastRenderedPageBreak/>
        <w:t>expressa no corpo da mesma ou com data não superior a 06 (seis) meses da data limite para recebimento das propostas, se outro prazo não constar de ato normativo próprio ou do documento</w:t>
      </w:r>
    </w:p>
    <w:p w:rsidR="00BC04C6" w:rsidRPr="008F57E7" w:rsidRDefault="00BC04C6" w:rsidP="000038F0">
      <w:pPr>
        <w:pStyle w:val="PargrafodaLista"/>
        <w:numPr>
          <w:ilvl w:val="2"/>
          <w:numId w:val="15"/>
        </w:numPr>
        <w:jc w:val="both"/>
        <w:rPr>
          <w:b/>
          <w:sz w:val="22"/>
          <w:szCs w:val="22"/>
          <w:lang w:val="pt-PT"/>
        </w:rPr>
      </w:pPr>
      <w:r w:rsidRPr="008F57E7">
        <w:rPr>
          <w:sz w:val="22"/>
          <w:szCs w:val="22"/>
        </w:rPr>
        <w:t xml:space="preserve">No que tange as empresas em recuperação judicial, essas deverão apresentar o plano de recuperação deferido e homologado judicialmente, em conformidade ao art. 58 da lei 11.101/2005, além de atender todas as exigências </w:t>
      </w:r>
      <w:proofErr w:type="spellStart"/>
      <w:r w:rsidRPr="008F57E7">
        <w:rPr>
          <w:sz w:val="22"/>
          <w:szCs w:val="22"/>
        </w:rPr>
        <w:t>editalícias</w:t>
      </w:r>
      <w:proofErr w:type="spellEnd"/>
      <w:r w:rsidRPr="008F57E7">
        <w:rPr>
          <w:sz w:val="22"/>
          <w:szCs w:val="22"/>
        </w:rPr>
        <w:t xml:space="preserve"> do certame.</w:t>
      </w:r>
    </w:p>
    <w:p w:rsidR="00BC04C6" w:rsidRPr="008F57E7" w:rsidRDefault="00BC04C6" w:rsidP="000038F0">
      <w:pPr>
        <w:pStyle w:val="PargrafodaLista"/>
        <w:numPr>
          <w:ilvl w:val="2"/>
          <w:numId w:val="15"/>
        </w:numPr>
        <w:jc w:val="both"/>
        <w:rPr>
          <w:b/>
          <w:sz w:val="22"/>
          <w:szCs w:val="22"/>
          <w:lang w:val="pt-PT"/>
        </w:rPr>
      </w:pPr>
      <w:r w:rsidRPr="008F57E7">
        <w:rPr>
          <w:sz w:val="22"/>
          <w:szCs w:val="22"/>
        </w:rPr>
        <w:t>Declaração/Certidão do Simples Nacional extraída do site oficial Simples Nacional, disponível em: http://www8.receita.fazenda.gov.br/SimplesNacional/quando tratar-se de empresa optante pelo Simples Nacional. Somente para Microempreendedores Individuais (MEI), Microempresas (ME) ou Empresas de Pequeno Porte (EPP).</w:t>
      </w:r>
    </w:p>
    <w:p w:rsidR="00BC04C6" w:rsidRPr="008F57E7" w:rsidRDefault="00BC04C6" w:rsidP="000038F0">
      <w:pPr>
        <w:pStyle w:val="PargrafodaLista"/>
        <w:numPr>
          <w:ilvl w:val="2"/>
          <w:numId w:val="15"/>
        </w:numPr>
        <w:jc w:val="both"/>
        <w:rPr>
          <w:b/>
          <w:sz w:val="22"/>
          <w:szCs w:val="22"/>
          <w:lang w:val="pt-PT"/>
        </w:rPr>
      </w:pPr>
      <w:r w:rsidRPr="008F57E7">
        <w:rPr>
          <w:sz w:val="22"/>
          <w:szCs w:val="22"/>
        </w:rPr>
        <w:t>Fica dispensada a apresentação de Balanço Patrimonial para Microempreendedores Individuais (MEI).</w:t>
      </w:r>
    </w:p>
    <w:p w:rsidR="00BC04C6" w:rsidRPr="008F57E7" w:rsidRDefault="00BC04C6" w:rsidP="000038F0">
      <w:pPr>
        <w:pStyle w:val="PargrafodaLista"/>
        <w:numPr>
          <w:ilvl w:val="2"/>
          <w:numId w:val="15"/>
        </w:numPr>
        <w:jc w:val="both"/>
        <w:rPr>
          <w:sz w:val="22"/>
          <w:szCs w:val="22"/>
        </w:rPr>
      </w:pPr>
      <w:r w:rsidRPr="008F57E7">
        <w:rPr>
          <w:sz w:val="22"/>
          <w:szCs w:val="22"/>
        </w:rPr>
        <w:t>As certidões de regularidade que não tenham indicação de validade em seu corpo terão sua validade considerada como de 90 (noventa) dias.</w:t>
      </w:r>
    </w:p>
    <w:p w:rsidR="000038F0" w:rsidRPr="008F57E7" w:rsidRDefault="000038F0" w:rsidP="00567FDC">
      <w:pPr>
        <w:jc w:val="both"/>
        <w:rPr>
          <w:sz w:val="22"/>
          <w:szCs w:val="22"/>
        </w:rPr>
      </w:pPr>
    </w:p>
    <w:p w:rsidR="005A05CF" w:rsidRPr="008F57E7" w:rsidRDefault="005A05CF" w:rsidP="000038F0">
      <w:pPr>
        <w:pStyle w:val="PargrafodaLista"/>
        <w:ind w:left="709"/>
        <w:jc w:val="both"/>
        <w:rPr>
          <w:color w:val="000000" w:themeColor="text1"/>
          <w:sz w:val="22"/>
          <w:szCs w:val="22"/>
        </w:rPr>
      </w:pPr>
      <w:r w:rsidRPr="008F57E7">
        <w:rPr>
          <w:b/>
          <w:color w:val="000000" w:themeColor="text1"/>
          <w:sz w:val="22"/>
          <w:szCs w:val="22"/>
        </w:rPr>
        <w:t>9.5 Declarações necessárias para Habilitação</w:t>
      </w:r>
    </w:p>
    <w:p w:rsidR="005A05CF" w:rsidRPr="008F57E7" w:rsidRDefault="005A05CF" w:rsidP="000038F0">
      <w:pPr>
        <w:pStyle w:val="PargrafodaLista"/>
        <w:tabs>
          <w:tab w:val="left" w:pos="1701"/>
          <w:tab w:val="left" w:pos="1985"/>
          <w:tab w:val="left" w:pos="2410"/>
        </w:tabs>
        <w:ind w:left="2410"/>
        <w:jc w:val="both"/>
        <w:rPr>
          <w:color w:val="000000" w:themeColor="text1"/>
          <w:sz w:val="22"/>
          <w:szCs w:val="22"/>
        </w:rPr>
      </w:pPr>
    </w:p>
    <w:p w:rsidR="005A05CF" w:rsidRPr="008F57E7" w:rsidRDefault="005A05CF" w:rsidP="000038F0">
      <w:pPr>
        <w:pStyle w:val="PargrafodaLista"/>
        <w:ind w:left="1701" w:hanging="708"/>
        <w:jc w:val="both"/>
        <w:rPr>
          <w:color w:val="000000" w:themeColor="text1"/>
          <w:sz w:val="22"/>
          <w:szCs w:val="22"/>
        </w:rPr>
      </w:pPr>
      <w:r w:rsidRPr="008F57E7">
        <w:rPr>
          <w:b/>
          <w:color w:val="000000" w:themeColor="text1"/>
          <w:sz w:val="22"/>
          <w:szCs w:val="22"/>
        </w:rPr>
        <w:t xml:space="preserve">9.5.1 </w:t>
      </w:r>
      <w:r w:rsidRPr="008F57E7">
        <w:rPr>
          <w:b/>
          <w:color w:val="000000" w:themeColor="text1"/>
          <w:sz w:val="22"/>
          <w:szCs w:val="22"/>
        </w:rPr>
        <w:tab/>
      </w:r>
      <w:r w:rsidRPr="008F57E7">
        <w:rPr>
          <w:color w:val="000000" w:themeColor="text1"/>
          <w:sz w:val="22"/>
          <w:szCs w:val="22"/>
        </w:rPr>
        <w:t>Declaração Conjunta Geral de Pleno Conhecimento e Enquadramento, de Inexistência de fato Superveniente Impeditivo da Habilitação para licitar e o que estabelece o Art. 7°, inciso XXXIII da Constituição Federal, combinado com o Art. 27 da Lei nº. 8.666/93, alterada pela Lei nº. 9.854/98 (</w:t>
      </w:r>
      <w:r w:rsidRPr="008F57E7">
        <w:rPr>
          <w:b/>
          <w:color w:val="000000" w:themeColor="text1"/>
          <w:sz w:val="22"/>
          <w:szCs w:val="22"/>
        </w:rPr>
        <w:t>Declaração Geral Conjunta – Anexo I</w:t>
      </w:r>
      <w:r w:rsidRPr="008F57E7">
        <w:rPr>
          <w:color w:val="000000" w:themeColor="text1"/>
          <w:sz w:val="22"/>
          <w:szCs w:val="22"/>
        </w:rPr>
        <w:t>)</w:t>
      </w:r>
    </w:p>
    <w:p w:rsidR="00A5311F" w:rsidRPr="008F57E7" w:rsidRDefault="005A05CF" w:rsidP="000038F0">
      <w:pPr>
        <w:ind w:left="1701" w:hanging="709"/>
        <w:jc w:val="both"/>
        <w:rPr>
          <w:b/>
          <w:color w:val="000000" w:themeColor="text1"/>
          <w:sz w:val="22"/>
          <w:szCs w:val="22"/>
          <w:u w:val="single"/>
        </w:rPr>
      </w:pPr>
      <w:r w:rsidRPr="008F57E7">
        <w:rPr>
          <w:b/>
          <w:color w:val="000000" w:themeColor="text1"/>
          <w:sz w:val="22"/>
          <w:szCs w:val="22"/>
        </w:rPr>
        <w:t xml:space="preserve">9.5.2 </w:t>
      </w:r>
      <w:r w:rsidRPr="008F57E7">
        <w:rPr>
          <w:b/>
          <w:color w:val="000000" w:themeColor="text1"/>
          <w:sz w:val="22"/>
          <w:szCs w:val="22"/>
        </w:rPr>
        <w:tab/>
      </w:r>
      <w:r w:rsidRPr="008F57E7">
        <w:rPr>
          <w:color w:val="000000" w:themeColor="text1"/>
          <w:sz w:val="22"/>
          <w:szCs w:val="22"/>
        </w:rPr>
        <w:t xml:space="preserve">Declaração de Microempresa ou Empresa de Pequeno Porte, nos termos do art. 3º da Lei Complementar nº 123, de 14 de dezembro de 2006, conforme modelo constante no </w:t>
      </w:r>
      <w:r w:rsidRPr="008F57E7">
        <w:rPr>
          <w:b/>
          <w:color w:val="000000" w:themeColor="text1"/>
          <w:sz w:val="22"/>
          <w:szCs w:val="22"/>
        </w:rPr>
        <w:t xml:space="preserve">ANEXO II </w:t>
      </w:r>
      <w:r w:rsidRPr="008F57E7">
        <w:rPr>
          <w:color w:val="000000" w:themeColor="text1"/>
          <w:sz w:val="22"/>
          <w:szCs w:val="22"/>
        </w:rPr>
        <w:t xml:space="preserve">deste Instrumento. </w:t>
      </w:r>
      <w:r w:rsidRPr="008F57E7">
        <w:rPr>
          <w:b/>
          <w:color w:val="000000" w:themeColor="text1"/>
          <w:sz w:val="22"/>
          <w:szCs w:val="22"/>
          <w:u w:val="single"/>
        </w:rPr>
        <w:t>Somente para as Microempresas ou Emp</w:t>
      </w:r>
      <w:r w:rsidR="002E143B" w:rsidRPr="008F57E7">
        <w:rPr>
          <w:b/>
          <w:color w:val="000000" w:themeColor="text1"/>
          <w:sz w:val="22"/>
          <w:szCs w:val="22"/>
          <w:u w:val="single"/>
        </w:rPr>
        <w:t>resa de Pequeno Porte</w:t>
      </w:r>
    </w:p>
    <w:p w:rsidR="00AC5BEF" w:rsidRPr="008F57E7" w:rsidRDefault="00AC5BEF" w:rsidP="000038F0">
      <w:pPr>
        <w:ind w:left="1701" w:hanging="709"/>
        <w:jc w:val="both"/>
        <w:rPr>
          <w:b/>
          <w:color w:val="000000" w:themeColor="text1"/>
          <w:sz w:val="22"/>
          <w:szCs w:val="22"/>
          <w:u w:val="single"/>
        </w:rPr>
      </w:pPr>
    </w:p>
    <w:p w:rsidR="00172425" w:rsidRPr="008F57E7" w:rsidRDefault="005A05CF" w:rsidP="000038F0">
      <w:pPr>
        <w:pStyle w:val="PargrafodaLista"/>
        <w:numPr>
          <w:ilvl w:val="1"/>
          <w:numId w:val="12"/>
        </w:numPr>
        <w:jc w:val="both"/>
        <w:rPr>
          <w:color w:val="000000" w:themeColor="text1"/>
          <w:sz w:val="22"/>
          <w:szCs w:val="22"/>
        </w:rPr>
      </w:pPr>
      <w:r w:rsidRPr="008F57E7">
        <w:rPr>
          <w:b/>
          <w:color w:val="000000" w:themeColor="text1"/>
          <w:sz w:val="22"/>
          <w:szCs w:val="22"/>
        </w:rPr>
        <w:t>Determinação adicional relativa à documentação de Habilitação</w:t>
      </w:r>
    </w:p>
    <w:p w:rsidR="00A5311F" w:rsidRPr="008F57E7" w:rsidRDefault="00A5311F" w:rsidP="000038F0">
      <w:pPr>
        <w:ind w:left="708"/>
        <w:jc w:val="both"/>
        <w:rPr>
          <w:color w:val="000000" w:themeColor="text1"/>
          <w:sz w:val="22"/>
          <w:szCs w:val="22"/>
        </w:rPr>
      </w:pPr>
    </w:p>
    <w:p w:rsidR="00172425" w:rsidRPr="008F57E7" w:rsidRDefault="005A05CF" w:rsidP="000038F0">
      <w:pPr>
        <w:pStyle w:val="PargrafodaLista"/>
        <w:numPr>
          <w:ilvl w:val="2"/>
          <w:numId w:val="12"/>
        </w:numPr>
        <w:ind w:left="1701"/>
        <w:jc w:val="both"/>
        <w:rPr>
          <w:color w:val="000000" w:themeColor="text1"/>
          <w:sz w:val="22"/>
          <w:szCs w:val="22"/>
        </w:rPr>
      </w:pPr>
      <w:r w:rsidRPr="008F57E7">
        <w:rPr>
          <w:b/>
          <w:color w:val="000000" w:themeColor="text1"/>
          <w:sz w:val="22"/>
          <w:szCs w:val="22"/>
        </w:rPr>
        <w:t>TODOS OS DOCUMENTOS RELATIVOS À HABILITAÇÃO DEVERÃO SER APRESENTADOS EM ORIGINAL, CÓPIA AUTENTICADA OU CÓPIA SIMPLES ACOMPANHADA DO ORIGINAL, PARA QUE POSSA SER AUTENTICADA</w:t>
      </w:r>
    </w:p>
    <w:p w:rsidR="00AC5BEF" w:rsidRPr="008F57E7" w:rsidRDefault="00AC5BEF" w:rsidP="000038F0">
      <w:pPr>
        <w:pStyle w:val="PargrafodaLista"/>
        <w:ind w:left="1701"/>
        <w:jc w:val="both"/>
        <w:rPr>
          <w:color w:val="000000" w:themeColor="text1"/>
          <w:sz w:val="22"/>
          <w:szCs w:val="22"/>
        </w:rPr>
      </w:pPr>
    </w:p>
    <w:p w:rsidR="005A05CF" w:rsidRPr="008F57E7" w:rsidRDefault="005A05CF" w:rsidP="000038F0">
      <w:pPr>
        <w:pStyle w:val="PargrafodaLista"/>
        <w:numPr>
          <w:ilvl w:val="0"/>
          <w:numId w:val="1"/>
        </w:numPr>
        <w:jc w:val="both"/>
        <w:rPr>
          <w:b/>
          <w:color w:val="000000" w:themeColor="text1"/>
          <w:sz w:val="22"/>
          <w:szCs w:val="22"/>
          <w:lang w:val="pt-PT"/>
        </w:rPr>
      </w:pPr>
      <w:r w:rsidRPr="008F57E7">
        <w:rPr>
          <w:b/>
          <w:color w:val="000000" w:themeColor="text1"/>
          <w:sz w:val="22"/>
          <w:szCs w:val="22"/>
        </w:rPr>
        <w:tab/>
        <w:t>Local, horário e meio de comunicação para esclarecimentos sobre este Edital</w:t>
      </w:r>
      <w:r w:rsidR="00F91AAE" w:rsidRPr="008F57E7">
        <w:rPr>
          <w:b/>
          <w:color w:val="000000" w:themeColor="text1"/>
          <w:sz w:val="22"/>
          <w:szCs w:val="22"/>
        </w:rPr>
        <w:t>.</w:t>
      </w:r>
    </w:p>
    <w:p w:rsidR="005A05CF" w:rsidRPr="008F57E7" w:rsidRDefault="005A05CF" w:rsidP="000038F0">
      <w:pPr>
        <w:pStyle w:val="PargrafodaLista"/>
        <w:jc w:val="both"/>
        <w:rPr>
          <w:b/>
          <w:color w:val="000000" w:themeColor="text1"/>
          <w:sz w:val="22"/>
          <w:szCs w:val="22"/>
          <w:lang w:val="pt-PT"/>
        </w:rPr>
      </w:pPr>
    </w:p>
    <w:p w:rsidR="005A05CF" w:rsidRPr="008F57E7" w:rsidRDefault="00473288" w:rsidP="000038F0">
      <w:pPr>
        <w:pStyle w:val="PargrafodaLista"/>
        <w:numPr>
          <w:ilvl w:val="1"/>
          <w:numId w:val="16"/>
        </w:numPr>
        <w:jc w:val="both"/>
        <w:rPr>
          <w:sz w:val="22"/>
          <w:szCs w:val="22"/>
          <w:lang w:val="pt-PT"/>
        </w:rPr>
      </w:pPr>
      <w:r w:rsidRPr="008F57E7">
        <w:rPr>
          <w:b/>
          <w:color w:val="000000" w:themeColor="text1"/>
          <w:sz w:val="22"/>
          <w:szCs w:val="22"/>
        </w:rPr>
        <w:t xml:space="preserve">. </w:t>
      </w:r>
      <w:r w:rsidR="005A05CF" w:rsidRPr="008F57E7">
        <w:rPr>
          <w:b/>
          <w:color w:val="000000" w:themeColor="text1"/>
          <w:sz w:val="22"/>
          <w:szCs w:val="22"/>
        </w:rPr>
        <w:t xml:space="preserve">Responsável: Valdirene Alves Macedo </w:t>
      </w:r>
      <w:r w:rsidR="005A05CF" w:rsidRPr="008F57E7">
        <w:rPr>
          <w:sz w:val="22"/>
          <w:szCs w:val="22"/>
        </w:rPr>
        <w:t xml:space="preserve">ou outro servidor designado pelos Decretos </w:t>
      </w:r>
      <w:r w:rsidR="005A05CF" w:rsidRPr="008F57E7">
        <w:rPr>
          <w:sz w:val="22"/>
          <w:szCs w:val="22"/>
        </w:rPr>
        <w:tab/>
        <w:t>Municipal nº 17.509/2017 e 18.086/2017.</w:t>
      </w:r>
    </w:p>
    <w:p w:rsidR="005A05CF" w:rsidRPr="008F57E7" w:rsidRDefault="005A05CF" w:rsidP="000038F0">
      <w:pPr>
        <w:pStyle w:val="PargrafodaLista"/>
        <w:ind w:left="1188"/>
        <w:jc w:val="both"/>
        <w:rPr>
          <w:b/>
          <w:color w:val="000000" w:themeColor="text1"/>
          <w:sz w:val="22"/>
          <w:szCs w:val="22"/>
          <w:lang w:val="pt-PT"/>
        </w:rPr>
      </w:pPr>
    </w:p>
    <w:p w:rsidR="005A05CF" w:rsidRPr="008F57E7" w:rsidRDefault="00473288" w:rsidP="000038F0">
      <w:pPr>
        <w:pStyle w:val="PargrafodaLista"/>
        <w:numPr>
          <w:ilvl w:val="1"/>
          <w:numId w:val="16"/>
        </w:numPr>
        <w:jc w:val="both"/>
        <w:rPr>
          <w:b/>
          <w:sz w:val="22"/>
          <w:szCs w:val="22"/>
          <w:lang w:val="pt-PT"/>
        </w:rPr>
      </w:pPr>
      <w:r w:rsidRPr="008F57E7">
        <w:rPr>
          <w:b/>
          <w:color w:val="000000" w:themeColor="text1"/>
          <w:sz w:val="22"/>
          <w:szCs w:val="22"/>
          <w:lang w:val="pt-PT"/>
        </w:rPr>
        <w:t xml:space="preserve">. </w:t>
      </w:r>
      <w:r w:rsidR="005A05CF" w:rsidRPr="008F57E7">
        <w:rPr>
          <w:b/>
          <w:color w:val="000000" w:themeColor="text1"/>
          <w:sz w:val="22"/>
          <w:szCs w:val="22"/>
          <w:lang w:val="pt-PT"/>
        </w:rPr>
        <w:t>Endereço:</w:t>
      </w:r>
      <w:r w:rsidR="00A02486" w:rsidRPr="008F57E7">
        <w:rPr>
          <w:b/>
          <w:color w:val="000000" w:themeColor="text1"/>
          <w:sz w:val="22"/>
          <w:szCs w:val="22"/>
          <w:lang w:val="pt-PT"/>
        </w:rPr>
        <w:t xml:space="preserve"> </w:t>
      </w:r>
      <w:r w:rsidR="005A05CF" w:rsidRPr="008F57E7">
        <w:rPr>
          <w:sz w:val="22"/>
          <w:szCs w:val="22"/>
        </w:rPr>
        <w:t>Rua Rotary Club, 69,</w:t>
      </w:r>
      <w:r w:rsidR="00CE0BF1" w:rsidRPr="008F57E7">
        <w:rPr>
          <w:sz w:val="22"/>
          <w:szCs w:val="22"/>
        </w:rPr>
        <w:t xml:space="preserve"> </w:t>
      </w:r>
      <w:r w:rsidR="005A05CF" w:rsidRPr="008F57E7">
        <w:rPr>
          <w:sz w:val="22"/>
          <w:szCs w:val="22"/>
        </w:rPr>
        <w:t xml:space="preserve">Centro, 1º andar. Vitória da Conquista- BA – </w:t>
      </w:r>
      <w:r w:rsidR="005A05CF" w:rsidRPr="008F57E7">
        <w:rPr>
          <w:sz w:val="22"/>
          <w:szCs w:val="22"/>
        </w:rPr>
        <w:tab/>
        <w:t>CEP 45.000-410.</w:t>
      </w:r>
    </w:p>
    <w:p w:rsidR="005A05CF" w:rsidRPr="008F57E7" w:rsidRDefault="005A05CF" w:rsidP="000038F0">
      <w:pPr>
        <w:pStyle w:val="PargrafodaLista"/>
        <w:rPr>
          <w:b/>
          <w:color w:val="000000" w:themeColor="text1"/>
          <w:sz w:val="22"/>
          <w:szCs w:val="22"/>
          <w:lang w:val="pt-PT"/>
        </w:rPr>
      </w:pPr>
    </w:p>
    <w:p w:rsidR="005A05CF" w:rsidRPr="008F57E7" w:rsidRDefault="00473288" w:rsidP="000038F0">
      <w:pPr>
        <w:pStyle w:val="PargrafodaLista"/>
        <w:numPr>
          <w:ilvl w:val="1"/>
          <w:numId w:val="16"/>
        </w:numPr>
        <w:jc w:val="both"/>
        <w:rPr>
          <w:b/>
          <w:sz w:val="22"/>
          <w:szCs w:val="22"/>
          <w:lang w:val="pt-PT"/>
        </w:rPr>
      </w:pPr>
      <w:r w:rsidRPr="008F57E7">
        <w:rPr>
          <w:b/>
          <w:color w:val="000000" w:themeColor="text1"/>
          <w:sz w:val="22"/>
          <w:szCs w:val="22"/>
          <w:lang w:val="pt-PT"/>
        </w:rPr>
        <w:t xml:space="preserve">. </w:t>
      </w:r>
      <w:r w:rsidR="005A05CF" w:rsidRPr="008F57E7">
        <w:rPr>
          <w:b/>
          <w:color w:val="000000" w:themeColor="text1"/>
          <w:sz w:val="22"/>
          <w:szCs w:val="22"/>
          <w:lang w:val="pt-PT"/>
        </w:rPr>
        <w:t xml:space="preserve">Complemento: </w:t>
      </w:r>
      <w:r w:rsidR="005A05CF" w:rsidRPr="008F57E7">
        <w:rPr>
          <w:color w:val="000000" w:themeColor="text1"/>
          <w:sz w:val="22"/>
          <w:szCs w:val="22"/>
        </w:rPr>
        <w:t>Coordenação de Apoio Técnico Administrativo</w:t>
      </w:r>
    </w:p>
    <w:p w:rsidR="005A05CF" w:rsidRPr="008F57E7" w:rsidRDefault="005A05CF" w:rsidP="000038F0">
      <w:pPr>
        <w:pStyle w:val="PargrafodaLista"/>
        <w:rPr>
          <w:b/>
          <w:color w:val="000000" w:themeColor="text1"/>
          <w:sz w:val="22"/>
          <w:szCs w:val="22"/>
          <w:lang w:val="pt-PT"/>
        </w:rPr>
      </w:pPr>
    </w:p>
    <w:p w:rsidR="005A05CF" w:rsidRPr="008F57E7" w:rsidRDefault="00473288" w:rsidP="000038F0">
      <w:pPr>
        <w:pStyle w:val="PargrafodaLista"/>
        <w:numPr>
          <w:ilvl w:val="1"/>
          <w:numId w:val="16"/>
        </w:numPr>
        <w:jc w:val="both"/>
        <w:rPr>
          <w:color w:val="000000" w:themeColor="text1"/>
          <w:sz w:val="22"/>
          <w:szCs w:val="22"/>
        </w:rPr>
      </w:pPr>
      <w:r w:rsidRPr="008F57E7">
        <w:rPr>
          <w:b/>
          <w:color w:val="000000" w:themeColor="text1"/>
          <w:sz w:val="22"/>
          <w:szCs w:val="22"/>
          <w:lang w:val="pt-PT"/>
        </w:rPr>
        <w:t xml:space="preserve">. </w:t>
      </w:r>
      <w:r w:rsidR="005A05CF" w:rsidRPr="008F57E7">
        <w:rPr>
          <w:b/>
          <w:color w:val="000000" w:themeColor="text1"/>
          <w:sz w:val="22"/>
          <w:szCs w:val="22"/>
          <w:lang w:val="pt-PT"/>
        </w:rPr>
        <w:t xml:space="preserve">Horário: </w:t>
      </w:r>
      <w:r w:rsidR="005A05CF" w:rsidRPr="008F57E7">
        <w:rPr>
          <w:color w:val="000000" w:themeColor="text1"/>
          <w:sz w:val="22"/>
          <w:szCs w:val="22"/>
          <w:lang w:val="pt-PT"/>
        </w:rPr>
        <w:t xml:space="preserve">das </w:t>
      </w:r>
      <w:r w:rsidR="005A05CF" w:rsidRPr="008F57E7">
        <w:rPr>
          <w:color w:val="000000" w:themeColor="text1"/>
          <w:sz w:val="22"/>
          <w:szCs w:val="22"/>
        </w:rPr>
        <w:t xml:space="preserve">08:30 às 11:30h e </w:t>
      </w:r>
      <w:r w:rsidR="005A05CF" w:rsidRPr="008F57E7">
        <w:rPr>
          <w:color w:val="000000" w:themeColor="text1"/>
          <w:sz w:val="22"/>
          <w:szCs w:val="22"/>
          <w:lang w:val="pt-PT"/>
        </w:rPr>
        <w:t xml:space="preserve">das </w:t>
      </w:r>
      <w:r w:rsidR="005A05CF" w:rsidRPr="008F57E7">
        <w:rPr>
          <w:color w:val="000000" w:themeColor="text1"/>
          <w:sz w:val="22"/>
          <w:szCs w:val="22"/>
        </w:rPr>
        <w:t>14:30 às 17:30h</w:t>
      </w:r>
    </w:p>
    <w:p w:rsidR="005A05CF" w:rsidRPr="008F57E7" w:rsidRDefault="005A05CF" w:rsidP="000038F0">
      <w:pPr>
        <w:pStyle w:val="PargrafodaLista"/>
        <w:rPr>
          <w:b/>
          <w:color w:val="000000" w:themeColor="text1"/>
          <w:sz w:val="22"/>
          <w:szCs w:val="22"/>
          <w:lang w:val="pt-PT"/>
        </w:rPr>
      </w:pPr>
    </w:p>
    <w:p w:rsidR="005A05CF" w:rsidRPr="008F57E7" w:rsidRDefault="00473288" w:rsidP="000038F0">
      <w:pPr>
        <w:pStyle w:val="PargrafodaLista"/>
        <w:numPr>
          <w:ilvl w:val="1"/>
          <w:numId w:val="16"/>
        </w:numPr>
        <w:jc w:val="both"/>
        <w:rPr>
          <w:color w:val="000000" w:themeColor="text1"/>
          <w:sz w:val="22"/>
          <w:szCs w:val="22"/>
        </w:rPr>
      </w:pPr>
      <w:r w:rsidRPr="008F57E7">
        <w:rPr>
          <w:b/>
          <w:color w:val="000000" w:themeColor="text1"/>
          <w:sz w:val="22"/>
          <w:szCs w:val="22"/>
          <w:lang w:val="pt-PT"/>
        </w:rPr>
        <w:t xml:space="preserve">. </w:t>
      </w:r>
      <w:r w:rsidR="005A05CF" w:rsidRPr="008F57E7">
        <w:rPr>
          <w:b/>
          <w:color w:val="000000" w:themeColor="text1"/>
          <w:sz w:val="22"/>
          <w:szCs w:val="22"/>
          <w:lang w:val="pt-PT"/>
        </w:rPr>
        <w:t xml:space="preserve">Telefone/ Fax: </w:t>
      </w:r>
      <w:r w:rsidR="005A05CF" w:rsidRPr="008F57E7">
        <w:rPr>
          <w:color w:val="000000" w:themeColor="text1"/>
          <w:sz w:val="22"/>
          <w:szCs w:val="22"/>
          <w:lang w:val="pt-PT"/>
        </w:rPr>
        <w:t>(77) 3429-7412 / 3429-7410</w:t>
      </w:r>
    </w:p>
    <w:p w:rsidR="005A05CF" w:rsidRPr="008F57E7" w:rsidRDefault="005A05CF" w:rsidP="000038F0">
      <w:pPr>
        <w:pStyle w:val="PargrafodaLista"/>
        <w:rPr>
          <w:b/>
          <w:color w:val="000000" w:themeColor="text1"/>
          <w:sz w:val="22"/>
          <w:szCs w:val="22"/>
          <w:lang w:val="pt-PT"/>
        </w:rPr>
      </w:pPr>
    </w:p>
    <w:p w:rsidR="005A05CF" w:rsidRPr="008F57E7" w:rsidRDefault="00473288" w:rsidP="0012427E">
      <w:pPr>
        <w:pStyle w:val="PargrafodaLista"/>
        <w:numPr>
          <w:ilvl w:val="1"/>
          <w:numId w:val="16"/>
        </w:numPr>
        <w:jc w:val="both"/>
        <w:rPr>
          <w:color w:val="000000" w:themeColor="text1"/>
          <w:sz w:val="22"/>
          <w:szCs w:val="22"/>
        </w:rPr>
      </w:pPr>
      <w:r w:rsidRPr="008F57E7">
        <w:rPr>
          <w:b/>
          <w:color w:val="000000" w:themeColor="text1"/>
          <w:sz w:val="22"/>
          <w:szCs w:val="22"/>
          <w:lang w:val="pt-PT"/>
        </w:rPr>
        <w:t xml:space="preserve">. </w:t>
      </w:r>
      <w:r w:rsidR="005A05CF" w:rsidRPr="008F57E7">
        <w:rPr>
          <w:b/>
          <w:color w:val="000000" w:themeColor="text1"/>
          <w:sz w:val="22"/>
          <w:szCs w:val="22"/>
          <w:lang w:val="pt-PT"/>
        </w:rPr>
        <w:t xml:space="preserve">E-mail: </w:t>
      </w:r>
      <w:r w:rsidR="000A298A">
        <w:fldChar w:fldCharType="begin"/>
      </w:r>
      <w:r w:rsidR="000A298A">
        <w:instrText xml:space="preserve"> HYPERLINK "mailto:licitacaosaudevc2017@gmail.com" </w:instrText>
      </w:r>
      <w:r w:rsidR="000A298A">
        <w:fldChar w:fldCharType="separate"/>
      </w:r>
      <w:r w:rsidR="005A05CF" w:rsidRPr="008F57E7">
        <w:rPr>
          <w:rStyle w:val="Hyperlink"/>
          <w:sz w:val="22"/>
          <w:szCs w:val="22"/>
          <w:lang w:val="pt-PT"/>
        </w:rPr>
        <w:t>licitacaosaudevc2017@gmail.com</w:t>
      </w:r>
      <w:r w:rsidR="000A298A">
        <w:rPr>
          <w:rStyle w:val="Hyperlink"/>
          <w:sz w:val="22"/>
          <w:szCs w:val="22"/>
          <w:lang w:val="pt-PT"/>
        </w:rPr>
        <w:fldChar w:fldCharType="end"/>
      </w:r>
    </w:p>
    <w:p w:rsidR="00F40168" w:rsidRPr="008F57E7" w:rsidRDefault="00473288" w:rsidP="000038F0">
      <w:pPr>
        <w:pStyle w:val="PargrafodaLista"/>
        <w:numPr>
          <w:ilvl w:val="1"/>
          <w:numId w:val="16"/>
        </w:numPr>
        <w:jc w:val="both"/>
        <w:rPr>
          <w:b/>
          <w:sz w:val="22"/>
          <w:szCs w:val="22"/>
          <w:lang w:val="pt-PT"/>
        </w:rPr>
      </w:pPr>
      <w:r w:rsidRPr="008F57E7">
        <w:rPr>
          <w:sz w:val="22"/>
          <w:szCs w:val="22"/>
        </w:rPr>
        <w:lastRenderedPageBreak/>
        <w:t xml:space="preserve">. </w:t>
      </w:r>
      <w:r w:rsidR="005A05CF" w:rsidRPr="008F57E7">
        <w:rPr>
          <w:sz w:val="22"/>
          <w:szCs w:val="22"/>
        </w:rPr>
        <w:t xml:space="preserve">Até </w:t>
      </w:r>
      <w:r w:rsidR="005A05CF" w:rsidRPr="008F57E7">
        <w:rPr>
          <w:b/>
          <w:sz w:val="22"/>
          <w:szCs w:val="22"/>
        </w:rPr>
        <w:t>02 (dois) dias úteis antes da data fixada para recebimento das propostas</w:t>
      </w:r>
      <w:r w:rsidR="005A05CF" w:rsidRPr="008F57E7">
        <w:rPr>
          <w:sz w:val="22"/>
          <w:szCs w:val="22"/>
        </w:rPr>
        <w:t xml:space="preserve">, </w:t>
      </w:r>
      <w:r w:rsidR="005A05CF" w:rsidRPr="008F57E7">
        <w:rPr>
          <w:sz w:val="22"/>
          <w:szCs w:val="22"/>
        </w:rPr>
        <w:tab/>
        <w:t xml:space="preserve">qualquer pessoa poderá solicitar esclarecimentos, providências ou impugnar o ato </w:t>
      </w:r>
      <w:r w:rsidR="005A05CF" w:rsidRPr="008F57E7">
        <w:rPr>
          <w:sz w:val="22"/>
          <w:szCs w:val="22"/>
        </w:rPr>
        <w:tab/>
        <w:t>convocatório do Pregão</w:t>
      </w:r>
      <w:r w:rsidR="00150F69" w:rsidRPr="008F57E7">
        <w:rPr>
          <w:sz w:val="22"/>
          <w:szCs w:val="22"/>
        </w:rPr>
        <w:t>.</w:t>
      </w:r>
    </w:p>
    <w:p w:rsidR="00FA61EC" w:rsidRPr="008F57E7" w:rsidRDefault="00FA61EC" w:rsidP="000038F0">
      <w:pPr>
        <w:jc w:val="both"/>
        <w:rPr>
          <w:b/>
          <w:sz w:val="22"/>
          <w:szCs w:val="22"/>
          <w:lang w:val="pt-PT"/>
        </w:rPr>
      </w:pPr>
    </w:p>
    <w:p w:rsidR="00A46358" w:rsidRPr="008F57E7" w:rsidRDefault="008067FC" w:rsidP="000038F0">
      <w:pPr>
        <w:ind w:left="284"/>
        <w:jc w:val="center"/>
        <w:rPr>
          <w:b/>
          <w:color w:val="000000" w:themeColor="text1"/>
          <w:spacing w:val="30"/>
          <w:sz w:val="22"/>
          <w:szCs w:val="22"/>
          <w:u w:val="single"/>
        </w:rPr>
      </w:pPr>
      <w:r w:rsidRPr="008F57E7">
        <w:rPr>
          <w:b/>
          <w:color w:val="000000" w:themeColor="text1"/>
          <w:spacing w:val="30"/>
          <w:sz w:val="22"/>
          <w:szCs w:val="22"/>
          <w:u w:val="single"/>
        </w:rPr>
        <w:t>PA</w:t>
      </w:r>
      <w:r w:rsidR="001435FB" w:rsidRPr="008F57E7">
        <w:rPr>
          <w:b/>
          <w:color w:val="000000" w:themeColor="text1"/>
          <w:spacing w:val="30"/>
          <w:sz w:val="22"/>
          <w:szCs w:val="22"/>
          <w:u w:val="single"/>
        </w:rPr>
        <w:t>RTE B – DISPOSIÇÕES ESPECÍFICAS DESTE CERTAME</w:t>
      </w:r>
    </w:p>
    <w:p w:rsidR="0070354D" w:rsidRPr="008F57E7" w:rsidRDefault="0070354D" w:rsidP="000038F0">
      <w:pPr>
        <w:rPr>
          <w:color w:val="000000" w:themeColor="text1"/>
          <w:sz w:val="22"/>
          <w:szCs w:val="22"/>
        </w:rPr>
      </w:pPr>
    </w:p>
    <w:p w:rsidR="005426AD" w:rsidRPr="008F57E7" w:rsidRDefault="00A46358" w:rsidP="000038F0">
      <w:pPr>
        <w:pStyle w:val="PargrafodaLista"/>
        <w:numPr>
          <w:ilvl w:val="0"/>
          <w:numId w:val="2"/>
        </w:numPr>
        <w:ind w:left="284"/>
        <w:jc w:val="both"/>
        <w:rPr>
          <w:b/>
          <w:color w:val="000000" w:themeColor="text1"/>
          <w:sz w:val="22"/>
          <w:szCs w:val="22"/>
        </w:rPr>
      </w:pPr>
      <w:r w:rsidRPr="008F57E7">
        <w:rPr>
          <w:b/>
          <w:color w:val="000000" w:themeColor="text1"/>
          <w:sz w:val="22"/>
          <w:szCs w:val="22"/>
        </w:rPr>
        <w:t>Termo de Referência</w:t>
      </w:r>
    </w:p>
    <w:p w:rsidR="00B042CA" w:rsidRPr="008F57E7" w:rsidRDefault="00A46358" w:rsidP="000038F0">
      <w:pPr>
        <w:pStyle w:val="Corpodetexto"/>
        <w:numPr>
          <w:ilvl w:val="1"/>
          <w:numId w:val="2"/>
        </w:numPr>
        <w:spacing w:before="120"/>
        <w:ind w:left="567" w:hanging="567"/>
        <w:jc w:val="both"/>
        <w:rPr>
          <w:color w:val="000000" w:themeColor="text1"/>
          <w:sz w:val="22"/>
          <w:szCs w:val="22"/>
        </w:rPr>
      </w:pPr>
      <w:r w:rsidRPr="008F57E7">
        <w:rPr>
          <w:color w:val="000000" w:themeColor="text1"/>
          <w:sz w:val="22"/>
          <w:szCs w:val="22"/>
        </w:rPr>
        <w:t xml:space="preserve">O </w:t>
      </w:r>
      <w:r w:rsidRPr="008F57E7">
        <w:rPr>
          <w:b/>
          <w:color w:val="000000" w:themeColor="text1"/>
          <w:sz w:val="22"/>
          <w:szCs w:val="22"/>
        </w:rPr>
        <w:t>valor total estimado</w:t>
      </w:r>
      <w:r w:rsidRPr="008F57E7">
        <w:rPr>
          <w:color w:val="000000" w:themeColor="text1"/>
          <w:sz w:val="22"/>
          <w:szCs w:val="22"/>
        </w:rPr>
        <w:t xml:space="preserve"> para a aquisição do objeto é de </w:t>
      </w:r>
      <w:r w:rsidR="005426AD" w:rsidRPr="008F57E7">
        <w:rPr>
          <w:b/>
          <w:color w:val="000000" w:themeColor="text1"/>
          <w:sz w:val="22"/>
          <w:szCs w:val="22"/>
        </w:rPr>
        <w:t xml:space="preserve">R$ </w:t>
      </w:r>
      <w:r w:rsidR="00BF53EC" w:rsidRPr="008F57E7">
        <w:rPr>
          <w:b/>
          <w:color w:val="000000"/>
          <w:sz w:val="22"/>
          <w:szCs w:val="22"/>
        </w:rPr>
        <w:t>14.267,89</w:t>
      </w:r>
      <w:r w:rsidR="00CC58D2" w:rsidRPr="008F57E7">
        <w:rPr>
          <w:color w:val="000000"/>
          <w:sz w:val="22"/>
          <w:szCs w:val="22"/>
        </w:rPr>
        <w:t xml:space="preserve"> </w:t>
      </w:r>
      <w:r w:rsidR="00E87F26" w:rsidRPr="008F57E7">
        <w:rPr>
          <w:b/>
          <w:color w:val="000000" w:themeColor="text1"/>
          <w:sz w:val="22"/>
          <w:szCs w:val="22"/>
        </w:rPr>
        <w:t>(</w:t>
      </w:r>
      <w:r w:rsidR="00BF53EC" w:rsidRPr="008F57E7">
        <w:rPr>
          <w:b/>
          <w:color w:val="000000" w:themeColor="text1"/>
          <w:sz w:val="22"/>
          <w:szCs w:val="22"/>
        </w:rPr>
        <w:t>quatorze</w:t>
      </w:r>
      <w:r w:rsidR="00507E3E" w:rsidRPr="008F57E7">
        <w:rPr>
          <w:b/>
          <w:color w:val="000000" w:themeColor="text1"/>
          <w:sz w:val="22"/>
          <w:szCs w:val="22"/>
        </w:rPr>
        <w:t xml:space="preserve"> mil </w:t>
      </w:r>
      <w:r w:rsidR="00BF53EC" w:rsidRPr="008F57E7">
        <w:rPr>
          <w:b/>
          <w:color w:val="000000" w:themeColor="text1"/>
          <w:sz w:val="22"/>
          <w:szCs w:val="22"/>
        </w:rPr>
        <w:t>duzentos sessenta e set</w:t>
      </w:r>
      <w:r w:rsidR="00370F8E" w:rsidRPr="008F57E7">
        <w:rPr>
          <w:b/>
          <w:color w:val="000000" w:themeColor="text1"/>
          <w:sz w:val="22"/>
          <w:szCs w:val="22"/>
        </w:rPr>
        <w:t>e</w:t>
      </w:r>
      <w:r w:rsidR="00507E3E" w:rsidRPr="008F57E7">
        <w:rPr>
          <w:b/>
          <w:color w:val="000000" w:themeColor="text1"/>
          <w:sz w:val="22"/>
          <w:szCs w:val="22"/>
        </w:rPr>
        <w:t xml:space="preserve"> reais e </w:t>
      </w:r>
      <w:r w:rsidR="00BF53EC" w:rsidRPr="008F57E7">
        <w:rPr>
          <w:b/>
          <w:color w:val="000000" w:themeColor="text1"/>
          <w:sz w:val="22"/>
          <w:szCs w:val="22"/>
        </w:rPr>
        <w:t xml:space="preserve">oitenta </w:t>
      </w:r>
      <w:r w:rsidR="00370F8E" w:rsidRPr="008F57E7">
        <w:rPr>
          <w:b/>
          <w:color w:val="000000" w:themeColor="text1"/>
          <w:sz w:val="22"/>
          <w:szCs w:val="22"/>
        </w:rPr>
        <w:t>nove</w:t>
      </w:r>
      <w:r w:rsidR="00BF53EC" w:rsidRPr="008F57E7">
        <w:rPr>
          <w:b/>
          <w:color w:val="000000" w:themeColor="text1"/>
          <w:sz w:val="22"/>
          <w:szCs w:val="22"/>
        </w:rPr>
        <w:t xml:space="preserve"> </w:t>
      </w:r>
      <w:r w:rsidR="00507E3E" w:rsidRPr="008F57E7">
        <w:rPr>
          <w:b/>
          <w:color w:val="000000" w:themeColor="text1"/>
          <w:sz w:val="22"/>
          <w:szCs w:val="22"/>
        </w:rPr>
        <w:t>centavos</w:t>
      </w:r>
      <w:r w:rsidR="005426AD" w:rsidRPr="008F57E7">
        <w:rPr>
          <w:b/>
          <w:color w:val="000000" w:themeColor="text1"/>
          <w:sz w:val="22"/>
          <w:szCs w:val="22"/>
        </w:rPr>
        <w:t>),</w:t>
      </w:r>
      <w:r w:rsidR="0018773A" w:rsidRPr="008F57E7">
        <w:rPr>
          <w:b/>
          <w:color w:val="000000" w:themeColor="text1"/>
          <w:sz w:val="22"/>
          <w:szCs w:val="22"/>
        </w:rPr>
        <w:t xml:space="preserve"> </w:t>
      </w:r>
      <w:r w:rsidR="00B042CA" w:rsidRPr="008F57E7">
        <w:rPr>
          <w:color w:val="000000" w:themeColor="text1"/>
          <w:sz w:val="22"/>
          <w:szCs w:val="22"/>
        </w:rPr>
        <w:t>obtido através de pesquisa junto ao mercado, conforme requisição que compõe o processo.</w:t>
      </w:r>
    </w:p>
    <w:p w:rsidR="00843A2F" w:rsidRPr="008F57E7" w:rsidRDefault="00A46358" w:rsidP="000038F0">
      <w:pPr>
        <w:pStyle w:val="Corpodetexto"/>
        <w:numPr>
          <w:ilvl w:val="1"/>
          <w:numId w:val="2"/>
        </w:numPr>
        <w:spacing w:before="120"/>
        <w:ind w:left="567" w:hanging="567"/>
        <w:jc w:val="both"/>
        <w:rPr>
          <w:color w:val="000000" w:themeColor="text1"/>
          <w:sz w:val="22"/>
          <w:szCs w:val="22"/>
        </w:rPr>
      </w:pPr>
      <w:r w:rsidRPr="008F57E7">
        <w:rPr>
          <w:b/>
          <w:color w:val="000000" w:themeColor="text1"/>
          <w:sz w:val="22"/>
          <w:szCs w:val="22"/>
        </w:rPr>
        <w:t xml:space="preserve">Origem dos Recursos: </w:t>
      </w:r>
      <w:r w:rsidR="00FE0BEC" w:rsidRPr="008F57E7">
        <w:rPr>
          <w:sz w:val="22"/>
          <w:szCs w:val="22"/>
        </w:rPr>
        <w:t xml:space="preserve">Tesouros </w:t>
      </w:r>
      <w:r w:rsidR="003C235C" w:rsidRPr="008F57E7">
        <w:rPr>
          <w:color w:val="000000" w:themeColor="text1"/>
          <w:sz w:val="22"/>
          <w:szCs w:val="22"/>
        </w:rPr>
        <w:t>Federal e Municipal</w:t>
      </w:r>
      <w:r w:rsidR="000E0D82" w:rsidRPr="008F57E7">
        <w:rPr>
          <w:color w:val="000000" w:themeColor="text1"/>
          <w:sz w:val="22"/>
          <w:szCs w:val="22"/>
        </w:rPr>
        <w:t>.</w:t>
      </w:r>
    </w:p>
    <w:p w:rsidR="00980048" w:rsidRPr="008F57E7" w:rsidRDefault="00C46E47" w:rsidP="000038F0">
      <w:pPr>
        <w:pStyle w:val="Corpodetexto"/>
        <w:numPr>
          <w:ilvl w:val="1"/>
          <w:numId w:val="2"/>
        </w:numPr>
        <w:spacing w:before="120"/>
        <w:ind w:left="567" w:hanging="567"/>
        <w:jc w:val="both"/>
        <w:rPr>
          <w:color w:val="000000" w:themeColor="text1"/>
          <w:sz w:val="22"/>
          <w:szCs w:val="22"/>
        </w:rPr>
      </w:pPr>
      <w:r w:rsidRPr="008F57E7">
        <w:rPr>
          <w:b/>
          <w:color w:val="000000" w:themeColor="text1"/>
          <w:sz w:val="22"/>
          <w:szCs w:val="22"/>
        </w:rPr>
        <w:t xml:space="preserve">Responsável técnico / Fiscal do contrato: </w:t>
      </w:r>
      <w:r w:rsidR="000B3A77" w:rsidRPr="008F57E7">
        <w:rPr>
          <w:color w:val="000000"/>
          <w:sz w:val="22"/>
          <w:szCs w:val="22"/>
        </w:rPr>
        <w:t>As dúvidas referentes às especificações dos produtos/ser</w:t>
      </w:r>
      <w:r w:rsidR="00292EB6" w:rsidRPr="008F57E7">
        <w:rPr>
          <w:color w:val="000000"/>
          <w:sz w:val="22"/>
          <w:szCs w:val="22"/>
        </w:rPr>
        <w:t xml:space="preserve">viços deverão ser reportadas a: </w:t>
      </w:r>
      <w:r w:rsidR="00BF53EC" w:rsidRPr="008F57E7">
        <w:rPr>
          <w:sz w:val="22"/>
          <w:szCs w:val="22"/>
        </w:rPr>
        <w:t xml:space="preserve">Silvana </w:t>
      </w:r>
      <w:proofErr w:type="spellStart"/>
      <w:r w:rsidR="00BF53EC" w:rsidRPr="008F57E7">
        <w:rPr>
          <w:sz w:val="22"/>
          <w:szCs w:val="22"/>
        </w:rPr>
        <w:t>Hohlenwerger</w:t>
      </w:r>
      <w:proofErr w:type="spellEnd"/>
      <w:r w:rsidR="00BF53EC" w:rsidRPr="008F57E7">
        <w:rPr>
          <w:sz w:val="22"/>
          <w:szCs w:val="22"/>
        </w:rPr>
        <w:t xml:space="preserve"> Galdino Dias</w:t>
      </w:r>
      <w:r w:rsidR="004028EC" w:rsidRPr="008F57E7">
        <w:rPr>
          <w:color w:val="000000" w:themeColor="text1"/>
          <w:sz w:val="22"/>
          <w:szCs w:val="22"/>
        </w:rPr>
        <w:t xml:space="preserve">, </w:t>
      </w:r>
      <w:r w:rsidR="00292EB6" w:rsidRPr="008F57E7">
        <w:rPr>
          <w:b/>
          <w:color w:val="000000" w:themeColor="text1"/>
          <w:sz w:val="22"/>
          <w:szCs w:val="22"/>
        </w:rPr>
        <w:t xml:space="preserve">Contato: </w:t>
      </w:r>
      <w:r w:rsidR="00292EB6" w:rsidRPr="008F57E7">
        <w:rPr>
          <w:color w:val="000000" w:themeColor="text1"/>
          <w:sz w:val="22"/>
          <w:szCs w:val="22"/>
        </w:rPr>
        <w:t>(77)</w:t>
      </w:r>
      <w:r w:rsidR="00BF53EC" w:rsidRPr="008F57E7">
        <w:rPr>
          <w:sz w:val="22"/>
          <w:szCs w:val="22"/>
        </w:rPr>
        <w:t>99908-3086</w:t>
      </w:r>
      <w:r w:rsidR="00292EB6" w:rsidRPr="008F57E7">
        <w:rPr>
          <w:color w:val="000000" w:themeColor="text1"/>
          <w:sz w:val="22"/>
          <w:szCs w:val="22"/>
        </w:rPr>
        <w:t>; matricula:</w:t>
      </w:r>
      <w:r w:rsidR="004028EC" w:rsidRPr="008F57E7">
        <w:rPr>
          <w:color w:val="000000" w:themeColor="text1"/>
          <w:sz w:val="22"/>
          <w:szCs w:val="22"/>
        </w:rPr>
        <w:t xml:space="preserve"> </w:t>
      </w:r>
      <w:r w:rsidR="00BF53EC" w:rsidRPr="008F57E7">
        <w:rPr>
          <w:sz w:val="22"/>
          <w:szCs w:val="22"/>
        </w:rPr>
        <w:t>0424197-5</w:t>
      </w:r>
      <w:r w:rsidR="00292EB6" w:rsidRPr="008F57E7">
        <w:rPr>
          <w:color w:val="000000" w:themeColor="text1"/>
          <w:sz w:val="22"/>
          <w:szCs w:val="22"/>
        </w:rPr>
        <w:t>; e-mail</w:t>
      </w:r>
      <w:r w:rsidR="00F6048A" w:rsidRPr="008F57E7">
        <w:rPr>
          <w:color w:val="000000" w:themeColor="text1"/>
          <w:sz w:val="22"/>
          <w:szCs w:val="22"/>
        </w:rPr>
        <w:t xml:space="preserve">: </w:t>
      </w:r>
      <w:r w:rsidR="00BF53EC" w:rsidRPr="008F57E7">
        <w:rPr>
          <w:sz w:val="22"/>
          <w:szCs w:val="22"/>
        </w:rPr>
        <w:t>dapevc@</w:t>
      </w:r>
      <w:r w:rsidR="005317FE" w:rsidRPr="008F57E7">
        <w:rPr>
          <w:sz w:val="22"/>
          <w:szCs w:val="22"/>
        </w:rPr>
        <w:t>gmail.com</w:t>
      </w:r>
      <w:r w:rsidR="00507E3E" w:rsidRPr="008F57E7">
        <w:rPr>
          <w:color w:val="000000" w:themeColor="text1"/>
          <w:sz w:val="22"/>
          <w:szCs w:val="22"/>
        </w:rPr>
        <w:t xml:space="preserve">; </w:t>
      </w:r>
      <w:proofErr w:type="spellStart"/>
      <w:proofErr w:type="gramStart"/>
      <w:r w:rsidR="00BF53EC" w:rsidRPr="008F57E7">
        <w:rPr>
          <w:sz w:val="22"/>
          <w:szCs w:val="22"/>
        </w:rPr>
        <w:t>Eulinamélia</w:t>
      </w:r>
      <w:proofErr w:type="spellEnd"/>
      <w:r w:rsidR="00BF53EC" w:rsidRPr="008F57E7">
        <w:rPr>
          <w:sz w:val="22"/>
          <w:szCs w:val="22"/>
        </w:rPr>
        <w:t xml:space="preserve">  Hipólito</w:t>
      </w:r>
      <w:proofErr w:type="gramEnd"/>
      <w:r w:rsidR="00BF53EC" w:rsidRPr="008F57E7">
        <w:rPr>
          <w:sz w:val="22"/>
          <w:szCs w:val="22"/>
        </w:rPr>
        <w:t xml:space="preserve"> de Santana Braga</w:t>
      </w:r>
      <w:r w:rsidR="005317FE" w:rsidRPr="008F57E7">
        <w:rPr>
          <w:sz w:val="22"/>
          <w:szCs w:val="22"/>
        </w:rPr>
        <w:t>,</w:t>
      </w:r>
      <w:r w:rsidR="008370F4" w:rsidRPr="008F57E7">
        <w:rPr>
          <w:color w:val="000000" w:themeColor="text1"/>
          <w:sz w:val="22"/>
          <w:szCs w:val="22"/>
        </w:rPr>
        <w:t xml:space="preserve"> </w:t>
      </w:r>
      <w:r w:rsidR="008370F4" w:rsidRPr="008F57E7">
        <w:rPr>
          <w:b/>
          <w:color w:val="000000" w:themeColor="text1"/>
          <w:sz w:val="22"/>
          <w:szCs w:val="22"/>
        </w:rPr>
        <w:t xml:space="preserve">Contato: </w:t>
      </w:r>
      <w:r w:rsidR="008370F4" w:rsidRPr="008F57E7">
        <w:rPr>
          <w:color w:val="000000" w:themeColor="text1"/>
          <w:sz w:val="22"/>
          <w:szCs w:val="22"/>
        </w:rPr>
        <w:t>(77)</w:t>
      </w:r>
      <w:r w:rsidR="00BF53EC" w:rsidRPr="008F57E7">
        <w:rPr>
          <w:sz w:val="22"/>
          <w:szCs w:val="22"/>
        </w:rPr>
        <w:t>99824-9344</w:t>
      </w:r>
      <w:r w:rsidR="008370F4" w:rsidRPr="008F57E7">
        <w:rPr>
          <w:color w:val="000000" w:themeColor="text1"/>
          <w:sz w:val="22"/>
          <w:szCs w:val="22"/>
        </w:rPr>
        <w:t xml:space="preserve">; matricula: </w:t>
      </w:r>
      <w:r w:rsidR="00BF53EC" w:rsidRPr="008F57E7">
        <w:rPr>
          <w:sz w:val="22"/>
          <w:szCs w:val="22"/>
        </w:rPr>
        <w:t>15212-4</w:t>
      </w:r>
      <w:r w:rsidR="00370F8E" w:rsidRPr="008F57E7">
        <w:rPr>
          <w:sz w:val="22"/>
          <w:szCs w:val="22"/>
        </w:rPr>
        <w:t>;</w:t>
      </w:r>
    </w:p>
    <w:p w:rsidR="00F6048A" w:rsidRPr="008F57E7" w:rsidRDefault="00C46E47" w:rsidP="000038F0">
      <w:pPr>
        <w:pStyle w:val="Corpodetexto"/>
        <w:numPr>
          <w:ilvl w:val="1"/>
          <w:numId w:val="2"/>
        </w:numPr>
        <w:spacing w:before="120" w:after="0"/>
        <w:ind w:left="567" w:hanging="567"/>
        <w:jc w:val="both"/>
        <w:rPr>
          <w:color w:val="000000" w:themeColor="text1"/>
          <w:sz w:val="22"/>
          <w:szCs w:val="22"/>
        </w:rPr>
      </w:pPr>
      <w:r w:rsidRPr="008F57E7">
        <w:rPr>
          <w:b/>
          <w:bCs/>
          <w:color w:val="000000" w:themeColor="text1"/>
          <w:sz w:val="22"/>
          <w:szCs w:val="22"/>
        </w:rPr>
        <w:t>Local da entrega dos produtos/ prestação dos serviços:</w:t>
      </w:r>
      <w:r w:rsidR="00094A05" w:rsidRPr="008F57E7">
        <w:rPr>
          <w:b/>
          <w:bCs/>
          <w:color w:val="000000" w:themeColor="text1"/>
          <w:sz w:val="22"/>
          <w:szCs w:val="22"/>
        </w:rPr>
        <w:t xml:space="preserve"> </w:t>
      </w:r>
      <w:r w:rsidR="00F6048A" w:rsidRPr="008F57E7">
        <w:rPr>
          <w:iCs/>
          <w:color w:val="000000"/>
          <w:sz w:val="22"/>
          <w:szCs w:val="22"/>
        </w:rPr>
        <w:t>Almoxarifado Central, Rua Filipinas</w:t>
      </w:r>
      <w:r w:rsidR="00F6048A" w:rsidRPr="008F57E7">
        <w:rPr>
          <w:color w:val="000000"/>
          <w:sz w:val="22"/>
          <w:szCs w:val="22"/>
        </w:rPr>
        <w:t>, nº 269- Bairro Jurema-Vitória da Conquista - Bahia- CEP: 45.023-300</w:t>
      </w:r>
      <w:r w:rsidR="00F6048A" w:rsidRPr="008F57E7">
        <w:rPr>
          <w:color w:val="000000" w:themeColor="text1"/>
          <w:sz w:val="22"/>
          <w:szCs w:val="22"/>
        </w:rPr>
        <w:t>.</w:t>
      </w:r>
    </w:p>
    <w:p w:rsidR="00E52403" w:rsidRPr="008F57E7" w:rsidRDefault="00A46358" w:rsidP="000038F0">
      <w:pPr>
        <w:pStyle w:val="Corpodetexto"/>
        <w:numPr>
          <w:ilvl w:val="1"/>
          <w:numId w:val="2"/>
        </w:numPr>
        <w:spacing w:before="120"/>
        <w:ind w:left="567" w:hanging="567"/>
        <w:jc w:val="both"/>
        <w:rPr>
          <w:color w:val="000000" w:themeColor="text1"/>
          <w:sz w:val="22"/>
          <w:szCs w:val="22"/>
        </w:rPr>
      </w:pPr>
      <w:r w:rsidRPr="008F57E7">
        <w:rPr>
          <w:b/>
          <w:color w:val="000000" w:themeColor="text1"/>
          <w:sz w:val="22"/>
          <w:szCs w:val="22"/>
        </w:rPr>
        <w:t>Forma de fornecimento dos produtos</w:t>
      </w:r>
      <w:r w:rsidRPr="008F57E7">
        <w:rPr>
          <w:b/>
          <w:bCs/>
          <w:color w:val="000000" w:themeColor="text1"/>
          <w:sz w:val="22"/>
          <w:szCs w:val="22"/>
        </w:rPr>
        <w:t>/ prestação dos serviços</w:t>
      </w:r>
      <w:r w:rsidRPr="008F57E7">
        <w:rPr>
          <w:b/>
          <w:color w:val="000000" w:themeColor="text1"/>
          <w:sz w:val="22"/>
          <w:szCs w:val="22"/>
        </w:rPr>
        <w:t>:</w:t>
      </w:r>
      <w:r w:rsidR="00094A05" w:rsidRPr="008F57E7">
        <w:rPr>
          <w:b/>
          <w:color w:val="000000" w:themeColor="text1"/>
          <w:sz w:val="22"/>
          <w:szCs w:val="22"/>
        </w:rPr>
        <w:t xml:space="preserve"> </w:t>
      </w:r>
      <w:r w:rsidR="004120CC" w:rsidRPr="008F57E7">
        <w:rPr>
          <w:color w:val="000000" w:themeColor="text1"/>
          <w:sz w:val="22"/>
          <w:szCs w:val="22"/>
        </w:rPr>
        <w:t>Gradativa</w:t>
      </w:r>
      <w:r w:rsidRPr="008F57E7">
        <w:rPr>
          <w:b/>
          <w:color w:val="000000" w:themeColor="text1"/>
          <w:sz w:val="22"/>
          <w:szCs w:val="22"/>
        </w:rPr>
        <w:t>,</w:t>
      </w:r>
      <w:r w:rsidRPr="008F57E7">
        <w:rPr>
          <w:color w:val="000000" w:themeColor="text1"/>
          <w:sz w:val="22"/>
          <w:szCs w:val="22"/>
        </w:rPr>
        <w:t xml:space="preserve"> através da emissão e encaminhamento de Pedido(s) /Ordem de Compra(s) ou Serviço ao respectivo fornecedor ou prestador, vencedor do lote licitado.</w:t>
      </w:r>
    </w:p>
    <w:p w:rsidR="00AE359D" w:rsidRPr="008F57E7" w:rsidRDefault="00A46358" w:rsidP="000038F0">
      <w:pPr>
        <w:pStyle w:val="PargrafodaLista"/>
        <w:numPr>
          <w:ilvl w:val="1"/>
          <w:numId w:val="2"/>
        </w:numPr>
        <w:ind w:left="567" w:hanging="567"/>
        <w:jc w:val="both"/>
        <w:rPr>
          <w:color w:val="000000" w:themeColor="text1"/>
          <w:sz w:val="22"/>
          <w:szCs w:val="22"/>
        </w:rPr>
      </w:pPr>
      <w:r w:rsidRPr="008F57E7">
        <w:rPr>
          <w:color w:val="000000" w:themeColor="text1"/>
          <w:sz w:val="22"/>
          <w:szCs w:val="22"/>
        </w:rPr>
        <w:t xml:space="preserve">O </w:t>
      </w:r>
      <w:r w:rsidRPr="008F57E7">
        <w:rPr>
          <w:b/>
          <w:color w:val="000000" w:themeColor="text1"/>
          <w:sz w:val="22"/>
          <w:szCs w:val="22"/>
        </w:rPr>
        <w:t>prazo para entrega/</w:t>
      </w:r>
      <w:r w:rsidRPr="008F57E7">
        <w:rPr>
          <w:b/>
          <w:bCs/>
          <w:color w:val="000000" w:themeColor="text1"/>
          <w:sz w:val="22"/>
          <w:szCs w:val="22"/>
        </w:rPr>
        <w:t xml:space="preserve"> prestação</w:t>
      </w:r>
      <w:r w:rsidR="003659F6" w:rsidRPr="008F57E7">
        <w:rPr>
          <w:b/>
          <w:bCs/>
          <w:color w:val="000000" w:themeColor="text1"/>
          <w:sz w:val="22"/>
          <w:szCs w:val="22"/>
        </w:rPr>
        <w:t xml:space="preserve">: </w:t>
      </w:r>
      <w:r w:rsidR="00AE359D" w:rsidRPr="008F57E7">
        <w:rPr>
          <w:b/>
          <w:bCs/>
          <w:color w:val="000000" w:themeColor="text1"/>
          <w:sz w:val="22"/>
          <w:szCs w:val="22"/>
        </w:rPr>
        <w:t>E</w:t>
      </w:r>
      <w:r w:rsidR="00AE359D" w:rsidRPr="008F57E7">
        <w:rPr>
          <w:b/>
          <w:color w:val="000000" w:themeColor="text1"/>
          <w:sz w:val="22"/>
          <w:szCs w:val="22"/>
        </w:rPr>
        <w:t xml:space="preserve">m até </w:t>
      </w:r>
      <w:r w:rsidR="00F6048A" w:rsidRPr="008F57E7">
        <w:rPr>
          <w:b/>
          <w:color w:val="000000" w:themeColor="text1"/>
          <w:sz w:val="22"/>
          <w:szCs w:val="22"/>
        </w:rPr>
        <w:t>1</w:t>
      </w:r>
      <w:r w:rsidR="00370F8E" w:rsidRPr="008F57E7">
        <w:rPr>
          <w:b/>
          <w:color w:val="000000" w:themeColor="text1"/>
          <w:sz w:val="22"/>
          <w:szCs w:val="22"/>
        </w:rPr>
        <w:t>5</w:t>
      </w:r>
      <w:r w:rsidR="00AE359D" w:rsidRPr="008F57E7">
        <w:rPr>
          <w:b/>
          <w:color w:val="000000" w:themeColor="text1"/>
          <w:sz w:val="22"/>
          <w:szCs w:val="22"/>
        </w:rPr>
        <w:t xml:space="preserve"> </w:t>
      </w:r>
      <w:r w:rsidR="00370F8E" w:rsidRPr="008F57E7">
        <w:rPr>
          <w:b/>
          <w:color w:val="000000" w:themeColor="text1"/>
          <w:sz w:val="22"/>
          <w:szCs w:val="22"/>
        </w:rPr>
        <w:t>(quinze</w:t>
      </w:r>
      <w:r w:rsidR="00AE359D" w:rsidRPr="008F57E7">
        <w:rPr>
          <w:b/>
          <w:color w:val="000000" w:themeColor="text1"/>
          <w:sz w:val="22"/>
          <w:szCs w:val="22"/>
        </w:rPr>
        <w:t xml:space="preserve">) </w:t>
      </w:r>
      <w:r w:rsidR="00F11891" w:rsidRPr="008F57E7">
        <w:rPr>
          <w:b/>
          <w:color w:val="000000" w:themeColor="text1"/>
          <w:sz w:val="22"/>
          <w:szCs w:val="22"/>
        </w:rPr>
        <w:t>dias</w:t>
      </w:r>
      <w:r w:rsidR="00AE359D" w:rsidRPr="008F57E7">
        <w:rPr>
          <w:b/>
          <w:color w:val="000000" w:themeColor="text1"/>
          <w:sz w:val="22"/>
          <w:szCs w:val="22"/>
        </w:rPr>
        <w:t xml:space="preserve">, </w:t>
      </w:r>
      <w:r w:rsidR="00AE359D" w:rsidRPr="008F57E7">
        <w:rPr>
          <w:color w:val="000000" w:themeColor="text1"/>
          <w:sz w:val="22"/>
          <w:szCs w:val="22"/>
        </w:rPr>
        <w:t>contados da data de emissão da ordem de compra pelo contratante.</w:t>
      </w:r>
    </w:p>
    <w:p w:rsidR="005A05CF" w:rsidRPr="008F57E7" w:rsidRDefault="005A05CF" w:rsidP="000038F0">
      <w:pPr>
        <w:pStyle w:val="PargrafodaLista"/>
        <w:spacing w:before="120" w:after="120"/>
        <w:ind w:left="0"/>
        <w:jc w:val="both"/>
        <w:rPr>
          <w:color w:val="000000" w:themeColor="text1"/>
          <w:sz w:val="22"/>
          <w:szCs w:val="22"/>
        </w:rPr>
      </w:pPr>
    </w:p>
    <w:p w:rsidR="00AE32F3" w:rsidRPr="008F57E7" w:rsidRDefault="005A05CF" w:rsidP="000038F0">
      <w:pPr>
        <w:pStyle w:val="PargrafodaLista"/>
        <w:numPr>
          <w:ilvl w:val="1"/>
          <w:numId w:val="2"/>
        </w:numPr>
        <w:spacing w:before="120" w:after="120"/>
        <w:ind w:left="567" w:hanging="567"/>
        <w:jc w:val="both"/>
        <w:rPr>
          <w:color w:val="000000" w:themeColor="text1"/>
          <w:sz w:val="22"/>
          <w:szCs w:val="22"/>
        </w:rPr>
      </w:pPr>
      <w:r w:rsidRPr="008F57E7">
        <w:rPr>
          <w:color w:val="000000" w:themeColor="text1"/>
          <w:sz w:val="22"/>
          <w:szCs w:val="22"/>
        </w:rPr>
        <w:t xml:space="preserve"> Os pedidos serão feitos em quantidades totais ou divididos, conforme a necessidade e solicitação da Unidade Requisitante.</w:t>
      </w:r>
    </w:p>
    <w:p w:rsidR="005A05CF" w:rsidRPr="008F57E7" w:rsidRDefault="005A05CF" w:rsidP="000038F0">
      <w:pPr>
        <w:pStyle w:val="PargrafodaLista"/>
        <w:numPr>
          <w:ilvl w:val="2"/>
          <w:numId w:val="2"/>
        </w:numPr>
        <w:spacing w:before="120" w:after="120"/>
        <w:ind w:left="1134" w:hanging="567"/>
        <w:jc w:val="both"/>
        <w:rPr>
          <w:color w:val="000000" w:themeColor="text1"/>
          <w:sz w:val="22"/>
          <w:szCs w:val="22"/>
        </w:rPr>
      </w:pPr>
      <w:r w:rsidRPr="008F57E7">
        <w:rPr>
          <w:color w:val="000000" w:themeColor="text1"/>
          <w:sz w:val="22"/>
          <w:szCs w:val="22"/>
        </w:rPr>
        <w:t xml:space="preserve">O </w:t>
      </w:r>
      <w:r w:rsidRPr="008F57E7">
        <w:rPr>
          <w:b/>
          <w:color w:val="000000" w:themeColor="text1"/>
          <w:sz w:val="22"/>
          <w:szCs w:val="22"/>
        </w:rPr>
        <w:t xml:space="preserve">prazo de validade da ata que rege o presente processo será de </w:t>
      </w:r>
      <w:r w:rsidRPr="008F57E7">
        <w:rPr>
          <w:color w:val="000000" w:themeColor="text1"/>
          <w:sz w:val="22"/>
          <w:szCs w:val="22"/>
        </w:rPr>
        <w:t>12 (doze) meses</w:t>
      </w:r>
      <w:r w:rsidRPr="008F57E7">
        <w:rPr>
          <w:b/>
          <w:color w:val="000000" w:themeColor="text1"/>
          <w:sz w:val="22"/>
          <w:szCs w:val="22"/>
        </w:rPr>
        <w:t>,</w:t>
      </w:r>
      <w:r w:rsidRPr="008F57E7">
        <w:rPr>
          <w:color w:val="000000" w:themeColor="text1"/>
          <w:sz w:val="22"/>
          <w:szCs w:val="22"/>
        </w:rPr>
        <w:t xml:space="preserve"> contados de sua assinatura.</w:t>
      </w:r>
    </w:p>
    <w:p w:rsidR="005A05CF" w:rsidRPr="008F57E7" w:rsidRDefault="005A05CF" w:rsidP="000038F0">
      <w:pPr>
        <w:pStyle w:val="PargrafodaLista"/>
        <w:numPr>
          <w:ilvl w:val="2"/>
          <w:numId w:val="2"/>
        </w:numPr>
        <w:spacing w:before="120" w:after="120"/>
        <w:ind w:left="1134" w:hanging="567"/>
        <w:jc w:val="both"/>
        <w:rPr>
          <w:sz w:val="22"/>
          <w:szCs w:val="22"/>
        </w:rPr>
      </w:pPr>
      <w:r w:rsidRPr="008F57E7">
        <w:rPr>
          <w:sz w:val="22"/>
          <w:szCs w:val="22"/>
        </w:rPr>
        <w:t xml:space="preserve">O </w:t>
      </w:r>
      <w:r w:rsidRPr="008F57E7">
        <w:rPr>
          <w:b/>
          <w:sz w:val="22"/>
          <w:szCs w:val="22"/>
        </w:rPr>
        <w:t xml:space="preserve">prazo de vigência do contrato que rege o presente processo </w:t>
      </w:r>
      <w:r w:rsidRPr="008F57E7">
        <w:rPr>
          <w:rFonts w:eastAsia="Calibri"/>
          <w:sz w:val="22"/>
          <w:szCs w:val="22"/>
          <w:lang w:eastAsia="pt-BR"/>
        </w:rPr>
        <w:t>será proporcional a dos créditos orçamentários nos termos da Lei.</w:t>
      </w:r>
    </w:p>
    <w:p w:rsidR="000038F0" w:rsidRPr="008F57E7" w:rsidRDefault="005A05CF" w:rsidP="000038F0">
      <w:pPr>
        <w:pStyle w:val="PargrafodaLista"/>
        <w:numPr>
          <w:ilvl w:val="2"/>
          <w:numId w:val="2"/>
        </w:numPr>
        <w:ind w:left="1134" w:hanging="567"/>
        <w:jc w:val="both"/>
        <w:rPr>
          <w:color w:val="000000" w:themeColor="text1"/>
          <w:sz w:val="22"/>
          <w:szCs w:val="22"/>
        </w:rPr>
      </w:pPr>
      <w:r w:rsidRPr="008F57E7">
        <w:rPr>
          <w:color w:val="000000" w:themeColor="text1"/>
          <w:sz w:val="22"/>
          <w:szCs w:val="22"/>
        </w:rPr>
        <w:t xml:space="preserve">O </w:t>
      </w:r>
      <w:r w:rsidRPr="008F57E7">
        <w:rPr>
          <w:b/>
          <w:color w:val="000000" w:themeColor="text1"/>
          <w:sz w:val="22"/>
          <w:szCs w:val="22"/>
        </w:rPr>
        <w:t xml:space="preserve">pagamento pelo fornecimento do objeto licitado será efetuado 30 (trinta) dias </w:t>
      </w:r>
      <w:r w:rsidRPr="008F57E7">
        <w:rPr>
          <w:color w:val="000000" w:themeColor="text1"/>
          <w:sz w:val="22"/>
          <w:szCs w:val="22"/>
        </w:rPr>
        <w:t>a contar da data de recebimento e</w:t>
      </w:r>
      <w:r w:rsidR="00DE49B7" w:rsidRPr="008F57E7">
        <w:rPr>
          <w:color w:val="000000" w:themeColor="text1"/>
          <w:sz w:val="22"/>
          <w:szCs w:val="22"/>
        </w:rPr>
        <w:t xml:space="preserve"> </w:t>
      </w:r>
      <w:r w:rsidRPr="008F57E7">
        <w:rPr>
          <w:color w:val="000000" w:themeColor="text1"/>
          <w:sz w:val="22"/>
          <w:szCs w:val="22"/>
        </w:rPr>
        <w:t>confirmação dos produtos licitados por parte da Unidade Requisitante, juntamente com o recebimento da Nota Fiscal.</w:t>
      </w:r>
    </w:p>
    <w:p w:rsidR="000038F0" w:rsidRPr="008F57E7" w:rsidRDefault="000038F0" w:rsidP="000038F0">
      <w:pPr>
        <w:jc w:val="both"/>
        <w:rPr>
          <w:color w:val="000000" w:themeColor="text1"/>
          <w:sz w:val="22"/>
          <w:szCs w:val="22"/>
        </w:rPr>
      </w:pPr>
    </w:p>
    <w:p w:rsidR="005A05CF" w:rsidRPr="008F57E7" w:rsidRDefault="005A05CF" w:rsidP="000038F0">
      <w:pPr>
        <w:pStyle w:val="PargrafodaLista"/>
        <w:numPr>
          <w:ilvl w:val="0"/>
          <w:numId w:val="2"/>
        </w:numPr>
        <w:spacing w:before="120" w:after="120"/>
        <w:jc w:val="both"/>
        <w:rPr>
          <w:b/>
          <w:color w:val="000000" w:themeColor="text1"/>
          <w:sz w:val="22"/>
          <w:szCs w:val="22"/>
          <w:lang w:val="pt-PT"/>
        </w:rPr>
      </w:pPr>
      <w:r w:rsidRPr="008F57E7">
        <w:rPr>
          <w:b/>
          <w:bCs/>
          <w:color w:val="000000" w:themeColor="text1"/>
          <w:sz w:val="22"/>
          <w:szCs w:val="22"/>
        </w:rPr>
        <w:t>Determinações Adicionais</w:t>
      </w:r>
    </w:p>
    <w:p w:rsidR="005A05CF" w:rsidRPr="008F57E7" w:rsidRDefault="005A05CF" w:rsidP="000038F0">
      <w:pPr>
        <w:pStyle w:val="PargrafodaLista"/>
        <w:spacing w:before="120" w:after="120"/>
        <w:ind w:left="284"/>
        <w:jc w:val="both"/>
        <w:rPr>
          <w:b/>
          <w:color w:val="000000" w:themeColor="text1"/>
          <w:sz w:val="22"/>
          <w:szCs w:val="22"/>
          <w:lang w:val="pt-PT"/>
        </w:rPr>
      </w:pPr>
    </w:p>
    <w:p w:rsidR="005A05CF" w:rsidRPr="008F57E7" w:rsidRDefault="005A05CF" w:rsidP="000038F0">
      <w:pPr>
        <w:pStyle w:val="PargrafodaLista"/>
        <w:numPr>
          <w:ilvl w:val="1"/>
          <w:numId w:val="2"/>
        </w:numPr>
        <w:snapToGrid w:val="0"/>
        <w:spacing w:before="120" w:after="120"/>
        <w:jc w:val="both"/>
        <w:rPr>
          <w:color w:val="000000" w:themeColor="text1"/>
          <w:sz w:val="22"/>
          <w:szCs w:val="22"/>
        </w:rPr>
      </w:pPr>
      <w:r w:rsidRPr="008F57E7">
        <w:rPr>
          <w:color w:val="000000" w:themeColor="text1"/>
          <w:sz w:val="22"/>
          <w:szCs w:val="22"/>
        </w:rPr>
        <w:t xml:space="preserve"> Além das determinações contidas na </w:t>
      </w:r>
      <w:r w:rsidRPr="008F57E7">
        <w:rPr>
          <w:b/>
          <w:bCs/>
          <w:color w:val="000000" w:themeColor="text1"/>
          <w:sz w:val="22"/>
          <w:szCs w:val="22"/>
        </w:rPr>
        <w:t>PARTE C – DISPOSIÇÕES GERAIS</w:t>
      </w:r>
      <w:r w:rsidRPr="008F57E7">
        <w:rPr>
          <w:color w:val="000000" w:themeColor="text1"/>
          <w:sz w:val="22"/>
          <w:szCs w:val="22"/>
        </w:rPr>
        <w:t>, bem como daquelas decorrentes de lei, deverão ser observados os seguintes itens neste instrumento convocatório.</w:t>
      </w:r>
    </w:p>
    <w:p w:rsidR="004C4839" w:rsidRPr="008F57E7" w:rsidRDefault="005A05CF" w:rsidP="000038F0">
      <w:pPr>
        <w:pStyle w:val="PargrafodaLista"/>
        <w:numPr>
          <w:ilvl w:val="2"/>
          <w:numId w:val="2"/>
        </w:numPr>
        <w:spacing w:before="120" w:after="120"/>
        <w:jc w:val="both"/>
        <w:rPr>
          <w:color w:val="000000" w:themeColor="text1"/>
          <w:sz w:val="22"/>
          <w:szCs w:val="22"/>
        </w:rPr>
      </w:pPr>
      <w:r w:rsidRPr="008F57E7">
        <w:rPr>
          <w:color w:val="000000" w:themeColor="text1"/>
          <w:sz w:val="22"/>
          <w:szCs w:val="22"/>
        </w:rPr>
        <w:t xml:space="preserve"> É vedada a subcontratação parcial do objeto, a associação da contratada com outrem, a cessão ou transferência, total ou parcial do contrato, bem como a fusão, cisão ou incorporação da contratada, não se responsabilizando o contratante por nenhum compromisso assumido por aquela com terceiros.</w:t>
      </w:r>
    </w:p>
    <w:p w:rsidR="006F0B54" w:rsidRPr="008F57E7" w:rsidRDefault="006F0B54" w:rsidP="000038F0">
      <w:pPr>
        <w:rPr>
          <w:b/>
          <w:color w:val="000000" w:themeColor="text1"/>
          <w:spacing w:val="30"/>
          <w:sz w:val="22"/>
          <w:szCs w:val="22"/>
          <w:u w:val="single"/>
        </w:rPr>
      </w:pPr>
    </w:p>
    <w:p w:rsidR="0019419C" w:rsidRPr="008F57E7" w:rsidRDefault="0019419C" w:rsidP="000038F0">
      <w:pPr>
        <w:rPr>
          <w:b/>
          <w:color w:val="000000" w:themeColor="text1"/>
          <w:spacing w:val="30"/>
          <w:sz w:val="22"/>
          <w:szCs w:val="22"/>
          <w:u w:val="single"/>
        </w:rPr>
      </w:pPr>
    </w:p>
    <w:p w:rsidR="00C46E47" w:rsidRPr="008F57E7" w:rsidRDefault="007C2B84" w:rsidP="000038F0">
      <w:pPr>
        <w:pStyle w:val="PargrafodaLista"/>
        <w:ind w:left="1080"/>
        <w:jc w:val="center"/>
        <w:rPr>
          <w:b/>
          <w:color w:val="000000" w:themeColor="text1"/>
          <w:spacing w:val="30"/>
          <w:sz w:val="22"/>
          <w:szCs w:val="22"/>
          <w:u w:val="single"/>
        </w:rPr>
      </w:pPr>
      <w:r w:rsidRPr="008F57E7">
        <w:rPr>
          <w:b/>
          <w:color w:val="000000" w:themeColor="text1"/>
          <w:spacing w:val="30"/>
          <w:sz w:val="22"/>
          <w:szCs w:val="22"/>
          <w:u w:val="single"/>
        </w:rPr>
        <w:lastRenderedPageBreak/>
        <w:t>PARTE C</w:t>
      </w:r>
      <w:r w:rsidR="00DB0764" w:rsidRPr="008F57E7">
        <w:rPr>
          <w:b/>
          <w:color w:val="000000" w:themeColor="text1"/>
          <w:spacing w:val="30"/>
          <w:sz w:val="22"/>
          <w:szCs w:val="22"/>
          <w:u w:val="single"/>
        </w:rPr>
        <w:t xml:space="preserve"> – DISPOSIÇÕES GERAIS</w:t>
      </w:r>
    </w:p>
    <w:p w:rsidR="007C2B84" w:rsidRPr="008F57E7" w:rsidRDefault="007C2B84"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Da Justificativa</w:t>
      </w:r>
    </w:p>
    <w:p w:rsidR="00AE32F3" w:rsidRPr="008F57E7" w:rsidRDefault="00AE32F3" w:rsidP="000038F0">
      <w:pPr>
        <w:pStyle w:val="PargrafodaLista"/>
        <w:tabs>
          <w:tab w:val="left" w:pos="709"/>
        </w:tabs>
        <w:jc w:val="both"/>
        <w:rPr>
          <w:b/>
          <w:color w:val="000000" w:themeColor="text1"/>
          <w:sz w:val="22"/>
          <w:szCs w:val="22"/>
        </w:rPr>
      </w:pPr>
    </w:p>
    <w:p w:rsidR="000038F0" w:rsidRPr="008F57E7" w:rsidRDefault="00BF53EC" w:rsidP="000038F0">
      <w:pPr>
        <w:pStyle w:val="PargrafodaLista"/>
        <w:numPr>
          <w:ilvl w:val="1"/>
          <w:numId w:val="20"/>
        </w:numPr>
        <w:suppressAutoHyphens w:val="0"/>
        <w:spacing w:after="200"/>
        <w:ind w:left="792"/>
        <w:jc w:val="both"/>
        <w:rPr>
          <w:b/>
          <w:color w:val="000000"/>
          <w:sz w:val="22"/>
          <w:szCs w:val="22"/>
        </w:rPr>
      </w:pPr>
      <w:r w:rsidRPr="008F57E7">
        <w:rPr>
          <w:sz w:val="22"/>
          <w:szCs w:val="22"/>
        </w:rPr>
        <w:t>A contratação em questão se faz imprescindível ante a necessidade de Adequação da estrutura física setor de atendimento e administrativo, qualificando a ambiência e readequando a logística de trabalho da equipe de saúde que atende no Centro Municipal de Atenção Especializada, através da proposta Fundo a Fundo N. 13822397000/1160-01, Recurso de Emenda Parlamentar junto a Secretaria Municipal de Saúde de Vitória da Conquista</w:t>
      </w:r>
      <w:r w:rsidR="000038F0" w:rsidRPr="008F57E7">
        <w:rPr>
          <w:sz w:val="22"/>
          <w:szCs w:val="22"/>
        </w:rPr>
        <w:t>.</w:t>
      </w:r>
    </w:p>
    <w:p w:rsidR="000038F0" w:rsidRPr="008F57E7" w:rsidRDefault="000038F0" w:rsidP="000038F0">
      <w:pPr>
        <w:pStyle w:val="PargrafodaLista"/>
        <w:suppressAutoHyphens w:val="0"/>
        <w:spacing w:after="200"/>
        <w:ind w:left="792"/>
        <w:jc w:val="both"/>
        <w:rPr>
          <w:b/>
          <w:color w:val="000000"/>
          <w:sz w:val="22"/>
          <w:szCs w:val="22"/>
        </w:rPr>
      </w:pPr>
    </w:p>
    <w:p w:rsidR="00BC04C6" w:rsidRPr="008F57E7" w:rsidRDefault="00BC04C6"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Da Participação</w:t>
      </w:r>
    </w:p>
    <w:p w:rsidR="00BC04C6" w:rsidRPr="008F57E7" w:rsidRDefault="00BC04C6" w:rsidP="000038F0">
      <w:pPr>
        <w:pStyle w:val="PargrafodaLista"/>
        <w:tabs>
          <w:tab w:val="left" w:pos="8295"/>
        </w:tabs>
        <w:jc w:val="both"/>
        <w:rPr>
          <w:b/>
          <w:color w:val="000000" w:themeColor="text1"/>
          <w:sz w:val="22"/>
          <w:szCs w:val="22"/>
        </w:rPr>
      </w:pPr>
      <w:r w:rsidRPr="008F57E7">
        <w:rPr>
          <w:b/>
          <w:color w:val="000000" w:themeColor="text1"/>
          <w:sz w:val="22"/>
          <w:szCs w:val="22"/>
        </w:rPr>
        <w:tab/>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color w:val="000000" w:themeColor="text1"/>
          <w:sz w:val="22"/>
          <w:szCs w:val="22"/>
        </w:rPr>
        <w:t>Somente serão admitidos a participar desta licitação os interessados previamente credenciados junto ao Banco do Brasil (</w:t>
      </w:r>
      <w:hyperlink r:id="rId11" w:history="1">
        <w:r w:rsidRPr="008F57E7">
          <w:rPr>
            <w:rStyle w:val="Hyperlink"/>
            <w:sz w:val="22"/>
            <w:szCs w:val="22"/>
          </w:rPr>
          <w:t>www.bb.com.br</w:t>
        </w:r>
      </w:hyperlink>
      <w:r w:rsidRPr="008F57E7">
        <w:rPr>
          <w:color w:val="000000" w:themeColor="text1"/>
          <w:sz w:val="22"/>
          <w:szCs w:val="22"/>
        </w:rPr>
        <w:t xml:space="preserve">), que atenderem plenamente às exigências de habilitação contidas neste edital e </w:t>
      </w:r>
      <w:r w:rsidRPr="008F57E7">
        <w:rPr>
          <w:b/>
          <w:color w:val="000000" w:themeColor="text1"/>
          <w:sz w:val="22"/>
          <w:szCs w:val="22"/>
        </w:rPr>
        <w:t>que pertençam ao ramo de atividade pertinente ao objeto licitado</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É vedada a subcontratação parcial do objeto, a associação da contratada com outrem, a cessão ou transferência, total ou parcial da Ata, bem como a fusão, cisão ou incorporação da contratada, não se responsabilizando o contratante por nenhum compromisso assumido por aquela com terceiros.</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Os interessados que tenham sido declarados inidôneos e suspensos do direito de licitar, pela Administração Municipal, Estadual ou Federal, cujo conceito abrange a administração direta e indireta, as entidades com personalidade jurídica de direito privado sob o seu controle e as fundações por ela instituídas ou mantidas, enquanto perdurarem os motivos determinantes da punição ou até que sejam reabilitados perante a autoridade que aplicou a penalidade, não poderão participar do certame.</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Poderão participar desta licitação as empresas do ramo de atividade pertinente ao objeto licitado e que atendam aos requisitos de habilitação previstos neste Termo de Referência, Edital e seus Anexos, sendo esta, reservada EXCLUSIVAMENTE à participação de Microempresa (ME) e Empresa de Pequeno Porte (EPP), em cumprimento do Art. 48 inciso I de Lei Complementar nº 147, de 07 de agosto de 2014;</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Os interessados que estiver em regime de falência, concordata, dissolução, liquidação ou concurso de credores, também não poderão participar do certame.</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Será admitida a participação de empresas em recuperação judicial desde que apresentem o plano de recuperação deferido e homologado judicialmente, em conformidade ao art. 58 da lei 11.101/2005.</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Não será admitida a participação de empresas em consórcio nesta Licitação.</w:t>
      </w:r>
    </w:p>
    <w:p w:rsidR="00BC04C6"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Não será admitida a participação, direta ou indiretamente de licitações, pessoas ou empresas que estejam enquadradas nas limitações impostas pelo art. 9º da Lei Federal nº 8.666/93, concomitantemente com o previsto no art. 89º da Lei Orgânica Municipal, bem como com o art. 129º da Lei Complementar Municipal nº 1.786/2011, que dispõe sobre o Regime Jurídico Único-RJU dos servidores do Município de Vitória da Conquista - BA.</w:t>
      </w:r>
    </w:p>
    <w:p w:rsidR="001F1BC2" w:rsidRPr="008F57E7" w:rsidRDefault="00BC04C6" w:rsidP="000038F0">
      <w:pPr>
        <w:pStyle w:val="PargrafodaLista"/>
        <w:numPr>
          <w:ilvl w:val="1"/>
          <w:numId w:val="3"/>
        </w:numPr>
        <w:tabs>
          <w:tab w:val="left" w:pos="1418"/>
        </w:tabs>
        <w:jc w:val="both"/>
        <w:rPr>
          <w:b/>
          <w:color w:val="000000" w:themeColor="text1"/>
          <w:sz w:val="22"/>
          <w:szCs w:val="22"/>
        </w:rPr>
      </w:pPr>
      <w:r w:rsidRPr="008F57E7">
        <w:rPr>
          <w:sz w:val="22"/>
          <w:szCs w:val="22"/>
        </w:rPr>
        <w:t>A participação em licitação expressamente reservada à Microempresa (ME), Empresa de Pequeno Porte (EPP) e Microempreendedor Individual (MEI), por licitante que não se enquadre na definição legal reservada a essas categorias, configura fraude ao certame, ficando o autor da conduta fraudulenta sujeito à aplicação de penalidade de impedimento de licitar e contratar com o MUNICÍPIO DE VITÓRIA DA CONQUISTA-BAHIA, sem prejuízo de multas previstas neste Edital e das demais cominações legais (Acórdão TCU 298/2011 – Plenário).</w:t>
      </w:r>
    </w:p>
    <w:p w:rsidR="00BC04C6" w:rsidRPr="008F57E7" w:rsidRDefault="00BC04C6" w:rsidP="000038F0">
      <w:pPr>
        <w:pStyle w:val="PargrafodaLista"/>
        <w:tabs>
          <w:tab w:val="left" w:pos="1418"/>
        </w:tabs>
        <w:ind w:left="1440"/>
        <w:jc w:val="both"/>
        <w:rPr>
          <w:b/>
          <w:color w:val="000000" w:themeColor="text1"/>
          <w:sz w:val="22"/>
          <w:szCs w:val="22"/>
        </w:rPr>
      </w:pPr>
    </w:p>
    <w:p w:rsidR="005A05CF" w:rsidRPr="008F57E7" w:rsidRDefault="005A05CF"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 xml:space="preserve">Da Impugnação do Ato Convocatório </w:t>
      </w:r>
    </w:p>
    <w:p w:rsidR="005A05CF" w:rsidRPr="008F57E7" w:rsidRDefault="005A05CF" w:rsidP="000038F0">
      <w:pPr>
        <w:pStyle w:val="PargrafodaLista"/>
        <w:tabs>
          <w:tab w:val="left" w:pos="709"/>
        </w:tabs>
        <w:jc w:val="both"/>
        <w:rPr>
          <w:b/>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Até 02 (dois) dias antes da data fixada para recebimento das propostas, qualquer pessoa poderá solicitar esclarecimentos, providências ou impugnar o ato convocatório</w:t>
      </w:r>
      <w:r w:rsidR="00B01D27" w:rsidRPr="008F57E7">
        <w:rPr>
          <w:color w:val="000000" w:themeColor="text1"/>
          <w:sz w:val="22"/>
          <w:szCs w:val="22"/>
        </w:rPr>
        <w:t>.</w:t>
      </w:r>
    </w:p>
    <w:p w:rsidR="005A05CF" w:rsidRPr="008F57E7" w:rsidRDefault="005A05CF" w:rsidP="00085385">
      <w:pPr>
        <w:jc w:val="both"/>
        <w:rPr>
          <w:color w:val="000000" w:themeColor="text1"/>
          <w:sz w:val="22"/>
          <w:szCs w:val="22"/>
        </w:rPr>
      </w:pP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Caberá ao Pregoeiro decidir sobre a petição no prazo de 24 (vinte e quatro) horas</w:t>
      </w:r>
    </w:p>
    <w:p w:rsidR="00BF53EC" w:rsidRPr="008F57E7" w:rsidRDefault="005A05CF" w:rsidP="0019419C">
      <w:pPr>
        <w:pStyle w:val="PargrafodaLista"/>
        <w:numPr>
          <w:ilvl w:val="2"/>
          <w:numId w:val="3"/>
        </w:numPr>
        <w:ind w:left="2127"/>
        <w:jc w:val="both"/>
        <w:rPr>
          <w:color w:val="000000" w:themeColor="text1"/>
          <w:sz w:val="22"/>
          <w:szCs w:val="22"/>
        </w:rPr>
      </w:pPr>
      <w:r w:rsidRPr="008F57E7">
        <w:rPr>
          <w:color w:val="000000" w:themeColor="text1"/>
          <w:sz w:val="22"/>
          <w:szCs w:val="22"/>
        </w:rPr>
        <w:t>Acolhida a petição contra o ato convocatório, será designada nova data para a realização do certame</w:t>
      </w:r>
      <w:r w:rsidR="00B01D27" w:rsidRPr="008F57E7">
        <w:rPr>
          <w:color w:val="000000" w:themeColor="text1"/>
          <w:sz w:val="22"/>
          <w:szCs w:val="22"/>
        </w:rPr>
        <w:t>.</w:t>
      </w:r>
    </w:p>
    <w:p w:rsidR="0019419C" w:rsidRPr="008F57E7" w:rsidRDefault="0019419C" w:rsidP="0019419C">
      <w:pPr>
        <w:pStyle w:val="PargrafodaLista"/>
        <w:ind w:left="2127"/>
        <w:jc w:val="both"/>
        <w:rPr>
          <w:color w:val="000000" w:themeColor="text1"/>
          <w:sz w:val="22"/>
          <w:szCs w:val="22"/>
        </w:rPr>
      </w:pPr>
    </w:p>
    <w:p w:rsidR="005A05CF" w:rsidRPr="008F57E7" w:rsidRDefault="005A05CF"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Da Representação e do Credenciamento</w:t>
      </w:r>
    </w:p>
    <w:p w:rsidR="00456D40" w:rsidRPr="008F57E7" w:rsidRDefault="00456D40" w:rsidP="000038F0">
      <w:pPr>
        <w:pStyle w:val="PargrafodaLista"/>
        <w:tabs>
          <w:tab w:val="left" w:pos="709"/>
        </w:tabs>
        <w:jc w:val="both"/>
        <w:rPr>
          <w:b/>
          <w:color w:val="000000" w:themeColor="text1"/>
          <w:sz w:val="22"/>
          <w:szCs w:val="22"/>
        </w:rPr>
      </w:pP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b/>
          <w:color w:val="000000" w:themeColor="text1"/>
          <w:sz w:val="22"/>
          <w:szCs w:val="22"/>
        </w:rPr>
        <w:t xml:space="preserve">O credenciamento do </w:t>
      </w:r>
      <w:r w:rsidRPr="008F57E7">
        <w:rPr>
          <w:color w:val="000000" w:themeColor="text1"/>
          <w:sz w:val="22"/>
          <w:szCs w:val="22"/>
        </w:rPr>
        <w:t>LICITANTE</w:t>
      </w:r>
      <w:r w:rsidRPr="008F57E7">
        <w:rPr>
          <w:b/>
          <w:color w:val="000000" w:themeColor="text1"/>
          <w:sz w:val="22"/>
          <w:szCs w:val="22"/>
        </w:rPr>
        <w:t xml:space="preserve"> será realizado pela empresa, </w:t>
      </w:r>
      <w:r w:rsidRPr="008F57E7">
        <w:rPr>
          <w:color w:val="000000" w:themeColor="text1"/>
          <w:sz w:val="22"/>
          <w:szCs w:val="22"/>
        </w:rPr>
        <w:t>através do Banco do Brasil</w:t>
      </w:r>
      <w:r w:rsidRPr="008F57E7">
        <w:rPr>
          <w:b/>
          <w:color w:val="000000" w:themeColor="text1"/>
          <w:sz w:val="22"/>
          <w:szCs w:val="22"/>
        </w:rPr>
        <w:t xml:space="preserve">, </w:t>
      </w:r>
      <w:r w:rsidRPr="008F57E7">
        <w:rPr>
          <w:color w:val="000000" w:themeColor="text1"/>
          <w:sz w:val="22"/>
          <w:szCs w:val="22"/>
        </w:rPr>
        <w:t>no prazo máximo de até 03 (três) dias úteis após a formalização do pedido e da entrega da documentação necessária em agência do Banco do Brasil</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O credenciamento dar-se-á pela atribuição de senha pessoal e intransferível para acesso às </w:t>
      </w:r>
      <w:r w:rsidRPr="008F57E7">
        <w:rPr>
          <w:b/>
          <w:color w:val="000000" w:themeColor="text1"/>
          <w:sz w:val="22"/>
          <w:szCs w:val="22"/>
        </w:rPr>
        <w:t>Licitações-e</w:t>
      </w:r>
      <w:r w:rsidRPr="008F57E7">
        <w:rPr>
          <w:color w:val="000000" w:themeColor="text1"/>
          <w:sz w:val="22"/>
          <w:szCs w:val="22"/>
        </w:rPr>
        <w:t xml:space="preserve"> (</w:t>
      </w:r>
      <w:hyperlink r:id="rId12" w:history="1">
        <w:r w:rsidRPr="008F57E7">
          <w:rPr>
            <w:rStyle w:val="Hyperlink"/>
            <w:color w:val="000000" w:themeColor="text1"/>
            <w:sz w:val="22"/>
            <w:szCs w:val="22"/>
          </w:rPr>
          <w:t>www.licitacoes-e.com.br</w:t>
        </w:r>
      </w:hyperlink>
      <w:r w:rsidRPr="008F57E7">
        <w:rPr>
          <w:color w:val="000000" w:themeColor="text1"/>
          <w:sz w:val="22"/>
          <w:szCs w:val="22"/>
        </w:rPr>
        <w:t>) e funcionará como assinatura eletrônica, implicando em responsabilidade legal e na presunção de sua capacidade para a realização das transações inerentes a este pregão eletrônico, validando todos os atos praticados</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b/>
          <w:color w:val="000000" w:themeColor="text1"/>
          <w:sz w:val="22"/>
          <w:szCs w:val="22"/>
        </w:rPr>
        <w:t>Informações complementares sobre credenciamento poderão ser obtidas pelos telefones 0800 729 0500, capitais e regiões metropolitanas 3003 0500 ou pelo e-mail:</w:t>
      </w:r>
      <w:hyperlink r:id="rId13" w:history="1">
        <w:r w:rsidRPr="008F57E7">
          <w:rPr>
            <w:rStyle w:val="Hyperlink"/>
            <w:color w:val="000000" w:themeColor="text1"/>
            <w:sz w:val="22"/>
            <w:szCs w:val="22"/>
          </w:rPr>
          <w:t>licitações@bb.com.br</w:t>
        </w:r>
      </w:hyperlink>
    </w:p>
    <w:p w:rsidR="00F969BE" w:rsidRPr="008F57E7" w:rsidRDefault="00F969BE" w:rsidP="000038F0">
      <w:pPr>
        <w:jc w:val="both"/>
        <w:rPr>
          <w:color w:val="000000" w:themeColor="text1"/>
          <w:sz w:val="22"/>
          <w:szCs w:val="22"/>
        </w:rPr>
      </w:pPr>
    </w:p>
    <w:p w:rsidR="005A05CF" w:rsidRPr="008F57E7" w:rsidRDefault="005A05CF"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Da Proposta de Preços- Aspectos relativos à confecção e classificação</w:t>
      </w:r>
    </w:p>
    <w:p w:rsidR="005A05CF" w:rsidRPr="008F57E7" w:rsidRDefault="005A05CF" w:rsidP="000038F0">
      <w:pPr>
        <w:pStyle w:val="PargrafodaLista"/>
        <w:tabs>
          <w:tab w:val="left" w:pos="709"/>
        </w:tabs>
        <w:jc w:val="both"/>
        <w:rPr>
          <w:b/>
          <w:color w:val="000000" w:themeColor="text1"/>
          <w:sz w:val="22"/>
          <w:szCs w:val="22"/>
        </w:rPr>
      </w:pP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As propostas comerciais deverão ser enviadas através do site: </w:t>
      </w:r>
      <w:hyperlink r:id="rId14" w:history="1">
        <w:r w:rsidRPr="008F57E7">
          <w:rPr>
            <w:rStyle w:val="Hyperlink"/>
            <w:color w:val="000000" w:themeColor="text1"/>
            <w:sz w:val="22"/>
            <w:szCs w:val="22"/>
          </w:rPr>
          <w:t>www.licitacoes-e.com.br</w:t>
        </w:r>
      </w:hyperlink>
      <w:r w:rsidRPr="008F57E7">
        <w:rPr>
          <w:color w:val="000000" w:themeColor="text1"/>
          <w:sz w:val="22"/>
          <w:szCs w:val="22"/>
        </w:rPr>
        <w:t xml:space="preserve"> mediante a opção </w:t>
      </w:r>
      <w:r w:rsidRPr="008F57E7">
        <w:rPr>
          <w:b/>
          <w:i/>
          <w:color w:val="000000" w:themeColor="text1"/>
          <w:sz w:val="22"/>
          <w:szCs w:val="22"/>
        </w:rPr>
        <w:t>“Acesso Identificado”,</w:t>
      </w:r>
      <w:r w:rsidRPr="008F57E7">
        <w:rPr>
          <w:color w:val="000000" w:themeColor="text1"/>
          <w:sz w:val="22"/>
          <w:szCs w:val="22"/>
        </w:rPr>
        <w:t xml:space="preserve"> no sistema eletrônico Licitações–e.com.br do Banco do Brasil, obedecendo a data e horários estabelecidos no </w:t>
      </w:r>
      <w:r w:rsidRPr="008F57E7">
        <w:rPr>
          <w:b/>
          <w:color w:val="000000" w:themeColor="text1"/>
          <w:sz w:val="22"/>
          <w:szCs w:val="22"/>
        </w:rPr>
        <w:t>item 8, Parte A, Preâmbulo do Edital</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Antes de enviar a proposta comercial em formulário eletrônico, o </w:t>
      </w:r>
      <w:r w:rsidRPr="008F57E7">
        <w:rPr>
          <w:b/>
          <w:bCs/>
          <w:color w:val="000000" w:themeColor="text1"/>
          <w:sz w:val="22"/>
          <w:szCs w:val="22"/>
        </w:rPr>
        <w:t>LICITANTE</w:t>
      </w:r>
      <w:r w:rsidRPr="008F57E7">
        <w:rPr>
          <w:color w:val="000000" w:themeColor="text1"/>
          <w:sz w:val="22"/>
          <w:szCs w:val="22"/>
        </w:rPr>
        <w:t xml:space="preserve"> deverá manifestar, em campo próprio do site </w:t>
      </w:r>
      <w:hyperlink r:id="rId15" w:history="1">
        <w:r w:rsidRPr="008F57E7">
          <w:rPr>
            <w:rStyle w:val="Hyperlink"/>
            <w:color w:val="000000" w:themeColor="text1"/>
            <w:sz w:val="22"/>
            <w:szCs w:val="22"/>
          </w:rPr>
          <w:t>www.licitacoes-e.com.br</w:t>
        </w:r>
      </w:hyperlink>
      <w:r w:rsidRPr="008F57E7">
        <w:rPr>
          <w:color w:val="000000" w:themeColor="text1"/>
          <w:sz w:val="22"/>
          <w:szCs w:val="22"/>
        </w:rPr>
        <w:t>, o pleno conhecimento e atendimento às exigências de habilitação e demais condições previstas neste Edital</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Quando do registro das respectivas propostas no sistema </w:t>
      </w:r>
      <w:hyperlink r:id="rId16" w:history="1">
        <w:r w:rsidRPr="008F57E7">
          <w:rPr>
            <w:rStyle w:val="Hyperlink"/>
            <w:color w:val="000000" w:themeColor="text1"/>
            <w:sz w:val="22"/>
            <w:szCs w:val="22"/>
          </w:rPr>
          <w:t>www.licitacoes-e.com.br</w:t>
        </w:r>
      </w:hyperlink>
      <w:r w:rsidRPr="008F57E7">
        <w:rPr>
          <w:color w:val="000000" w:themeColor="text1"/>
          <w:sz w:val="22"/>
          <w:szCs w:val="22"/>
        </w:rPr>
        <w:t>, o Pregoeiro poderá observá-las detalhadamente procedendo, quando necessário, a</w:t>
      </w:r>
      <w:r w:rsidR="00DE49B7" w:rsidRPr="008F57E7">
        <w:rPr>
          <w:color w:val="000000" w:themeColor="text1"/>
          <w:sz w:val="22"/>
          <w:szCs w:val="22"/>
        </w:rPr>
        <w:t xml:space="preserve"> </w:t>
      </w:r>
      <w:r w:rsidRPr="008F57E7">
        <w:rPr>
          <w:b/>
          <w:color w:val="000000" w:themeColor="text1"/>
          <w:sz w:val="22"/>
          <w:szCs w:val="22"/>
          <w:u w:val="single"/>
        </w:rPr>
        <w:t>desclassificação das propostas</w:t>
      </w:r>
      <w:r w:rsidR="00DE49B7" w:rsidRPr="008F57E7">
        <w:rPr>
          <w:b/>
          <w:color w:val="000000" w:themeColor="text1"/>
          <w:sz w:val="22"/>
          <w:szCs w:val="22"/>
          <w:u w:val="single"/>
        </w:rPr>
        <w:t xml:space="preserve"> </w:t>
      </w:r>
      <w:r w:rsidRPr="008F57E7">
        <w:rPr>
          <w:color w:val="000000" w:themeColor="text1"/>
          <w:sz w:val="22"/>
          <w:szCs w:val="22"/>
        </w:rPr>
        <w:t xml:space="preserve">que não atenderem as condições e exigências deste Edital, </w:t>
      </w:r>
      <w:r w:rsidR="00120623" w:rsidRPr="008F57E7">
        <w:rPr>
          <w:color w:val="000000" w:themeColor="text1"/>
          <w:sz w:val="22"/>
          <w:szCs w:val="22"/>
        </w:rPr>
        <w:t>e</w:t>
      </w:r>
      <w:r w:rsidRPr="008F57E7">
        <w:rPr>
          <w:color w:val="000000" w:themeColor="text1"/>
          <w:sz w:val="22"/>
          <w:szCs w:val="22"/>
        </w:rPr>
        <w:t xml:space="preserve"> </w:t>
      </w:r>
      <w:r w:rsidRPr="008F57E7">
        <w:rPr>
          <w:b/>
          <w:color w:val="000000" w:themeColor="text1"/>
          <w:sz w:val="22"/>
          <w:szCs w:val="22"/>
          <w:u w:val="single"/>
        </w:rPr>
        <w:t xml:space="preserve">consignarem preços </w:t>
      </w:r>
      <w:proofErr w:type="spellStart"/>
      <w:r w:rsidRPr="008F57E7">
        <w:rPr>
          <w:b/>
          <w:color w:val="000000" w:themeColor="text1"/>
          <w:sz w:val="22"/>
          <w:szCs w:val="22"/>
          <w:u w:val="single"/>
        </w:rPr>
        <w:t>inexeqüíveis</w:t>
      </w:r>
      <w:proofErr w:type="spellEnd"/>
      <w:r w:rsidRPr="008F57E7">
        <w:rPr>
          <w:b/>
          <w:color w:val="000000" w:themeColor="text1"/>
          <w:sz w:val="22"/>
          <w:szCs w:val="22"/>
          <w:u w:val="single"/>
        </w:rPr>
        <w:t xml:space="preserve"> ou superfaturados para a Administração</w:t>
      </w:r>
      <w:r w:rsidRPr="008F57E7">
        <w:rPr>
          <w:b/>
          <w:color w:val="000000" w:themeColor="text1"/>
          <w:sz w:val="22"/>
          <w:szCs w:val="22"/>
        </w:rPr>
        <w:t xml:space="preserve">, </w:t>
      </w:r>
      <w:r w:rsidRPr="008F57E7">
        <w:rPr>
          <w:color w:val="000000" w:themeColor="text1"/>
          <w:sz w:val="22"/>
          <w:szCs w:val="22"/>
        </w:rPr>
        <w:t>assim considerados aqueles incoerentes com os praticados pelo mercado, para a execução do objeto do contrato</w:t>
      </w:r>
      <w:r w:rsidR="00120623" w:rsidRPr="008F57E7">
        <w:rPr>
          <w:color w:val="000000" w:themeColor="text1"/>
          <w:sz w:val="22"/>
          <w:szCs w:val="22"/>
        </w:rPr>
        <w:t>.</w:t>
      </w:r>
    </w:p>
    <w:p w:rsidR="005A05CF" w:rsidRPr="008F57E7" w:rsidRDefault="005A05CF" w:rsidP="000038F0">
      <w:pPr>
        <w:pStyle w:val="PargrafodaLista"/>
        <w:numPr>
          <w:ilvl w:val="1"/>
          <w:numId w:val="3"/>
        </w:numPr>
        <w:tabs>
          <w:tab w:val="left" w:pos="709"/>
        </w:tabs>
        <w:jc w:val="both"/>
        <w:rPr>
          <w:color w:val="000000" w:themeColor="text1"/>
          <w:sz w:val="22"/>
          <w:szCs w:val="22"/>
        </w:rPr>
      </w:pPr>
      <w:r w:rsidRPr="008F57E7">
        <w:rPr>
          <w:color w:val="000000" w:themeColor="text1"/>
          <w:sz w:val="22"/>
          <w:szCs w:val="22"/>
        </w:rPr>
        <w:t>A Proposta de Preço e os lances formulados deverão ser apresentados levando em conta o critério de julgamento: MENOR PREÇO POR LOTE (será observado o valor unitário dos itens, com vistas a não ultrapassar àquele previsto em edital).</w:t>
      </w:r>
    </w:p>
    <w:p w:rsidR="00EA25E6" w:rsidRPr="008F57E7" w:rsidRDefault="005A05CF" w:rsidP="000038F0">
      <w:pPr>
        <w:pStyle w:val="PargrafodaLista"/>
        <w:numPr>
          <w:ilvl w:val="1"/>
          <w:numId w:val="3"/>
        </w:numPr>
        <w:tabs>
          <w:tab w:val="left" w:pos="709"/>
        </w:tabs>
        <w:jc w:val="both"/>
        <w:rPr>
          <w:color w:val="000000" w:themeColor="text1"/>
          <w:sz w:val="22"/>
          <w:szCs w:val="22"/>
        </w:rPr>
      </w:pPr>
      <w:r w:rsidRPr="008F57E7">
        <w:rPr>
          <w:color w:val="000000" w:themeColor="text1"/>
          <w:sz w:val="22"/>
          <w:szCs w:val="22"/>
        </w:rPr>
        <w:t>A Comissão de Avaliação de Compras será composta pelo pregoeiro responsável pela respectiva licitação, pela equipe de apoio e por servidores públicos do(s) órgão(s) requisitante(s)do objeto licitado, facultado o ingresso de quaisquer interessados para acompanhar o desenvolvimento do certame, desde que não seja perturbada ou impedida a realização dos trabalhos, conforme disposição da Lei 8.666/93, em seu art. 4º</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b/>
          <w:color w:val="000000" w:themeColor="text1"/>
          <w:sz w:val="22"/>
          <w:szCs w:val="22"/>
        </w:rPr>
        <w:t>Especificação para elaboração da Proposta de Preço</w:t>
      </w:r>
    </w:p>
    <w:p w:rsidR="00B502D7" w:rsidRPr="008F57E7" w:rsidRDefault="00B502D7" w:rsidP="000038F0">
      <w:pPr>
        <w:pStyle w:val="PargrafodaLista"/>
        <w:tabs>
          <w:tab w:val="left" w:pos="709"/>
        </w:tabs>
        <w:ind w:left="1440"/>
        <w:jc w:val="both"/>
        <w:rPr>
          <w:b/>
          <w:color w:val="000000" w:themeColor="text1"/>
          <w:sz w:val="22"/>
          <w:szCs w:val="22"/>
        </w:rPr>
      </w:pP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lastRenderedPageBreak/>
        <w:t>O Proponente deverá levar em consideração os seguintes aspectos imediatamente especificados, com vistas à elaboração de sua respectiva proposta de preços</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A indicação dos dados bancários do proponente, identificação do banco, número da agência bancária e número da conta corrente, com vistas à efetuação de pagamento pelo fornecimento/ prestação</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bCs/>
          <w:color w:val="000000" w:themeColor="text1"/>
          <w:sz w:val="22"/>
          <w:szCs w:val="22"/>
        </w:rPr>
        <w:t>M</w:t>
      </w:r>
      <w:r w:rsidRPr="008F57E7">
        <w:rPr>
          <w:color w:val="000000" w:themeColor="text1"/>
          <w:sz w:val="22"/>
          <w:szCs w:val="22"/>
        </w:rPr>
        <w:t xml:space="preserve">arca, modelo, referência e demais características dos produtos licitados, deverão ser informados, </w:t>
      </w:r>
      <w:r w:rsidRPr="008F57E7">
        <w:rPr>
          <w:color w:val="000000" w:themeColor="text1"/>
          <w:sz w:val="22"/>
          <w:szCs w:val="22"/>
          <w:u w:val="single"/>
        </w:rPr>
        <w:t>obrigatoriamente</w:t>
      </w:r>
      <w:r w:rsidRPr="008F57E7">
        <w:rPr>
          <w:color w:val="000000" w:themeColor="text1"/>
          <w:sz w:val="22"/>
          <w:szCs w:val="22"/>
        </w:rPr>
        <w:t>, em um campo do Formulário de Proposta, conforme Planilhas constantes nos Anexos V e VI deste edital</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 xml:space="preserve">O </w:t>
      </w:r>
      <w:r w:rsidRPr="008F57E7">
        <w:rPr>
          <w:b/>
          <w:color w:val="000000" w:themeColor="text1"/>
          <w:sz w:val="22"/>
          <w:szCs w:val="22"/>
        </w:rPr>
        <w:t>prazo de validade da Proposta comercial é de no mínimo 120 (cento e vinte)</w:t>
      </w:r>
      <w:r w:rsidRPr="008F57E7">
        <w:rPr>
          <w:color w:val="000000" w:themeColor="text1"/>
          <w:sz w:val="22"/>
          <w:szCs w:val="22"/>
        </w:rPr>
        <w:t xml:space="preserve"> dias corridos, a contar da data da entrega das propostas</w:t>
      </w:r>
      <w:r w:rsidRPr="008F57E7">
        <w:rPr>
          <w:b/>
          <w:color w:val="000000" w:themeColor="text1"/>
          <w:sz w:val="22"/>
          <w:szCs w:val="22"/>
        </w:rPr>
        <w:t>,</w:t>
      </w:r>
      <w:r w:rsidRPr="008F57E7">
        <w:rPr>
          <w:color w:val="000000" w:themeColor="text1"/>
          <w:sz w:val="22"/>
          <w:szCs w:val="22"/>
        </w:rPr>
        <w:t xml:space="preserve"> em consonância com o disposto na legislação vigente. As propostas que omitirem o seu prazo de validade serão consideradas como válidas pelo período supracitado</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bCs/>
          <w:color w:val="000000" w:themeColor="text1"/>
          <w:sz w:val="22"/>
          <w:szCs w:val="22"/>
        </w:rPr>
        <w:t xml:space="preserve">Todas as características declaradas devem ser descritas na proposta vencedora e comprovadas através de documentos de domínio público emitidos pelo fabricante, tais como: catálogos, manuais, fichas de especificação técnica ou páginas da </w:t>
      </w:r>
      <w:r w:rsidRPr="008F57E7">
        <w:rPr>
          <w:bCs/>
          <w:i/>
          <w:iCs/>
          <w:color w:val="000000" w:themeColor="text1"/>
          <w:sz w:val="22"/>
          <w:szCs w:val="22"/>
        </w:rPr>
        <w:t>internet</w:t>
      </w:r>
      <w:r w:rsidRPr="008F57E7">
        <w:rPr>
          <w:bCs/>
          <w:color w:val="000000" w:themeColor="text1"/>
          <w:sz w:val="22"/>
          <w:szCs w:val="22"/>
        </w:rPr>
        <w:t xml:space="preserve"> impressas, onde o produto ou componente ofertado seja claramente descrito em forma visual e/ou escrita. </w:t>
      </w:r>
      <w:r w:rsidRPr="008F57E7">
        <w:rPr>
          <w:b/>
          <w:bCs/>
          <w:color w:val="000000" w:themeColor="text1"/>
          <w:sz w:val="22"/>
          <w:szCs w:val="22"/>
        </w:rPr>
        <w:t>Devem ser indicados todos os modelos de todos os produtos ofertados</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bCs/>
          <w:color w:val="000000" w:themeColor="text1"/>
          <w:sz w:val="22"/>
          <w:szCs w:val="22"/>
        </w:rPr>
        <w:t>Os materiais informativos utilizados para comprovar as especificações dos produtos cotados, que estejam impressos em idioma diverso do nacional, deverão ser apresentados com tradução para o português</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A pretensa contratada deve observar e levar em consideração para cálculo de custos o período de validade das propostas bem como o período de vigência do contrato de fornecimento</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 xml:space="preserve">Quando for o caso, observar e levar em consideração para cálculo de custos a forma de fornecimento, gradativa, conforme solicitação da respectiva Coordenação da Unidade Requisitante mencionada no </w:t>
      </w:r>
      <w:r w:rsidRPr="008F57E7">
        <w:rPr>
          <w:b/>
          <w:color w:val="000000" w:themeColor="text1"/>
          <w:sz w:val="22"/>
          <w:szCs w:val="22"/>
        </w:rPr>
        <w:t>Item 2, Parte A – Preâmbulo</w:t>
      </w:r>
      <w:r w:rsidRPr="008F57E7">
        <w:rPr>
          <w:color w:val="000000" w:themeColor="text1"/>
          <w:sz w:val="22"/>
          <w:szCs w:val="22"/>
        </w:rPr>
        <w:t xml:space="preserve"> deste edital</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Nos preços apresentados/registrados deverão estar inclusos todos os custos com material de consumo, salários, encargos sociais, previdenciários e trabalhistas de todo o pessoal da licitante, como também, custo com fardamento; transportes de qualquer natureza; materiais empregados, inclusive ferramentas, utensílios e equipamentos utilizados; depreciação; aluguéis; administração; impostos; taxas; emolumentos e quaisquer outros custos que, direta ou indiretamente, influenciem no fiel cumprimento das obrigações por parte da pretensa contratada</w:t>
      </w:r>
    </w:p>
    <w:p w:rsidR="005A05CF" w:rsidRPr="008F57E7" w:rsidRDefault="005A05CF" w:rsidP="000038F0">
      <w:pPr>
        <w:pStyle w:val="PargrafodaLista"/>
        <w:numPr>
          <w:ilvl w:val="2"/>
          <w:numId w:val="3"/>
        </w:numPr>
        <w:tabs>
          <w:tab w:val="left" w:pos="709"/>
        </w:tabs>
        <w:ind w:left="2422"/>
        <w:jc w:val="both"/>
        <w:rPr>
          <w:b/>
          <w:color w:val="000000" w:themeColor="text1"/>
          <w:sz w:val="22"/>
          <w:szCs w:val="22"/>
        </w:rPr>
      </w:pPr>
      <w:r w:rsidRPr="008F57E7">
        <w:rPr>
          <w:color w:val="000000" w:themeColor="text1"/>
          <w:sz w:val="22"/>
          <w:szCs w:val="22"/>
        </w:rPr>
        <w:t xml:space="preserve">A Proposta de Preços do vencedor e os Documentos de Habilitação deverão ser encaminhados ao endereço indicado no item </w:t>
      </w:r>
      <w:r w:rsidRPr="008F57E7">
        <w:rPr>
          <w:b/>
          <w:color w:val="000000" w:themeColor="text1"/>
          <w:sz w:val="22"/>
          <w:szCs w:val="22"/>
        </w:rPr>
        <w:t>10, Parte A – Preâmbulo</w:t>
      </w:r>
      <w:r w:rsidRPr="008F57E7">
        <w:rPr>
          <w:color w:val="000000" w:themeColor="text1"/>
          <w:sz w:val="22"/>
          <w:szCs w:val="22"/>
        </w:rPr>
        <w:t>, no prazo de até 02 (dois) dias úteis, em envelope devidamente lacrado, indevassado, que deverá estar rubricado pelo representante legal da empresa, ou por seu mandatário, devendo ser identificado no anverso</w:t>
      </w:r>
    </w:p>
    <w:p w:rsidR="005A05CF" w:rsidRPr="008F57E7" w:rsidRDefault="005A05CF" w:rsidP="000038F0">
      <w:pPr>
        <w:pStyle w:val="PargrafodaLista"/>
        <w:tabs>
          <w:tab w:val="left" w:pos="2595"/>
        </w:tabs>
        <w:ind w:left="0"/>
        <w:jc w:val="both"/>
        <w:rPr>
          <w:b/>
          <w:color w:val="000000" w:themeColor="text1"/>
          <w:sz w:val="22"/>
          <w:szCs w:val="22"/>
        </w:rPr>
      </w:pPr>
    </w:p>
    <w:p w:rsidR="00456D40" w:rsidRPr="008F57E7" w:rsidRDefault="005A05CF" w:rsidP="000038F0">
      <w:pPr>
        <w:pStyle w:val="PargrafodaLista"/>
        <w:numPr>
          <w:ilvl w:val="1"/>
          <w:numId w:val="3"/>
        </w:numPr>
        <w:tabs>
          <w:tab w:val="left" w:pos="1418"/>
        </w:tabs>
        <w:jc w:val="both"/>
        <w:rPr>
          <w:b/>
          <w:color w:val="000000" w:themeColor="text1"/>
          <w:sz w:val="22"/>
          <w:szCs w:val="22"/>
        </w:rPr>
      </w:pPr>
      <w:r w:rsidRPr="008F57E7">
        <w:rPr>
          <w:color w:val="000000" w:themeColor="text1"/>
          <w:sz w:val="22"/>
          <w:szCs w:val="22"/>
        </w:rPr>
        <w:t xml:space="preserve">A Proposta de Preços deverá ser apresentada em 01 (uma) via, </w:t>
      </w:r>
      <w:r w:rsidRPr="008F57E7">
        <w:rPr>
          <w:b/>
          <w:color w:val="000000" w:themeColor="text1"/>
          <w:sz w:val="22"/>
          <w:szCs w:val="22"/>
        </w:rPr>
        <w:t xml:space="preserve">impressa preferencialmente em papel timbrado do proponente </w:t>
      </w:r>
      <w:r w:rsidRPr="008F57E7">
        <w:rPr>
          <w:color w:val="000000" w:themeColor="text1"/>
          <w:sz w:val="22"/>
          <w:szCs w:val="22"/>
        </w:rPr>
        <w:t xml:space="preserve">ou </w:t>
      </w:r>
      <w:r w:rsidRPr="008F57E7">
        <w:rPr>
          <w:b/>
          <w:color w:val="000000" w:themeColor="text1"/>
          <w:sz w:val="22"/>
          <w:szCs w:val="22"/>
        </w:rPr>
        <w:t xml:space="preserve">confeccionada com base no formulário constante em ANEXO V, com todos os itens relacionados em ANEXO VI – Modelo de Proposta Econômica, </w:t>
      </w:r>
      <w:r w:rsidRPr="008F57E7">
        <w:rPr>
          <w:color w:val="000000" w:themeColor="text1"/>
          <w:sz w:val="22"/>
          <w:szCs w:val="22"/>
        </w:rPr>
        <w:t xml:space="preserve">em língua portuguesa, salvo quanto a expressões </w:t>
      </w:r>
      <w:r w:rsidRPr="008F57E7">
        <w:rPr>
          <w:color w:val="000000" w:themeColor="text1"/>
          <w:sz w:val="22"/>
          <w:szCs w:val="22"/>
        </w:rPr>
        <w:lastRenderedPageBreak/>
        <w:t>técnicas de uso corrente, redigidas com clareza, sem emendas, rasuras, acréscimos ou entrelinhas, devidamente datada, assinada e rubricada em todas as folhas, pelo representante legal do proponente</w:t>
      </w:r>
    </w:p>
    <w:p w:rsidR="000038F0" w:rsidRPr="008F57E7" w:rsidRDefault="000038F0" w:rsidP="000038F0">
      <w:pPr>
        <w:tabs>
          <w:tab w:val="left" w:pos="1418"/>
          <w:tab w:val="left" w:pos="4575"/>
        </w:tabs>
        <w:jc w:val="both"/>
        <w:rPr>
          <w:b/>
          <w:color w:val="000000" w:themeColor="text1"/>
          <w:sz w:val="22"/>
          <w:szCs w:val="22"/>
        </w:rPr>
      </w:pPr>
    </w:p>
    <w:p w:rsidR="005A05CF" w:rsidRPr="008F57E7" w:rsidRDefault="005A05CF" w:rsidP="000038F0">
      <w:pPr>
        <w:pStyle w:val="PargrafodaLista"/>
        <w:numPr>
          <w:ilvl w:val="1"/>
          <w:numId w:val="3"/>
        </w:numPr>
        <w:tabs>
          <w:tab w:val="left" w:pos="1418"/>
        </w:tabs>
        <w:jc w:val="both"/>
        <w:rPr>
          <w:b/>
          <w:color w:val="000000" w:themeColor="text1"/>
          <w:sz w:val="22"/>
          <w:szCs w:val="22"/>
        </w:rPr>
      </w:pPr>
      <w:r w:rsidRPr="008F57E7">
        <w:rPr>
          <w:b/>
          <w:color w:val="000000" w:themeColor="text1"/>
          <w:sz w:val="22"/>
          <w:szCs w:val="22"/>
        </w:rPr>
        <w:t>A Proposta de Preços deverá conter</w:t>
      </w:r>
      <w:r w:rsidRPr="008F57E7">
        <w:rPr>
          <w:b/>
          <w:color w:val="000000" w:themeColor="text1"/>
          <w:sz w:val="22"/>
          <w:szCs w:val="22"/>
        </w:rPr>
        <w:tab/>
      </w:r>
    </w:p>
    <w:p w:rsidR="00A14F7F" w:rsidRPr="008F57E7" w:rsidRDefault="00A14F7F" w:rsidP="000038F0">
      <w:pPr>
        <w:tabs>
          <w:tab w:val="left" w:pos="1418"/>
        </w:tabs>
        <w:jc w:val="both"/>
        <w:rPr>
          <w:b/>
          <w:color w:val="000000" w:themeColor="text1"/>
          <w:sz w:val="22"/>
          <w:szCs w:val="22"/>
        </w:rPr>
      </w:pPr>
    </w:p>
    <w:p w:rsidR="005A05CF" w:rsidRPr="008F57E7" w:rsidRDefault="005A05CF" w:rsidP="000038F0">
      <w:pPr>
        <w:pStyle w:val="PargrafodaLista"/>
        <w:numPr>
          <w:ilvl w:val="2"/>
          <w:numId w:val="3"/>
        </w:numPr>
        <w:tabs>
          <w:tab w:val="left" w:pos="1843"/>
        </w:tabs>
        <w:ind w:left="2422"/>
        <w:jc w:val="both"/>
        <w:rPr>
          <w:b/>
          <w:sz w:val="22"/>
          <w:szCs w:val="22"/>
        </w:rPr>
      </w:pPr>
      <w:r w:rsidRPr="008F57E7">
        <w:rPr>
          <w:sz w:val="22"/>
          <w:szCs w:val="22"/>
        </w:rPr>
        <w:t>Cotação de preços em moeda corrente nacional, expressos em algarismos</w:t>
      </w:r>
    </w:p>
    <w:p w:rsidR="005A05CF" w:rsidRPr="008F57E7" w:rsidRDefault="005A05CF" w:rsidP="000038F0">
      <w:pPr>
        <w:pStyle w:val="PargrafodaLista"/>
        <w:numPr>
          <w:ilvl w:val="2"/>
          <w:numId w:val="3"/>
        </w:numPr>
        <w:ind w:left="2422"/>
        <w:jc w:val="both"/>
        <w:rPr>
          <w:b/>
          <w:sz w:val="22"/>
          <w:szCs w:val="22"/>
        </w:rPr>
      </w:pPr>
      <w:r w:rsidRPr="008F57E7">
        <w:rPr>
          <w:sz w:val="22"/>
          <w:szCs w:val="22"/>
        </w:rPr>
        <w:t>A proposta e os lances formulados pelo licitante, através do sistema eletrônico deverá indicar o preço do lote, expresso em Real (R$), com no máximo 2 (duas) casas decimais após a vírgula, exceto para medicamento, material gráfico e combustível, cotado conforme modelo de planilha de preços - Anexo V deste Edital. Em caso de divergência entre os valores unitários e totais, serão considerados os primeiros</w:t>
      </w:r>
    </w:p>
    <w:p w:rsidR="005A05CF" w:rsidRPr="008F57E7" w:rsidRDefault="005A05CF" w:rsidP="000038F0">
      <w:pPr>
        <w:pStyle w:val="PargrafodaLista"/>
        <w:numPr>
          <w:ilvl w:val="2"/>
          <w:numId w:val="3"/>
        </w:numPr>
        <w:tabs>
          <w:tab w:val="left" w:pos="1843"/>
        </w:tabs>
        <w:ind w:left="2422"/>
        <w:jc w:val="both"/>
        <w:rPr>
          <w:b/>
          <w:sz w:val="22"/>
          <w:szCs w:val="22"/>
        </w:rPr>
      </w:pPr>
      <w:r w:rsidRPr="008F57E7">
        <w:rPr>
          <w:sz w:val="22"/>
          <w:szCs w:val="22"/>
        </w:rPr>
        <w:t>Especificação detalhada, de forma a caracterizar e identificar perfeitamente o produto cotado</w:t>
      </w:r>
    </w:p>
    <w:p w:rsidR="005A05CF" w:rsidRPr="008F57E7" w:rsidRDefault="005A05CF" w:rsidP="000038F0">
      <w:pPr>
        <w:pStyle w:val="PargrafodaLista"/>
        <w:numPr>
          <w:ilvl w:val="2"/>
          <w:numId w:val="3"/>
        </w:numPr>
        <w:tabs>
          <w:tab w:val="left" w:pos="1843"/>
        </w:tabs>
        <w:ind w:left="2422"/>
        <w:jc w:val="both"/>
        <w:rPr>
          <w:b/>
          <w:sz w:val="22"/>
          <w:szCs w:val="22"/>
        </w:rPr>
      </w:pPr>
      <w:r w:rsidRPr="008F57E7">
        <w:rPr>
          <w:sz w:val="22"/>
          <w:szCs w:val="22"/>
        </w:rPr>
        <w:t>Declaração expressa de que os preços contidos na proposta incluem todos os custos e despesas, tais como: custos diretos e indiretos, tributos incidentes, taxa de administração, materiais, serviços, encargos sociais, trabalhistas, seguros, frete, embalagens, lucro e outros necessários ao cumprimento integral do objeto deste Edital e seus Anexos</w:t>
      </w:r>
    </w:p>
    <w:p w:rsidR="005A05CF" w:rsidRPr="008F57E7" w:rsidRDefault="005A05CF" w:rsidP="000038F0">
      <w:pPr>
        <w:pStyle w:val="PargrafodaLista"/>
        <w:numPr>
          <w:ilvl w:val="2"/>
          <w:numId w:val="3"/>
        </w:numPr>
        <w:tabs>
          <w:tab w:val="left" w:pos="1843"/>
        </w:tabs>
        <w:ind w:left="2422"/>
        <w:jc w:val="both"/>
        <w:rPr>
          <w:b/>
          <w:sz w:val="22"/>
          <w:szCs w:val="22"/>
        </w:rPr>
      </w:pPr>
      <w:r w:rsidRPr="008F57E7">
        <w:rPr>
          <w:sz w:val="22"/>
          <w:szCs w:val="22"/>
        </w:rPr>
        <w:t>Oferta firme e precisa, sem alternativas de preços ou qualquer outra condição que induza o julgamento a ter mais de um resultado</w:t>
      </w:r>
    </w:p>
    <w:p w:rsidR="005A05CF" w:rsidRPr="008F57E7" w:rsidRDefault="005A05CF" w:rsidP="000038F0">
      <w:pPr>
        <w:pStyle w:val="PargrafodaLista"/>
        <w:numPr>
          <w:ilvl w:val="1"/>
          <w:numId w:val="3"/>
        </w:numPr>
        <w:jc w:val="both"/>
        <w:rPr>
          <w:b/>
          <w:sz w:val="22"/>
          <w:szCs w:val="22"/>
        </w:rPr>
      </w:pPr>
      <w:r w:rsidRPr="008F57E7">
        <w:rPr>
          <w:sz w:val="22"/>
          <w:szCs w:val="22"/>
        </w:rPr>
        <w:t>Quaisquer tributos, custos e despesas diretos ou indiretos omitidos da proposta ou incorretamente cotados, serão considerados como inclusos nos preços, não sendo considerados pleitos de acréscimos, a esse ou qualquer título, devendo os produtos serem fornecidos à Administração Pública municipal</w:t>
      </w:r>
      <w:r w:rsidRPr="008F57E7">
        <w:rPr>
          <w:b/>
          <w:sz w:val="22"/>
          <w:szCs w:val="22"/>
        </w:rPr>
        <w:t xml:space="preserve">, </w:t>
      </w:r>
      <w:r w:rsidRPr="008F57E7">
        <w:rPr>
          <w:sz w:val="22"/>
          <w:szCs w:val="22"/>
        </w:rPr>
        <w:t>sem ônus adicionais</w:t>
      </w:r>
    </w:p>
    <w:p w:rsidR="005A05CF" w:rsidRPr="008F57E7" w:rsidRDefault="005A05CF" w:rsidP="000038F0">
      <w:pPr>
        <w:pStyle w:val="PargrafodaLista"/>
        <w:numPr>
          <w:ilvl w:val="1"/>
          <w:numId w:val="3"/>
        </w:numPr>
        <w:tabs>
          <w:tab w:val="left" w:pos="1418"/>
        </w:tabs>
        <w:jc w:val="both"/>
        <w:rPr>
          <w:b/>
          <w:sz w:val="22"/>
          <w:szCs w:val="22"/>
        </w:rPr>
      </w:pPr>
      <w:r w:rsidRPr="008F57E7">
        <w:rPr>
          <w:b/>
          <w:sz w:val="22"/>
          <w:szCs w:val="22"/>
        </w:rPr>
        <w:t>Serão desclassificadas as propostas que não atenderem às exigências do presente Edital e seus Anexos, sejam omissas ou apresentem irregularidades, ou defeitos capazes de dificultar o julgamento</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A Ata de Registro de Preços terá validade pelo prazo de 12 (doze) meses, conforme determina o artigo 5º do Decreto Municipal nº 15.499/2013.</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 xml:space="preserve"> Os contratos decorrentes do Sistema de Registro de Preços terão sua vigência conforme as disposições contidas nos instrumentos convocatórios e respectivos contratos, obedecido o disposto no artigo 57 da Lei Federal nº 8.666, de 1993.</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 xml:space="preserve">Quando a proposta continua se mostrando mais vantajosa para o </w:t>
      </w:r>
      <w:r w:rsidR="00E10AE4" w:rsidRPr="008F57E7">
        <w:rPr>
          <w:sz w:val="22"/>
          <w:szCs w:val="22"/>
        </w:rPr>
        <w:t>município</w:t>
      </w:r>
      <w:r w:rsidRPr="008F57E7">
        <w:rPr>
          <w:sz w:val="22"/>
          <w:szCs w:val="22"/>
        </w:rPr>
        <w:t xml:space="preserve">, nos casos em que a Ata seja inferior a um ano, poderá ser admitida a prorrogação da sua vigência, respeitado o período máximo de 12 (doze) meses. </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 xml:space="preserve">O Município é considerado consumidor final, sendo que o licitante deverá obedecer ao fixado no artigo 155, § 2º, VII, </w:t>
      </w:r>
      <w:r w:rsidRPr="008F57E7">
        <w:rPr>
          <w:i/>
          <w:sz w:val="22"/>
          <w:szCs w:val="22"/>
        </w:rPr>
        <w:t>b</w:t>
      </w:r>
      <w:r w:rsidRPr="008F57E7">
        <w:rPr>
          <w:sz w:val="22"/>
          <w:szCs w:val="22"/>
        </w:rPr>
        <w:t>, da Constituição Federal de 1988.</w:t>
      </w:r>
    </w:p>
    <w:p w:rsidR="005A05CF" w:rsidRPr="008F57E7" w:rsidRDefault="005A05CF" w:rsidP="000038F0">
      <w:pPr>
        <w:pStyle w:val="PargrafodaLista"/>
        <w:numPr>
          <w:ilvl w:val="1"/>
          <w:numId w:val="3"/>
        </w:numPr>
        <w:tabs>
          <w:tab w:val="left" w:pos="1418"/>
        </w:tabs>
        <w:jc w:val="both"/>
        <w:rPr>
          <w:sz w:val="22"/>
          <w:szCs w:val="22"/>
        </w:rPr>
      </w:pPr>
      <w:r w:rsidRPr="008F57E7">
        <w:rPr>
          <w:sz w:val="22"/>
          <w:szCs w:val="22"/>
        </w:rPr>
        <w:t xml:space="preserve">O preço registrado poderá ser revisto em decorrência de eventual redução daqueles praticados no mercado, ou na hipótese do artigo 12 do Decreto Municipal nº 15.499/2013, cabendo a Coordenação de Material e Patrimônio, por intermédio da Gerência de Compras, promover as necessárias negociações junto aos fornecedores, conforme dispõe o § 2º do artigo 4º do Decreto Municipal nº. 15.499/2013. </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Quando o preço inicialmente registrado, por motivo superveniente, tornar-se superior ao preço praticado no mercado o órgão gerenciador deverá</w:t>
      </w:r>
    </w:p>
    <w:p w:rsidR="005A05CF" w:rsidRPr="008F57E7" w:rsidRDefault="005A05CF" w:rsidP="000038F0">
      <w:pPr>
        <w:pStyle w:val="PargrafodaLista"/>
        <w:numPr>
          <w:ilvl w:val="2"/>
          <w:numId w:val="3"/>
        </w:numPr>
        <w:tabs>
          <w:tab w:val="left" w:pos="1418"/>
        </w:tabs>
        <w:ind w:left="2422"/>
        <w:jc w:val="both"/>
        <w:rPr>
          <w:b/>
          <w:sz w:val="22"/>
          <w:szCs w:val="22"/>
        </w:rPr>
      </w:pPr>
      <w:r w:rsidRPr="008F57E7">
        <w:rPr>
          <w:sz w:val="22"/>
          <w:szCs w:val="22"/>
        </w:rPr>
        <w:t>Convocar o fornecedor visando a negociação para a redução de preços e sua adequação ao praticado pelo mercado;</w:t>
      </w:r>
    </w:p>
    <w:p w:rsidR="005A05CF" w:rsidRPr="008F57E7" w:rsidRDefault="005A05CF" w:rsidP="000038F0">
      <w:pPr>
        <w:pStyle w:val="PargrafodaLista"/>
        <w:numPr>
          <w:ilvl w:val="2"/>
          <w:numId w:val="3"/>
        </w:numPr>
        <w:tabs>
          <w:tab w:val="left" w:pos="1418"/>
        </w:tabs>
        <w:ind w:left="2422"/>
        <w:jc w:val="both"/>
        <w:rPr>
          <w:b/>
          <w:sz w:val="22"/>
          <w:szCs w:val="22"/>
        </w:rPr>
      </w:pPr>
      <w:r w:rsidRPr="008F57E7">
        <w:rPr>
          <w:sz w:val="22"/>
          <w:szCs w:val="22"/>
        </w:rPr>
        <w:lastRenderedPageBreak/>
        <w:t>Frustrada a negociação, o fornecedor terá o seu registro cancelado, conforme dispõe o artigo 13, IV, do Decreto Municipal nº 15.499/2013.</w:t>
      </w:r>
    </w:p>
    <w:p w:rsidR="005A05CF" w:rsidRPr="008F57E7" w:rsidRDefault="005A05CF" w:rsidP="000038F0">
      <w:pPr>
        <w:pStyle w:val="PargrafodaLista"/>
        <w:numPr>
          <w:ilvl w:val="1"/>
          <w:numId w:val="3"/>
        </w:numPr>
        <w:tabs>
          <w:tab w:val="left" w:pos="1418"/>
        </w:tabs>
        <w:ind w:hanging="693"/>
        <w:jc w:val="both"/>
        <w:rPr>
          <w:sz w:val="22"/>
          <w:szCs w:val="22"/>
        </w:rPr>
      </w:pPr>
      <w:r w:rsidRPr="008F57E7">
        <w:rPr>
          <w:sz w:val="22"/>
          <w:szCs w:val="22"/>
        </w:rPr>
        <w:t xml:space="preserve">Quando ocorrer a hipótese do artigo 12 do Decreto Municipal 15.499/2013 e, para que seja mantido o equilíbrio econômico-financeiro, o fornecedor poderá apresentar pedido de revisão de preço obedecendo as disposições do ponto 18 deste edital, desde que a revisão do preço registrado não ultrapasse o preço praticado no mercado. </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Não havendo êxito nas negociações, o órgão gerenciador deverá proceder à revogação da Ata de Registro de Preços, adotando as medidas cabíveis para a obtenção da contratação mais vantajosa</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Recomenda-se aos licitantes que façam constar de suas propostas nome e qualificação da pessoa com poderes para firmar a Ata de Registro de Preços com o Município</w:t>
      </w:r>
    </w:p>
    <w:p w:rsidR="005A05CF" w:rsidRPr="008F57E7" w:rsidRDefault="005A05CF" w:rsidP="000038F0">
      <w:pPr>
        <w:pStyle w:val="PargrafodaLista"/>
        <w:numPr>
          <w:ilvl w:val="1"/>
          <w:numId w:val="3"/>
        </w:numPr>
        <w:tabs>
          <w:tab w:val="left" w:pos="1418"/>
        </w:tabs>
        <w:jc w:val="both"/>
        <w:rPr>
          <w:b/>
          <w:sz w:val="22"/>
          <w:szCs w:val="22"/>
        </w:rPr>
      </w:pPr>
      <w:r w:rsidRPr="008F57E7">
        <w:rPr>
          <w:sz w:val="22"/>
          <w:szCs w:val="22"/>
        </w:rPr>
        <w:t>Quando todas as propostas forem desclassificadas e/ou houver número insuficiente de propostas, o pregoeiro poderá suspender o pregão e estabelecer, imediatamente, um novo prazo de até 24 (vinte e quatro) horas para o recebimento de novas propostas</w:t>
      </w:r>
    </w:p>
    <w:p w:rsidR="005A05CF" w:rsidRPr="008F57E7" w:rsidRDefault="005A05CF" w:rsidP="000038F0">
      <w:pPr>
        <w:pStyle w:val="PargrafodaLista"/>
        <w:tabs>
          <w:tab w:val="left" w:pos="1418"/>
        </w:tabs>
        <w:ind w:left="1440"/>
        <w:jc w:val="both"/>
        <w:rPr>
          <w:sz w:val="22"/>
          <w:szCs w:val="22"/>
        </w:rPr>
      </w:pPr>
      <w:r w:rsidRPr="008F57E7">
        <w:rPr>
          <w:sz w:val="22"/>
          <w:szCs w:val="22"/>
        </w:rPr>
        <w:t>A apresentação das propostas implicará na plena aceitação, por parte do proponente, das condições estabelecidas neste Edital e seus Anexos</w:t>
      </w:r>
    </w:p>
    <w:p w:rsidR="00F969BE" w:rsidRPr="008F57E7" w:rsidRDefault="00F969BE" w:rsidP="000038F0">
      <w:pPr>
        <w:pStyle w:val="PargrafodaLista"/>
        <w:tabs>
          <w:tab w:val="left" w:pos="1418"/>
        </w:tabs>
        <w:ind w:left="1440"/>
        <w:jc w:val="both"/>
        <w:rPr>
          <w:sz w:val="22"/>
          <w:szCs w:val="22"/>
        </w:rPr>
      </w:pPr>
    </w:p>
    <w:p w:rsidR="005A05CF" w:rsidRPr="008F57E7" w:rsidRDefault="005A05CF" w:rsidP="000038F0">
      <w:pPr>
        <w:numPr>
          <w:ilvl w:val="0"/>
          <w:numId w:val="3"/>
        </w:numPr>
        <w:tabs>
          <w:tab w:val="left" w:pos="454"/>
        </w:tabs>
        <w:jc w:val="both"/>
        <w:rPr>
          <w:b/>
          <w:color w:val="000000" w:themeColor="text1"/>
          <w:sz w:val="22"/>
          <w:szCs w:val="22"/>
        </w:rPr>
      </w:pPr>
      <w:r w:rsidRPr="008F57E7">
        <w:rPr>
          <w:b/>
          <w:color w:val="000000" w:themeColor="text1"/>
          <w:sz w:val="22"/>
          <w:szCs w:val="22"/>
        </w:rPr>
        <w:t>Habilitação Preliminar</w:t>
      </w:r>
    </w:p>
    <w:p w:rsidR="00A6610E" w:rsidRPr="008F57E7" w:rsidRDefault="00A6610E" w:rsidP="000038F0">
      <w:pPr>
        <w:tabs>
          <w:tab w:val="left" w:pos="454"/>
        </w:tabs>
        <w:ind w:left="720"/>
        <w:jc w:val="both"/>
        <w:rPr>
          <w:b/>
          <w:color w:val="000000" w:themeColor="text1"/>
          <w:sz w:val="22"/>
          <w:szCs w:val="22"/>
        </w:rPr>
      </w:pPr>
    </w:p>
    <w:p w:rsidR="005A05CF" w:rsidRPr="008F57E7" w:rsidRDefault="005A05CF" w:rsidP="000038F0">
      <w:pPr>
        <w:pStyle w:val="PargrafodaLista"/>
        <w:numPr>
          <w:ilvl w:val="1"/>
          <w:numId w:val="3"/>
        </w:numPr>
        <w:tabs>
          <w:tab w:val="left" w:pos="1418"/>
        </w:tabs>
        <w:jc w:val="both"/>
        <w:rPr>
          <w:b/>
          <w:color w:val="000000" w:themeColor="text1"/>
          <w:sz w:val="22"/>
          <w:szCs w:val="22"/>
        </w:rPr>
      </w:pPr>
      <w:r w:rsidRPr="008F57E7">
        <w:rPr>
          <w:color w:val="000000" w:themeColor="text1"/>
          <w:sz w:val="22"/>
          <w:szCs w:val="22"/>
        </w:rPr>
        <w:t>A Habilitação preliminar na Licitação modalidade pregão se dará por meio do preenchimento da Declaração de Habilitação, conforme consta modelo no Anexo I (um) que é parte integrante deste Edital. É de inteira responsabilidade do Fornecedor/Proponente as informações prestadas na Declaração mencionada, a fim de poder licitar com a Administração Pública</w:t>
      </w:r>
    </w:p>
    <w:p w:rsidR="005A05CF" w:rsidRPr="008F57E7" w:rsidRDefault="005A05CF" w:rsidP="000038F0">
      <w:pPr>
        <w:numPr>
          <w:ilvl w:val="1"/>
          <w:numId w:val="3"/>
        </w:numPr>
        <w:tabs>
          <w:tab w:val="left" w:pos="1134"/>
        </w:tabs>
        <w:jc w:val="both"/>
        <w:rPr>
          <w:color w:val="000000" w:themeColor="text1"/>
          <w:sz w:val="22"/>
          <w:szCs w:val="22"/>
        </w:rPr>
      </w:pPr>
      <w:r w:rsidRPr="008F57E7">
        <w:rPr>
          <w:color w:val="000000" w:themeColor="text1"/>
          <w:sz w:val="22"/>
          <w:szCs w:val="22"/>
        </w:rPr>
        <w:tab/>
        <w:t xml:space="preserve">O licitante deve ter condição de cumprir, em tempo hábil, a exigência de entrega de, no mínimo, todos os documentos mencionados no </w:t>
      </w:r>
      <w:r w:rsidRPr="008F57E7">
        <w:rPr>
          <w:b/>
          <w:color w:val="000000" w:themeColor="text1"/>
          <w:sz w:val="22"/>
          <w:szCs w:val="22"/>
        </w:rPr>
        <w:t>item 9, Parte A,</w:t>
      </w:r>
      <w:r w:rsidRPr="008F57E7">
        <w:rPr>
          <w:color w:val="000000" w:themeColor="text1"/>
          <w:sz w:val="22"/>
          <w:szCs w:val="22"/>
        </w:rPr>
        <w:t xml:space="preserve"> do </w:t>
      </w:r>
      <w:r w:rsidRPr="008F57E7">
        <w:rPr>
          <w:b/>
          <w:color w:val="000000" w:themeColor="text1"/>
          <w:sz w:val="22"/>
          <w:szCs w:val="22"/>
        </w:rPr>
        <w:t>Preâmbulo</w:t>
      </w:r>
    </w:p>
    <w:p w:rsidR="00E52403" w:rsidRPr="008F57E7" w:rsidRDefault="00E52403" w:rsidP="000038F0">
      <w:pPr>
        <w:tabs>
          <w:tab w:val="left" w:pos="1134"/>
        </w:tabs>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Da Habilitação</w:t>
      </w:r>
    </w:p>
    <w:p w:rsidR="00A6610E" w:rsidRPr="008F57E7" w:rsidRDefault="00A6610E" w:rsidP="000038F0">
      <w:pPr>
        <w:pStyle w:val="PargrafodaLista"/>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Para habilitação dos interessados na licitação, exigir-se-ão, os seguintes documentos mencionados no Item 9, Parte A do preâmbulo</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Os documentos necessários à habilitação deverão estar com prazo vigente e poderão ser apresentados, de imediato, via E-mail, após o encerramento da etapa de lances da sessão pública</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 xml:space="preserve">Encaminhamento dos originais ou cópias autenticadas será no prazo de até 02 (dois) dias úteis do encerramento do pregão, sendo, inclusive, </w:t>
      </w:r>
      <w:r w:rsidRPr="008F57E7">
        <w:rPr>
          <w:b/>
          <w:color w:val="000000" w:themeColor="text1"/>
          <w:sz w:val="22"/>
          <w:szCs w:val="22"/>
          <w:u w:val="single"/>
        </w:rPr>
        <w:t>condição indispensável para contratação</w:t>
      </w:r>
    </w:p>
    <w:p w:rsidR="000A1699" w:rsidRPr="008F57E7" w:rsidRDefault="000A1699" w:rsidP="000038F0">
      <w:pPr>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b/>
          <w:bCs/>
          <w:color w:val="000000" w:themeColor="text1"/>
          <w:sz w:val="22"/>
          <w:szCs w:val="22"/>
        </w:rPr>
        <w:t>Disposições Gerais da Habilitação</w:t>
      </w:r>
    </w:p>
    <w:p w:rsidR="00A6610E" w:rsidRPr="008F57E7" w:rsidRDefault="00A6610E" w:rsidP="000038F0">
      <w:pPr>
        <w:jc w:val="both"/>
        <w:rPr>
          <w:color w:val="000000" w:themeColor="text1"/>
          <w:sz w:val="22"/>
          <w:szCs w:val="22"/>
        </w:rPr>
      </w:pP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t>Os documentos necessários à habilitação poderão ser apresentados em original, por qualquer processo de cópia autenticada por meio de cartório competente ou por servidor da Administração Pública ou, ainda, por publicação em órgão da imprensa oficial</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t>Os documentos apresentados deverão ser, obrigatoriamente, da mesma sede, ou seja, se da Matriz, todos da Matriz, se de alguma filial, todos da mesma filial, com exceção dos documentos que são válidos para Matriz e todas as filiais</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lastRenderedPageBreak/>
        <w:t>Não serão aceitos protocolos de entrega ou solicitação de documento em substituição aos documentos requeridos no presente Edital e seus Anexos</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b/>
          <w:color w:val="000000" w:themeColor="text1"/>
          <w:sz w:val="22"/>
          <w:szCs w:val="22"/>
        </w:rPr>
        <w:t>Se a documentação de habilitação não estiver completa e correta ou contrariar qualquer dispositivo deste Edital e seus Anexos, o Pregoeiro considerará o proponente inabilitado</w:t>
      </w:r>
      <w:r w:rsidRPr="008F57E7">
        <w:rPr>
          <w:color w:val="000000" w:themeColor="text1"/>
          <w:sz w:val="22"/>
          <w:szCs w:val="22"/>
        </w:rPr>
        <w:t>, ressalvados os casos específicos referente aos documentos exigidos para efeito de Comprovação de Regularidade Fiscal</w:t>
      </w:r>
    </w:p>
    <w:p w:rsidR="00567FDC" w:rsidRPr="008F57E7" w:rsidRDefault="00085385" w:rsidP="0019419C">
      <w:pPr>
        <w:pStyle w:val="PargrafodaLista"/>
        <w:tabs>
          <w:tab w:val="left" w:pos="3780"/>
        </w:tabs>
        <w:ind w:left="2422"/>
        <w:jc w:val="both"/>
        <w:rPr>
          <w:color w:val="000000" w:themeColor="text1"/>
          <w:sz w:val="22"/>
          <w:szCs w:val="22"/>
        </w:rPr>
      </w:pPr>
      <w:r w:rsidRPr="008F57E7">
        <w:rPr>
          <w:color w:val="000000" w:themeColor="text1"/>
          <w:sz w:val="22"/>
          <w:szCs w:val="22"/>
        </w:rPr>
        <w:tab/>
      </w:r>
    </w:p>
    <w:p w:rsidR="005A05CF" w:rsidRPr="008F57E7" w:rsidRDefault="005A05CF" w:rsidP="000038F0">
      <w:pPr>
        <w:pStyle w:val="PargrafodaLista"/>
        <w:numPr>
          <w:ilvl w:val="1"/>
          <w:numId w:val="3"/>
        </w:numPr>
        <w:jc w:val="both"/>
        <w:rPr>
          <w:color w:val="000000" w:themeColor="text1"/>
          <w:sz w:val="22"/>
          <w:szCs w:val="22"/>
        </w:rPr>
      </w:pPr>
      <w:r w:rsidRPr="008F57E7">
        <w:rPr>
          <w:b/>
          <w:color w:val="000000" w:themeColor="text1"/>
          <w:sz w:val="22"/>
          <w:szCs w:val="22"/>
        </w:rPr>
        <w:t>Para Habilitação das Microempresas e Empresas de Pequeno Porte</w:t>
      </w:r>
    </w:p>
    <w:p w:rsidR="005A05CF" w:rsidRPr="008F57E7" w:rsidRDefault="005A05CF" w:rsidP="000038F0">
      <w:pPr>
        <w:pStyle w:val="PargrafodaLista"/>
        <w:ind w:left="1440"/>
        <w:jc w:val="both"/>
        <w:rPr>
          <w:color w:val="000000" w:themeColor="text1"/>
          <w:sz w:val="22"/>
          <w:szCs w:val="22"/>
        </w:rPr>
      </w:pPr>
    </w:p>
    <w:p w:rsidR="005A05CF" w:rsidRPr="008F57E7" w:rsidRDefault="005A05CF" w:rsidP="000038F0">
      <w:pPr>
        <w:pStyle w:val="PargrafodaLista"/>
        <w:numPr>
          <w:ilvl w:val="2"/>
          <w:numId w:val="3"/>
        </w:numPr>
        <w:ind w:left="2422"/>
        <w:jc w:val="both"/>
        <w:rPr>
          <w:color w:val="000000" w:themeColor="text1"/>
          <w:sz w:val="22"/>
          <w:szCs w:val="22"/>
        </w:rPr>
      </w:pPr>
      <w:r w:rsidRPr="008F57E7">
        <w:rPr>
          <w:b/>
          <w:color w:val="000000" w:themeColor="text1"/>
          <w:sz w:val="22"/>
          <w:szCs w:val="22"/>
        </w:rPr>
        <w:t>Regularidade Fiscal das microempresas e Empresas de Pequeno Porte, nos termos da Lei Complementar nº 123, de 14 de dezembro de 2006</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t>As microempresas e empresas de pequeno porte, beneficiárias do tratamento diferenciado e favorecido previsto na Lei Complementar nº 123/06, deverão apresentar toda a documentação exigida para efeito de comprovação de regularidade fiscal, mesmo que esta apresente alguma restrição</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t>Nesta hipótese, havendo alguma restrição na comprovação da regularidade fiscal, será assegurado o prazo de 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5A05CF" w:rsidRPr="008F57E7" w:rsidRDefault="005A05CF" w:rsidP="000038F0">
      <w:pPr>
        <w:pStyle w:val="PargrafodaLista"/>
        <w:numPr>
          <w:ilvl w:val="2"/>
          <w:numId w:val="3"/>
        </w:numPr>
        <w:ind w:left="2422"/>
        <w:jc w:val="both"/>
        <w:rPr>
          <w:color w:val="000000" w:themeColor="text1"/>
          <w:sz w:val="22"/>
          <w:szCs w:val="22"/>
        </w:rPr>
      </w:pPr>
      <w:r w:rsidRPr="008F57E7">
        <w:rPr>
          <w:color w:val="000000" w:themeColor="text1"/>
          <w:sz w:val="22"/>
          <w:szCs w:val="22"/>
        </w:rPr>
        <w:t>A não - regularização da documentação, no prazo previsto no item anterior, implicará decadência do direito a contratação, sem prejuízo das sanções previstas na Lei nº 10.520/02, Lei nº 8.666/93</w:t>
      </w:r>
    </w:p>
    <w:p w:rsidR="005A05CF" w:rsidRPr="008F57E7" w:rsidRDefault="005A05CF" w:rsidP="0019419C">
      <w:pPr>
        <w:rPr>
          <w:color w:val="000000" w:themeColor="text1"/>
          <w:sz w:val="22"/>
          <w:szCs w:val="22"/>
        </w:rPr>
      </w:pPr>
    </w:p>
    <w:p w:rsidR="005A05CF" w:rsidRPr="008F57E7" w:rsidRDefault="005A05CF" w:rsidP="000038F0">
      <w:pPr>
        <w:numPr>
          <w:ilvl w:val="0"/>
          <w:numId w:val="3"/>
        </w:numPr>
        <w:jc w:val="both"/>
        <w:rPr>
          <w:b/>
          <w:color w:val="000000" w:themeColor="text1"/>
          <w:sz w:val="22"/>
          <w:szCs w:val="22"/>
        </w:rPr>
      </w:pPr>
      <w:r w:rsidRPr="008F57E7">
        <w:rPr>
          <w:b/>
          <w:color w:val="000000" w:themeColor="text1"/>
          <w:sz w:val="22"/>
          <w:szCs w:val="22"/>
        </w:rPr>
        <w:t>Sessão do Pregão</w:t>
      </w:r>
    </w:p>
    <w:p w:rsidR="005A05CF" w:rsidRPr="008F57E7" w:rsidRDefault="005A05CF" w:rsidP="000038F0">
      <w:pPr>
        <w:ind w:left="360"/>
        <w:jc w:val="both"/>
        <w:rPr>
          <w:b/>
          <w:color w:val="000000" w:themeColor="text1"/>
          <w:sz w:val="22"/>
          <w:szCs w:val="22"/>
        </w:rPr>
      </w:pPr>
    </w:p>
    <w:p w:rsidR="005A05CF" w:rsidRPr="008F57E7" w:rsidRDefault="005A05CF" w:rsidP="000038F0">
      <w:pPr>
        <w:numPr>
          <w:ilvl w:val="1"/>
          <w:numId w:val="3"/>
        </w:numPr>
        <w:jc w:val="both"/>
        <w:rPr>
          <w:b/>
          <w:color w:val="000000" w:themeColor="text1"/>
          <w:sz w:val="22"/>
          <w:szCs w:val="22"/>
        </w:rPr>
      </w:pPr>
      <w:r w:rsidRPr="008F57E7">
        <w:rPr>
          <w:color w:val="000000" w:themeColor="text1"/>
          <w:sz w:val="22"/>
          <w:szCs w:val="22"/>
        </w:rPr>
        <w:t>A partir do horário previsto no Edital, terá início a sessão pública do pregão eletrônico, com a divulgação das propostas de preços recebidas e em consonância com as especificações e condições detalhadas pelo edital, sendo posteriormente classificadas para a etapa de lances nos termos previstos pelo Edital</w:t>
      </w:r>
    </w:p>
    <w:p w:rsidR="00AC5BEF" w:rsidRPr="00381548" w:rsidRDefault="005A05CF" w:rsidP="000038F0">
      <w:pPr>
        <w:numPr>
          <w:ilvl w:val="1"/>
          <w:numId w:val="3"/>
        </w:numPr>
        <w:jc w:val="both"/>
        <w:rPr>
          <w:b/>
          <w:color w:val="000000" w:themeColor="text1"/>
          <w:sz w:val="22"/>
          <w:szCs w:val="22"/>
        </w:rPr>
      </w:pPr>
      <w:r w:rsidRPr="008F57E7">
        <w:rPr>
          <w:color w:val="000000" w:themeColor="text1"/>
          <w:sz w:val="22"/>
          <w:szCs w:val="22"/>
        </w:rPr>
        <w:t>Não se considerará qualquer oferta de vantagem não prevista neste Edital</w:t>
      </w:r>
    </w:p>
    <w:p w:rsidR="00381548" w:rsidRPr="008F57E7" w:rsidRDefault="00381548" w:rsidP="00381548">
      <w:pPr>
        <w:ind w:left="1440"/>
        <w:jc w:val="both"/>
        <w:rPr>
          <w:b/>
          <w:color w:val="000000" w:themeColor="text1"/>
          <w:sz w:val="22"/>
          <w:szCs w:val="22"/>
        </w:rPr>
      </w:pPr>
    </w:p>
    <w:p w:rsidR="005A05CF" w:rsidRPr="008F57E7" w:rsidRDefault="005A05CF" w:rsidP="000038F0">
      <w:pPr>
        <w:numPr>
          <w:ilvl w:val="0"/>
          <w:numId w:val="3"/>
        </w:numPr>
        <w:jc w:val="both"/>
        <w:rPr>
          <w:b/>
          <w:bCs/>
          <w:color w:val="000000" w:themeColor="text1"/>
          <w:sz w:val="22"/>
          <w:szCs w:val="22"/>
        </w:rPr>
      </w:pPr>
      <w:r w:rsidRPr="008F57E7">
        <w:rPr>
          <w:b/>
          <w:bCs/>
          <w:color w:val="000000" w:themeColor="text1"/>
          <w:sz w:val="22"/>
          <w:szCs w:val="22"/>
        </w:rPr>
        <w:t>Lances Eletrônicos</w:t>
      </w:r>
    </w:p>
    <w:p w:rsidR="005A05CF" w:rsidRPr="008F57E7" w:rsidRDefault="005A05CF" w:rsidP="000038F0">
      <w:pPr>
        <w:jc w:val="both"/>
        <w:rPr>
          <w:b/>
          <w:bCs/>
          <w:color w:val="000000" w:themeColor="text1"/>
          <w:sz w:val="22"/>
          <w:szCs w:val="22"/>
        </w:rPr>
      </w:pP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Após a Classificação das propostas, o pregoeiro fará a divulgação no sistema eletrônico, convocando os proponentes para apresentarem lances</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Os </w:t>
      </w:r>
      <w:r w:rsidRPr="008F57E7">
        <w:rPr>
          <w:b/>
          <w:bCs/>
          <w:color w:val="000000" w:themeColor="text1"/>
          <w:sz w:val="22"/>
          <w:szCs w:val="22"/>
        </w:rPr>
        <w:t>LICITANTES</w:t>
      </w:r>
      <w:r w:rsidRPr="008F57E7">
        <w:rPr>
          <w:color w:val="000000" w:themeColor="text1"/>
          <w:sz w:val="22"/>
          <w:szCs w:val="22"/>
        </w:rPr>
        <w:t xml:space="preserve"> poderão oferecer lances sucessivos, observado o horário estabelecido e as condições de aceitação</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O sistema rejeitará automaticamente os lances cujos valores forem superiores ao último lance registrado</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Não serão aceitos dois ou mais lances de mesmo valor, prevalecendo aquele que foi recebido e registrado em primeiro lugar</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O pregoeiro poderá estabelecer no ato da criação da licitação, no sistema </w:t>
      </w:r>
      <w:proofErr w:type="spellStart"/>
      <w:r w:rsidRPr="008F57E7">
        <w:rPr>
          <w:color w:val="000000" w:themeColor="text1"/>
          <w:sz w:val="22"/>
          <w:szCs w:val="22"/>
        </w:rPr>
        <w:t>licitacoes</w:t>
      </w:r>
      <w:proofErr w:type="spellEnd"/>
      <w:r w:rsidRPr="008F57E7">
        <w:rPr>
          <w:color w:val="000000" w:themeColor="text1"/>
          <w:sz w:val="22"/>
          <w:szCs w:val="22"/>
        </w:rPr>
        <w:t xml:space="preserve">-e, o tempo mínimo entre lances (podendo variar entre 1 e 20 segundos); tempo mínimo entre o melhor lance (podendo variar entre 1 e 20 segundos); valor mínimo entre lances e o </w:t>
      </w:r>
      <w:r w:rsidRPr="008F57E7">
        <w:rPr>
          <w:color w:val="000000" w:themeColor="text1"/>
          <w:sz w:val="22"/>
          <w:szCs w:val="22"/>
        </w:rPr>
        <w:lastRenderedPageBreak/>
        <w:t>valor mínimo entre o melhor lance (variando o valor conforme objeto); em atendimento ao Acórdão do TCU nº 1216/2014 - Plenário.</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A desistência em apresentar lance, implicará a exclusão do </w:t>
      </w:r>
      <w:r w:rsidRPr="008F57E7">
        <w:rPr>
          <w:b/>
          <w:bCs/>
          <w:color w:val="000000" w:themeColor="text1"/>
          <w:sz w:val="22"/>
          <w:szCs w:val="22"/>
        </w:rPr>
        <w:t>LICITANTE</w:t>
      </w:r>
      <w:r w:rsidRPr="008F57E7">
        <w:rPr>
          <w:color w:val="000000" w:themeColor="text1"/>
          <w:sz w:val="22"/>
          <w:szCs w:val="22"/>
        </w:rPr>
        <w:t xml:space="preserve"> nesta etapa e na manutenção do último preço apresentado pelo </w:t>
      </w:r>
      <w:r w:rsidRPr="008F57E7">
        <w:rPr>
          <w:b/>
          <w:bCs/>
          <w:color w:val="000000" w:themeColor="text1"/>
          <w:sz w:val="22"/>
          <w:szCs w:val="22"/>
        </w:rPr>
        <w:t>LICITANTE</w:t>
      </w:r>
      <w:r w:rsidRPr="008F57E7">
        <w:rPr>
          <w:color w:val="000000" w:themeColor="text1"/>
          <w:sz w:val="22"/>
          <w:szCs w:val="22"/>
        </w:rPr>
        <w:t>, para efeito da classificação final</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Caso não se realizem lances, será verificada a conformidade entre a proposta de menor preço e o valor estimado para a contratação</w:t>
      </w:r>
    </w:p>
    <w:p w:rsidR="005A05CF" w:rsidRPr="008F57E7" w:rsidRDefault="005A05CF" w:rsidP="000038F0">
      <w:pPr>
        <w:pStyle w:val="PargrafodaLista"/>
        <w:numPr>
          <w:ilvl w:val="1"/>
          <w:numId w:val="3"/>
        </w:numPr>
        <w:tabs>
          <w:tab w:val="left" w:pos="709"/>
        </w:tabs>
        <w:jc w:val="both"/>
        <w:rPr>
          <w:color w:val="000000" w:themeColor="text1"/>
          <w:sz w:val="22"/>
          <w:szCs w:val="22"/>
        </w:rPr>
      </w:pPr>
      <w:r w:rsidRPr="008F57E7">
        <w:rPr>
          <w:color w:val="000000" w:themeColor="text1"/>
          <w:sz w:val="22"/>
          <w:szCs w:val="22"/>
        </w:rPr>
        <w:t xml:space="preserve">Após este ato, será encerrada a etapa competitiva e ordenadas as ofertas, exclusivamente pelo critério de </w:t>
      </w:r>
      <w:r w:rsidRPr="008F57E7">
        <w:rPr>
          <w:b/>
          <w:color w:val="000000" w:themeColor="text1"/>
          <w:sz w:val="22"/>
          <w:szCs w:val="22"/>
        </w:rPr>
        <w:t xml:space="preserve">MENOR PREÇO GLOBAL, </w:t>
      </w:r>
      <w:r w:rsidRPr="008F57E7">
        <w:rPr>
          <w:color w:val="000000" w:themeColor="text1"/>
          <w:sz w:val="22"/>
          <w:szCs w:val="22"/>
        </w:rPr>
        <w:t>será observado o valor unitário dos itens, com vistas a não ultrapassar àquele previsto em edital.</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Durante o transcurso da sessão, os </w:t>
      </w:r>
      <w:r w:rsidRPr="008F57E7">
        <w:rPr>
          <w:b/>
          <w:bCs/>
          <w:color w:val="000000" w:themeColor="text1"/>
          <w:sz w:val="22"/>
          <w:szCs w:val="22"/>
        </w:rPr>
        <w:t>LICITANTES</w:t>
      </w:r>
      <w:r w:rsidRPr="008F57E7">
        <w:rPr>
          <w:color w:val="000000" w:themeColor="text1"/>
          <w:sz w:val="22"/>
          <w:szCs w:val="22"/>
        </w:rPr>
        <w:t xml:space="preserve"> serão informados, em tempo real, do valor do menor lance registrado que tenha sido apresentado pelos demais </w:t>
      </w:r>
      <w:r w:rsidRPr="008F57E7">
        <w:rPr>
          <w:b/>
          <w:bCs/>
          <w:color w:val="000000" w:themeColor="text1"/>
          <w:sz w:val="22"/>
          <w:szCs w:val="22"/>
        </w:rPr>
        <w:t>LICITANTES</w:t>
      </w:r>
      <w:r w:rsidRPr="008F57E7">
        <w:rPr>
          <w:color w:val="000000" w:themeColor="text1"/>
          <w:sz w:val="22"/>
          <w:szCs w:val="22"/>
        </w:rPr>
        <w:t>, vedada a indicação do detentor do lance</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No caso de desconexão do pregoeiro com o site </w:t>
      </w:r>
      <w:hyperlink r:id="rId17" w:history="1">
        <w:r w:rsidRPr="008F57E7">
          <w:rPr>
            <w:rStyle w:val="Hyperlink"/>
            <w:color w:val="000000" w:themeColor="text1"/>
            <w:sz w:val="22"/>
            <w:szCs w:val="22"/>
          </w:rPr>
          <w:t>www.licitacoes-e.com.br</w:t>
        </w:r>
      </w:hyperlink>
      <w:r w:rsidRPr="008F57E7">
        <w:rPr>
          <w:color w:val="000000" w:themeColor="text1"/>
          <w:sz w:val="22"/>
          <w:szCs w:val="22"/>
        </w:rPr>
        <w:t xml:space="preserve"> no decorrer da etapa competitiva do pregão, e permanecendo o sistema acessível aos </w:t>
      </w:r>
      <w:r w:rsidRPr="008F57E7">
        <w:rPr>
          <w:b/>
          <w:bCs/>
          <w:color w:val="000000" w:themeColor="text1"/>
          <w:sz w:val="22"/>
          <w:szCs w:val="22"/>
        </w:rPr>
        <w:t>LICITANTES</w:t>
      </w:r>
      <w:r w:rsidRPr="008F57E7">
        <w:rPr>
          <w:color w:val="000000" w:themeColor="text1"/>
          <w:sz w:val="22"/>
          <w:szCs w:val="22"/>
        </w:rPr>
        <w:t>, a etapa terá continuidade para a recepção de lances, devendo o pregoeiro, assim que for possível, retomar sua atuação no certame, sem prejuízo dos atos realizados</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Quando a desconexão persistir por tempo superior a 10 (dez) minutos, a sessão do pregão eletrônico será suspensa e terá reinicio somente após 30 (trinta) minutos da comunicação expressa aos participantes</w:t>
      </w:r>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Quando a desconexão persistir por tempo superior a 02 (duas) horas, a sessão do pregão eletrônico será suspensa e somente terá reinício no dia e horário previamente fixado no site </w:t>
      </w:r>
      <w:hyperlink r:id="rId18" w:history="1">
        <w:r w:rsidRPr="008F57E7">
          <w:rPr>
            <w:rStyle w:val="Hyperlink"/>
            <w:color w:val="000000" w:themeColor="text1"/>
            <w:sz w:val="22"/>
            <w:szCs w:val="22"/>
          </w:rPr>
          <w:t>www.licitacoes-e.com.br</w:t>
        </w:r>
      </w:hyperlink>
    </w:p>
    <w:p w:rsidR="005A05C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A etapa de lances será encerrada mediante aviso de fechamento iminente dos lances, emitido pelo sistema eletrônico</w:t>
      </w:r>
      <w:r w:rsidRPr="008F57E7">
        <w:rPr>
          <w:b/>
          <w:color w:val="000000" w:themeColor="text1"/>
          <w:sz w:val="22"/>
          <w:szCs w:val="22"/>
        </w:rPr>
        <w:t xml:space="preserve"> (TEMPO RANDÔMICO)</w:t>
      </w:r>
      <w:r w:rsidRPr="008F57E7">
        <w:rPr>
          <w:color w:val="000000" w:themeColor="text1"/>
          <w:sz w:val="22"/>
          <w:szCs w:val="22"/>
        </w:rPr>
        <w:t>, após o que transcorrerá período de tempo de 01 (hum) segundo a até 30 (trinta) minutos, aleatoriamente determinado também pelo sistema eletrônico, findo o qual será automaticamente encerrada a recepção de lances</w:t>
      </w:r>
    </w:p>
    <w:p w:rsidR="00A14F7F" w:rsidRPr="008F57E7" w:rsidRDefault="005A05CF" w:rsidP="000038F0">
      <w:pPr>
        <w:numPr>
          <w:ilvl w:val="1"/>
          <w:numId w:val="3"/>
        </w:numPr>
        <w:jc w:val="both"/>
        <w:rPr>
          <w:b/>
          <w:bCs/>
          <w:color w:val="000000" w:themeColor="text1"/>
          <w:sz w:val="22"/>
          <w:szCs w:val="22"/>
        </w:rPr>
      </w:pPr>
      <w:r w:rsidRPr="008F57E7">
        <w:rPr>
          <w:color w:val="000000" w:themeColor="text1"/>
          <w:sz w:val="22"/>
          <w:szCs w:val="22"/>
        </w:rPr>
        <w:t xml:space="preserve">No sistema eletrônico de gerenciamento da sessão de disputa não haverá gerenciamento da duração, por parte do pregoeiro, do denominado </w:t>
      </w:r>
      <w:r w:rsidRPr="008F57E7">
        <w:rPr>
          <w:b/>
          <w:color w:val="000000" w:themeColor="text1"/>
          <w:sz w:val="22"/>
          <w:szCs w:val="22"/>
        </w:rPr>
        <w:t>TEMPO RANDÔMICO</w:t>
      </w:r>
    </w:p>
    <w:p w:rsidR="00B6455E" w:rsidRPr="008F57E7" w:rsidRDefault="00B6455E" w:rsidP="000038F0">
      <w:pPr>
        <w:rPr>
          <w:b/>
          <w:bCs/>
          <w:color w:val="000000" w:themeColor="text1"/>
          <w:sz w:val="22"/>
          <w:szCs w:val="22"/>
        </w:rPr>
      </w:pPr>
    </w:p>
    <w:p w:rsidR="005A05CF" w:rsidRPr="008F57E7" w:rsidRDefault="005A05CF"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Do Julgamento das Propostas</w:t>
      </w:r>
    </w:p>
    <w:p w:rsidR="005A05CF" w:rsidRPr="008F57E7" w:rsidRDefault="005A05CF" w:rsidP="000038F0">
      <w:pPr>
        <w:pStyle w:val="PargrafodaLista"/>
        <w:tabs>
          <w:tab w:val="left" w:pos="709"/>
        </w:tabs>
        <w:jc w:val="both"/>
        <w:rPr>
          <w:b/>
          <w:color w:val="000000" w:themeColor="text1"/>
          <w:sz w:val="22"/>
          <w:szCs w:val="22"/>
        </w:rPr>
      </w:pP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O critério de julgamento será o de </w:t>
      </w:r>
      <w:r w:rsidRPr="008F57E7">
        <w:rPr>
          <w:b/>
          <w:color w:val="000000" w:themeColor="text1"/>
          <w:sz w:val="22"/>
          <w:szCs w:val="22"/>
        </w:rPr>
        <w:t>MENOR PREÇO POR LOTE</w:t>
      </w:r>
      <w:r w:rsidRPr="008F57E7">
        <w:rPr>
          <w:color w:val="000000" w:themeColor="text1"/>
          <w:sz w:val="22"/>
          <w:szCs w:val="22"/>
        </w:rPr>
        <w:t xml:space="preserve"> (será observado o valor unitário dos itens, com vistas a não ultrapassar àquele previsto em edital; os prazos para fornecimento/prestação, as especificações técnicas e demais condições definidas neste Edital</w:t>
      </w:r>
    </w:p>
    <w:p w:rsidR="005A05CF" w:rsidRPr="008F57E7" w:rsidRDefault="005A05CF" w:rsidP="000038F0">
      <w:pPr>
        <w:pStyle w:val="PargrafodaLista"/>
        <w:numPr>
          <w:ilvl w:val="1"/>
          <w:numId w:val="3"/>
        </w:numPr>
        <w:tabs>
          <w:tab w:val="left" w:pos="1418"/>
        </w:tabs>
        <w:jc w:val="both"/>
        <w:rPr>
          <w:b/>
          <w:color w:val="000000" w:themeColor="text1"/>
          <w:sz w:val="22"/>
          <w:szCs w:val="22"/>
        </w:rPr>
      </w:pPr>
      <w:r w:rsidRPr="008F57E7">
        <w:rPr>
          <w:color w:val="000000" w:themeColor="text1"/>
          <w:sz w:val="22"/>
          <w:szCs w:val="22"/>
        </w:rPr>
        <w:t>Encerrada a etapa de lances, o pregoeiro poderá encaminhar pelo sistema eletrônico, contraproposta diretamente ao proponente que tenha apresentado o menor valor, para que possa ser obtida melhor proposta</w:t>
      </w:r>
    </w:p>
    <w:p w:rsidR="005A05CF" w:rsidRPr="008F57E7" w:rsidRDefault="005A05CF" w:rsidP="000038F0">
      <w:pPr>
        <w:pStyle w:val="PargrafodaLista"/>
        <w:numPr>
          <w:ilvl w:val="1"/>
          <w:numId w:val="3"/>
        </w:numPr>
        <w:tabs>
          <w:tab w:val="left" w:pos="1418"/>
        </w:tabs>
        <w:jc w:val="both"/>
        <w:rPr>
          <w:b/>
          <w:color w:val="000000" w:themeColor="text1"/>
          <w:sz w:val="22"/>
          <w:szCs w:val="22"/>
        </w:rPr>
      </w:pPr>
      <w:r w:rsidRPr="008F57E7">
        <w:rPr>
          <w:color w:val="000000" w:themeColor="text1"/>
          <w:sz w:val="22"/>
          <w:szCs w:val="22"/>
        </w:rPr>
        <w:t>Havendo apenas uma oferta, esta poderá ser aceita, desde que atenda todas as condições do Edital e seu preço seja compatível com o valor estimado para a contratação e dentro da realidade do mercado</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Declarada encerrada a etapa competitiva e ordenadas às propostas, o pregoeiro examinará a aceitabilidade da primeira classificada, quanto ao objeto e valor, decidindo motivadamente a respeito</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Sendo aceitável a proposta de menor preço, será verificado pelo pregoeiro as condições </w:t>
      </w:r>
      <w:proofErr w:type="spellStart"/>
      <w:r w:rsidRPr="008F57E7">
        <w:rPr>
          <w:color w:val="000000" w:themeColor="text1"/>
          <w:sz w:val="22"/>
          <w:szCs w:val="22"/>
        </w:rPr>
        <w:t>habilitatórias</w:t>
      </w:r>
      <w:proofErr w:type="spellEnd"/>
      <w:r w:rsidRPr="008F57E7">
        <w:rPr>
          <w:color w:val="000000" w:themeColor="text1"/>
          <w:sz w:val="22"/>
          <w:szCs w:val="22"/>
        </w:rPr>
        <w:t xml:space="preserve"> do licitante que tiver formulado</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lastRenderedPageBreak/>
        <w:t xml:space="preserve">Constatado o atendimento pleno às exigências </w:t>
      </w:r>
      <w:proofErr w:type="spellStart"/>
      <w:r w:rsidRPr="008F57E7">
        <w:rPr>
          <w:color w:val="000000" w:themeColor="text1"/>
          <w:sz w:val="22"/>
          <w:szCs w:val="22"/>
        </w:rPr>
        <w:t>editalícias</w:t>
      </w:r>
      <w:proofErr w:type="spellEnd"/>
      <w:r w:rsidRPr="008F57E7">
        <w:rPr>
          <w:color w:val="000000" w:themeColor="text1"/>
          <w:sz w:val="22"/>
          <w:szCs w:val="22"/>
        </w:rPr>
        <w:t>, o licitante habilitado será declarado vencedor, sendo-lhe adjudicado o objeto da licitação, pelo Pregoeiro, com a posterior homologação do resultado pela Autoridade Competente</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Se a oferta não for aceitável ou se o licitante desatender às exigências </w:t>
      </w:r>
      <w:proofErr w:type="spellStart"/>
      <w:r w:rsidRPr="008F57E7">
        <w:rPr>
          <w:color w:val="000000" w:themeColor="text1"/>
          <w:sz w:val="22"/>
          <w:szCs w:val="22"/>
        </w:rPr>
        <w:t>habilitatórias</w:t>
      </w:r>
      <w:proofErr w:type="spellEnd"/>
      <w:r w:rsidRPr="008F57E7">
        <w:rPr>
          <w:color w:val="000000" w:themeColor="text1"/>
          <w:sz w:val="22"/>
          <w:szCs w:val="22"/>
        </w:rPr>
        <w:t xml:space="preserve">, o Pregoeiro examinará a oferta </w:t>
      </w:r>
      <w:proofErr w:type="spellStart"/>
      <w:r w:rsidRPr="008F57E7">
        <w:rPr>
          <w:color w:val="000000" w:themeColor="text1"/>
          <w:sz w:val="22"/>
          <w:szCs w:val="22"/>
        </w:rPr>
        <w:t>subseqüente</w:t>
      </w:r>
      <w:proofErr w:type="spellEnd"/>
      <w:r w:rsidRPr="008F57E7">
        <w:rPr>
          <w:color w:val="000000" w:themeColor="text1"/>
          <w:sz w:val="22"/>
          <w:szCs w:val="22"/>
        </w:rPr>
        <w:t>, verificando a aceitabilidade e procedendo à habilitação do proponente, na ordem de classificação, e assim sucessivamente, até a apuração de uma proposta que atenda a todas as exigências, sendo o respectivo licitante declarado vencedor e a ele adjudicado o objeto definido neste Edital e seus Anexos</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Serão desclassificadas as propostas que não atenderem as condições e exigências deste Edital e/ou consignarem preços </w:t>
      </w:r>
      <w:proofErr w:type="spellStart"/>
      <w:r w:rsidRPr="008F57E7">
        <w:rPr>
          <w:color w:val="000000" w:themeColor="text1"/>
          <w:sz w:val="22"/>
          <w:szCs w:val="22"/>
        </w:rPr>
        <w:t>inexeqüíveis</w:t>
      </w:r>
      <w:proofErr w:type="spellEnd"/>
      <w:r w:rsidRPr="008F57E7">
        <w:rPr>
          <w:color w:val="000000" w:themeColor="text1"/>
          <w:sz w:val="22"/>
          <w:szCs w:val="22"/>
        </w:rPr>
        <w:t xml:space="preserve"> ou superfaturados para a Administração, assim considerados aqueles incoerentes com os praticados pelo mercado, à execução do objeto do contrato</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b/>
          <w:color w:val="000000" w:themeColor="text1"/>
          <w:sz w:val="22"/>
          <w:szCs w:val="22"/>
        </w:rPr>
        <w:t xml:space="preserve"> NO QUE CONCERNE ÀS INFORMAÇÕES PERTINENTES AO JULGAMENTO REGISTRADAS NO </w:t>
      </w:r>
      <w:r w:rsidRPr="008F57E7">
        <w:rPr>
          <w:b/>
          <w:i/>
          <w:color w:val="000000" w:themeColor="text1"/>
          <w:sz w:val="22"/>
          <w:szCs w:val="22"/>
          <w:u w:val="single"/>
        </w:rPr>
        <w:t>CHAT MENSAGENS</w:t>
      </w:r>
      <w:r w:rsidRPr="008F57E7">
        <w:rPr>
          <w:b/>
          <w:color w:val="000000" w:themeColor="text1"/>
          <w:sz w:val="22"/>
          <w:szCs w:val="22"/>
        </w:rPr>
        <w:t xml:space="preserve"> DO SISTEMA licitações-e.com.br, O LICITANTE DEVE </w:t>
      </w:r>
      <w:proofErr w:type="gramStart"/>
      <w:r w:rsidRPr="008F57E7">
        <w:rPr>
          <w:b/>
          <w:color w:val="000000" w:themeColor="text1"/>
          <w:sz w:val="22"/>
          <w:szCs w:val="22"/>
        </w:rPr>
        <w:t>OBEDECER AS</w:t>
      </w:r>
      <w:proofErr w:type="gramEnd"/>
      <w:r w:rsidRPr="008F57E7">
        <w:rPr>
          <w:b/>
          <w:color w:val="000000" w:themeColor="text1"/>
          <w:sz w:val="22"/>
          <w:szCs w:val="22"/>
        </w:rPr>
        <w:t xml:space="preserve"> DETERMINAÇÕES CONSTANTES DESTE ITEM, VISANDO ASSEGURAR A OPORTUNIDADE DE REDIGIR CONSIDERAÇÕES A CADA UM DOS LICITANTES E PROMOVENDO MAIOR AGILIDADE AO PROCESSO DE ANÁLISE/JULGAMENTO DE CADA LOTE</w:t>
      </w:r>
    </w:p>
    <w:p w:rsidR="005A05CF" w:rsidRPr="008F57E7" w:rsidRDefault="005A05CF" w:rsidP="000038F0">
      <w:pPr>
        <w:pStyle w:val="PargrafodaLista"/>
        <w:tabs>
          <w:tab w:val="left" w:pos="1418"/>
        </w:tabs>
        <w:ind w:left="1440"/>
        <w:jc w:val="both"/>
        <w:rPr>
          <w:color w:val="000000" w:themeColor="text1"/>
          <w:sz w:val="22"/>
          <w:szCs w:val="22"/>
        </w:rPr>
      </w:pPr>
    </w:p>
    <w:p w:rsidR="005A05CF" w:rsidRPr="008F57E7" w:rsidRDefault="005A05CF" w:rsidP="000038F0">
      <w:pPr>
        <w:pStyle w:val="PargrafodaLista"/>
        <w:numPr>
          <w:ilvl w:val="2"/>
          <w:numId w:val="3"/>
        </w:numPr>
        <w:tabs>
          <w:tab w:val="left" w:pos="1418"/>
        </w:tabs>
        <w:ind w:left="2422"/>
        <w:jc w:val="both"/>
        <w:rPr>
          <w:color w:val="000000" w:themeColor="text1"/>
          <w:sz w:val="22"/>
          <w:szCs w:val="22"/>
        </w:rPr>
      </w:pPr>
      <w:r w:rsidRPr="008F57E7">
        <w:rPr>
          <w:color w:val="000000" w:themeColor="text1"/>
          <w:sz w:val="22"/>
          <w:szCs w:val="22"/>
        </w:rPr>
        <w:t xml:space="preserve">Quando necessário e desejado, o LICITANTE deve redigir considerações de seu respectivo interesse no </w:t>
      </w:r>
      <w:r w:rsidRPr="008F57E7">
        <w:rPr>
          <w:i/>
          <w:color w:val="000000" w:themeColor="text1"/>
          <w:sz w:val="22"/>
          <w:szCs w:val="22"/>
          <w:u w:val="single"/>
        </w:rPr>
        <w:t>Chat Mensagens</w:t>
      </w:r>
      <w:r w:rsidRPr="008F57E7">
        <w:rPr>
          <w:color w:val="000000" w:themeColor="text1"/>
          <w:sz w:val="22"/>
          <w:szCs w:val="22"/>
        </w:rPr>
        <w:t xml:space="preserve"> do Lote desejado</w:t>
      </w:r>
    </w:p>
    <w:p w:rsidR="005A05CF" w:rsidRPr="008F57E7" w:rsidRDefault="005A05CF" w:rsidP="000038F0">
      <w:pPr>
        <w:pStyle w:val="PargrafodaLista"/>
        <w:numPr>
          <w:ilvl w:val="2"/>
          <w:numId w:val="3"/>
        </w:numPr>
        <w:tabs>
          <w:tab w:val="left" w:pos="1418"/>
        </w:tabs>
        <w:ind w:left="2422"/>
        <w:jc w:val="both"/>
        <w:rPr>
          <w:color w:val="000000" w:themeColor="text1"/>
          <w:sz w:val="22"/>
          <w:szCs w:val="22"/>
        </w:rPr>
      </w:pPr>
      <w:r w:rsidRPr="008F57E7">
        <w:rPr>
          <w:color w:val="000000" w:themeColor="text1"/>
          <w:sz w:val="22"/>
          <w:szCs w:val="22"/>
        </w:rPr>
        <w:t xml:space="preserve">Posteriormente, as razões expostas no </w:t>
      </w:r>
      <w:r w:rsidRPr="008F57E7">
        <w:rPr>
          <w:i/>
          <w:color w:val="000000" w:themeColor="text1"/>
          <w:sz w:val="22"/>
          <w:szCs w:val="22"/>
          <w:u w:val="single"/>
        </w:rPr>
        <w:t>Chat Mensagens</w:t>
      </w:r>
      <w:r w:rsidRPr="008F57E7">
        <w:rPr>
          <w:color w:val="000000" w:themeColor="text1"/>
          <w:sz w:val="22"/>
          <w:szCs w:val="22"/>
        </w:rPr>
        <w:t xml:space="preserve"> devem ser redigidas em PAPEL TIMBRADO da Licitante autora das considerações, e encaminhada via fax ou e-mail para o Pregoeiro da Licitação, para conhecimento e providências necessárias</w:t>
      </w:r>
    </w:p>
    <w:p w:rsidR="005A05CF" w:rsidRPr="008F57E7" w:rsidRDefault="005A05CF" w:rsidP="000038F0">
      <w:pPr>
        <w:pStyle w:val="PargrafodaLista"/>
        <w:numPr>
          <w:ilvl w:val="2"/>
          <w:numId w:val="3"/>
        </w:numPr>
        <w:tabs>
          <w:tab w:val="left" w:pos="1418"/>
        </w:tabs>
        <w:ind w:left="2422"/>
        <w:jc w:val="both"/>
        <w:rPr>
          <w:color w:val="000000" w:themeColor="text1"/>
          <w:sz w:val="22"/>
          <w:szCs w:val="22"/>
        </w:rPr>
      </w:pPr>
      <w:r w:rsidRPr="008F57E7">
        <w:rPr>
          <w:caps/>
          <w:color w:val="000000" w:themeColor="text1"/>
          <w:sz w:val="22"/>
          <w:szCs w:val="22"/>
        </w:rPr>
        <w:t xml:space="preserve">As manifestações que não preencherem, simultaneamente, os dois requisitos </w:t>
      </w:r>
      <w:r w:rsidRPr="008F57E7">
        <w:rPr>
          <w:color w:val="000000" w:themeColor="text1"/>
          <w:sz w:val="22"/>
          <w:szCs w:val="22"/>
        </w:rPr>
        <w:t xml:space="preserve">mencionados anteriormente (10.9.1 e 10.9.2), </w:t>
      </w:r>
      <w:r w:rsidRPr="008F57E7">
        <w:rPr>
          <w:caps/>
          <w:color w:val="000000" w:themeColor="text1"/>
          <w:sz w:val="22"/>
          <w:szCs w:val="22"/>
        </w:rPr>
        <w:t>serão desconsideradas para efeito de análise/julgamento</w:t>
      </w:r>
      <w:r w:rsidRPr="008F57E7">
        <w:rPr>
          <w:color w:val="000000" w:themeColor="text1"/>
          <w:sz w:val="22"/>
          <w:szCs w:val="22"/>
        </w:rPr>
        <w:t xml:space="preserve">, por contrariar esta disposição </w:t>
      </w:r>
      <w:proofErr w:type="spellStart"/>
      <w:r w:rsidRPr="008F57E7">
        <w:rPr>
          <w:color w:val="000000" w:themeColor="text1"/>
          <w:sz w:val="22"/>
          <w:szCs w:val="22"/>
        </w:rPr>
        <w:t>editalícia</w:t>
      </w:r>
      <w:proofErr w:type="spellEnd"/>
    </w:p>
    <w:p w:rsidR="00AD3810"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Da sessão, o sistema gerará Ata Circunstanciada, na qual estarão registrados todos os atos do procedimento e as ocorrências relevantes, e estará disponível para consulta no site: </w:t>
      </w:r>
      <w:hyperlink r:id="rId19" w:history="1">
        <w:r w:rsidRPr="008F57E7">
          <w:rPr>
            <w:rStyle w:val="Hyperlink"/>
            <w:color w:val="000000" w:themeColor="text1"/>
            <w:sz w:val="22"/>
            <w:szCs w:val="22"/>
          </w:rPr>
          <w:t>www.licitacoes-e.com.br</w:t>
        </w:r>
      </w:hyperlink>
    </w:p>
    <w:p w:rsidR="00385FCF" w:rsidRPr="008F57E7" w:rsidRDefault="00385FCF" w:rsidP="000038F0">
      <w:pPr>
        <w:tabs>
          <w:tab w:val="left" w:pos="1418"/>
        </w:tabs>
        <w:jc w:val="both"/>
        <w:rPr>
          <w:color w:val="000000" w:themeColor="text1"/>
          <w:sz w:val="22"/>
          <w:szCs w:val="22"/>
        </w:rPr>
      </w:pPr>
    </w:p>
    <w:p w:rsidR="00DF4AF7" w:rsidRPr="008F57E7" w:rsidRDefault="005A05CF" w:rsidP="000038F0">
      <w:pPr>
        <w:pStyle w:val="WW-Recuodecorpodetexto2"/>
        <w:ind w:left="0" w:firstLine="0"/>
        <w:rPr>
          <w:rFonts w:ascii="Times New Roman" w:hAnsi="Times New Roman"/>
          <w:b/>
          <w:color w:val="000000" w:themeColor="text1"/>
          <w:sz w:val="22"/>
          <w:szCs w:val="22"/>
          <w:u w:val="single"/>
        </w:rPr>
      </w:pPr>
      <w:r w:rsidRPr="008F57E7">
        <w:rPr>
          <w:rFonts w:ascii="Times New Roman" w:hAnsi="Times New Roman"/>
          <w:color w:val="000000" w:themeColor="text1"/>
          <w:sz w:val="22"/>
          <w:szCs w:val="22"/>
        </w:rPr>
        <w:sym w:font="Wingdings" w:char="F0E0"/>
      </w:r>
      <w:r w:rsidRPr="008F57E7">
        <w:rPr>
          <w:rFonts w:ascii="Times New Roman" w:hAnsi="Times New Roman"/>
          <w:b/>
          <w:color w:val="000000" w:themeColor="text1"/>
          <w:sz w:val="22"/>
          <w:szCs w:val="22"/>
          <w:u w:val="single"/>
        </w:rPr>
        <w:t>Para as Microempresas ou Empresa de Pequeno Porte</w:t>
      </w:r>
    </w:p>
    <w:p w:rsidR="00A6610E" w:rsidRPr="008F57E7" w:rsidRDefault="00A6610E" w:rsidP="000038F0">
      <w:pPr>
        <w:pStyle w:val="WW-Recuodecorpodetexto2"/>
        <w:ind w:left="0" w:firstLine="0"/>
        <w:rPr>
          <w:rFonts w:ascii="Times New Roman" w:hAnsi="Times New Roman"/>
          <w:b/>
          <w:color w:val="000000" w:themeColor="text1"/>
          <w:sz w:val="22"/>
          <w:szCs w:val="22"/>
          <w:u w:val="single"/>
        </w:rPr>
      </w:pP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No caso de </w:t>
      </w:r>
      <w:r w:rsidRPr="008F57E7">
        <w:rPr>
          <w:i/>
          <w:color w:val="000000" w:themeColor="text1"/>
          <w:sz w:val="22"/>
          <w:szCs w:val="22"/>
        </w:rPr>
        <w:t>empate, ficto</w:t>
      </w:r>
      <w:r w:rsidRPr="008F57E7">
        <w:rPr>
          <w:color w:val="000000" w:themeColor="text1"/>
          <w:sz w:val="22"/>
          <w:szCs w:val="22"/>
        </w:rPr>
        <w:t>, será assegurada, nos termos da Lei Complementar nº 123/06, a preferência de contratação para as microempresas e empresas de pequeno porte beneficiárias do regime diferenciado e favorecido, nos termos que se seguem</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Entende-se por </w:t>
      </w:r>
      <w:r w:rsidRPr="008F57E7">
        <w:rPr>
          <w:i/>
          <w:color w:val="000000" w:themeColor="text1"/>
          <w:sz w:val="22"/>
          <w:szCs w:val="22"/>
        </w:rPr>
        <w:t xml:space="preserve">empate ficto </w:t>
      </w:r>
      <w:r w:rsidRPr="008F57E7">
        <w:rPr>
          <w:color w:val="000000" w:themeColor="text1"/>
          <w:sz w:val="22"/>
          <w:szCs w:val="22"/>
        </w:rPr>
        <w:t>as situações em que as propostas apresentadas pelas microempresas e empresas de pequeno porte sejam até 5% (cinco por cento) superiores à proposta mais bem classificada</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Em qualquer destas hipóteses, a microempresa ou empresa de pequeno porte mais bem classificada poderá apresentar proposta de preço inferior àquela considerada vencedora do certame, situação em que será adjudicado em seu favor o objeto licitado</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 xml:space="preserve">No caso de equivalência dos valores apresentados pelo MEI, ME e EPP que se encontrem nos intervalos estabelecidos no subitem 10.12, será realizado sorteio entre eles para que </w:t>
      </w:r>
      <w:r w:rsidRPr="008F57E7">
        <w:rPr>
          <w:color w:val="000000" w:themeColor="text1"/>
          <w:sz w:val="22"/>
          <w:szCs w:val="22"/>
        </w:rPr>
        <w:lastRenderedPageBreak/>
        <w:t>se identifique o que primeiro poderá apresentar melhor oferta. E sempre que houver sorteio deverá ser lavrada ata específica</w:t>
      </w:r>
    </w:p>
    <w:p w:rsidR="005A05CF"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A existência de restrição na comprovação da regularidade fiscal das microempresas e de</w:t>
      </w:r>
      <w:r w:rsidR="00DE49B7" w:rsidRPr="008F57E7">
        <w:rPr>
          <w:color w:val="000000" w:themeColor="text1"/>
          <w:sz w:val="22"/>
          <w:szCs w:val="22"/>
        </w:rPr>
        <w:t xml:space="preserve"> </w:t>
      </w:r>
      <w:r w:rsidRPr="008F57E7">
        <w:rPr>
          <w:color w:val="000000" w:themeColor="text1"/>
          <w:sz w:val="22"/>
          <w:szCs w:val="22"/>
        </w:rPr>
        <w:t>empresas de pequeno porte sujeitas ao regime da Lei Complementar nº 123/06 não implica a inabilitação automática da licitante, observados os prazos para obtenção da regularidade fiscal conforme determina a Lei Complementar nº 123/2006</w:t>
      </w:r>
    </w:p>
    <w:p w:rsidR="002D732D" w:rsidRPr="008F57E7" w:rsidRDefault="005A05CF" w:rsidP="000038F0">
      <w:pPr>
        <w:pStyle w:val="PargrafodaLista"/>
        <w:numPr>
          <w:ilvl w:val="1"/>
          <w:numId w:val="3"/>
        </w:numPr>
        <w:tabs>
          <w:tab w:val="left" w:pos="1418"/>
        </w:tabs>
        <w:jc w:val="both"/>
        <w:rPr>
          <w:color w:val="000000" w:themeColor="text1"/>
          <w:sz w:val="22"/>
          <w:szCs w:val="22"/>
        </w:rPr>
      </w:pPr>
      <w:r w:rsidRPr="008F57E7">
        <w:rPr>
          <w:color w:val="000000" w:themeColor="text1"/>
          <w:sz w:val="22"/>
          <w:szCs w:val="22"/>
        </w:rPr>
        <w:t>Não se considerará qualquer oferta de vantagem não prevista neste Edital e em seus Anexos</w:t>
      </w:r>
    </w:p>
    <w:p w:rsidR="00624F63" w:rsidRPr="008F57E7" w:rsidRDefault="00624F63" w:rsidP="000038F0">
      <w:pPr>
        <w:tabs>
          <w:tab w:val="left" w:pos="1418"/>
        </w:tabs>
        <w:jc w:val="both"/>
        <w:rPr>
          <w:color w:val="000000" w:themeColor="text1"/>
          <w:sz w:val="22"/>
          <w:szCs w:val="22"/>
        </w:rPr>
      </w:pPr>
    </w:p>
    <w:p w:rsidR="005A05CF" w:rsidRPr="008F57E7" w:rsidRDefault="005A05CF" w:rsidP="000038F0">
      <w:pPr>
        <w:pStyle w:val="PargrafodaLista"/>
        <w:numPr>
          <w:ilvl w:val="0"/>
          <w:numId w:val="3"/>
        </w:numPr>
        <w:tabs>
          <w:tab w:val="left" w:pos="709"/>
        </w:tabs>
        <w:jc w:val="both"/>
        <w:rPr>
          <w:b/>
          <w:color w:val="000000" w:themeColor="text1"/>
          <w:sz w:val="22"/>
          <w:szCs w:val="22"/>
        </w:rPr>
      </w:pPr>
      <w:r w:rsidRPr="008F57E7">
        <w:rPr>
          <w:b/>
          <w:color w:val="000000" w:themeColor="text1"/>
          <w:sz w:val="22"/>
          <w:szCs w:val="22"/>
        </w:rPr>
        <w:t>Dos Recursos e Impugnações</w:t>
      </w:r>
    </w:p>
    <w:p w:rsidR="00E52403" w:rsidRPr="008F57E7" w:rsidRDefault="00E52403" w:rsidP="000038F0">
      <w:pPr>
        <w:pStyle w:val="PargrafodaLista"/>
        <w:tabs>
          <w:tab w:val="left" w:pos="709"/>
        </w:tabs>
        <w:jc w:val="both"/>
        <w:rPr>
          <w:b/>
          <w:color w:val="000000" w:themeColor="text1"/>
          <w:sz w:val="22"/>
          <w:szCs w:val="22"/>
        </w:rPr>
      </w:pPr>
    </w:p>
    <w:p w:rsidR="005A05CF" w:rsidRPr="008F57E7" w:rsidRDefault="005A05CF" w:rsidP="000038F0">
      <w:pPr>
        <w:pStyle w:val="PargrafodaLista"/>
        <w:numPr>
          <w:ilvl w:val="1"/>
          <w:numId w:val="3"/>
        </w:numPr>
        <w:tabs>
          <w:tab w:val="left" w:pos="709"/>
        </w:tabs>
        <w:jc w:val="both"/>
        <w:rPr>
          <w:sz w:val="22"/>
          <w:szCs w:val="22"/>
        </w:rPr>
      </w:pPr>
      <w:r w:rsidRPr="008F57E7">
        <w:rPr>
          <w:b/>
          <w:color w:val="000000" w:themeColor="text1"/>
          <w:sz w:val="22"/>
          <w:szCs w:val="22"/>
        </w:rPr>
        <w:t>Quando da intenção de RECURSOS ou IMPUGNAÇÕES, os mesmos deverão ser protocolados pelo Licitante</w:t>
      </w:r>
      <w:r w:rsidR="00F135F2" w:rsidRPr="008F57E7">
        <w:rPr>
          <w:b/>
          <w:color w:val="000000" w:themeColor="text1"/>
          <w:sz w:val="22"/>
          <w:szCs w:val="22"/>
        </w:rPr>
        <w:t xml:space="preserve"> </w:t>
      </w:r>
      <w:r w:rsidR="00F135F2" w:rsidRPr="008F57E7">
        <w:rPr>
          <w:sz w:val="22"/>
          <w:szCs w:val="22"/>
        </w:rPr>
        <w:t>em horário de expediente normal (09h00min à 17h00min)</w:t>
      </w:r>
      <w:r w:rsidRPr="008F57E7">
        <w:rPr>
          <w:b/>
          <w:color w:val="000000" w:themeColor="text1"/>
          <w:sz w:val="22"/>
          <w:szCs w:val="22"/>
        </w:rPr>
        <w:t xml:space="preserve">, junto ao Serviço de Protocolo Geral da SECRETARIA MUNICIPAL DE SAÚDE, localizado no prédio principal da Secretaria Municipal de Saúde, em atenção à Coordenação de Apoio Técnico Administrativo, </w:t>
      </w:r>
      <w:r w:rsidR="00F135F2" w:rsidRPr="008F57E7">
        <w:rPr>
          <w:sz w:val="22"/>
          <w:szCs w:val="22"/>
        </w:rPr>
        <w:t>bem como serão aceitos pedidos encaminhados por fax ou outro meio eletrônico, através de e-mail (</w:t>
      </w:r>
      <w:r w:rsidR="00705C8A" w:rsidRPr="008F57E7">
        <w:rPr>
          <w:sz w:val="22"/>
          <w:szCs w:val="22"/>
        </w:rPr>
        <w:t>licitacaosaudevc2017</w:t>
      </w:r>
      <w:r w:rsidR="00F135F2" w:rsidRPr="008F57E7">
        <w:rPr>
          <w:sz w:val="22"/>
          <w:szCs w:val="22"/>
        </w:rPr>
        <w:t>@gmail.com), conforme art. 19 do decreto nº 5.450/2005</w:t>
      </w:r>
      <w:r w:rsidR="007A6CB1" w:rsidRPr="008F57E7">
        <w:rPr>
          <w:sz w:val="22"/>
          <w:szCs w:val="22"/>
        </w:rPr>
        <w:t>.</w:t>
      </w:r>
    </w:p>
    <w:p w:rsidR="00F135F2" w:rsidRPr="008F57E7" w:rsidRDefault="00F135F2" w:rsidP="000038F0">
      <w:pPr>
        <w:tabs>
          <w:tab w:val="left" w:pos="709"/>
        </w:tabs>
        <w:ind w:left="720"/>
        <w:jc w:val="both"/>
        <w:rPr>
          <w:sz w:val="22"/>
          <w:szCs w:val="22"/>
        </w:rPr>
      </w:pP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Declarado o </w:t>
      </w:r>
      <w:r w:rsidRPr="008F57E7">
        <w:rPr>
          <w:b/>
          <w:bCs/>
          <w:color w:val="000000" w:themeColor="text1"/>
          <w:sz w:val="22"/>
          <w:szCs w:val="22"/>
        </w:rPr>
        <w:t>LICITANTE</w:t>
      </w:r>
      <w:r w:rsidRPr="008F57E7">
        <w:rPr>
          <w:color w:val="000000" w:themeColor="text1"/>
          <w:sz w:val="22"/>
          <w:szCs w:val="22"/>
        </w:rPr>
        <w:t xml:space="preserve"> vencedor, qualquer </w:t>
      </w:r>
      <w:r w:rsidRPr="008F57E7">
        <w:rPr>
          <w:b/>
          <w:bCs/>
          <w:color w:val="000000" w:themeColor="text1"/>
          <w:sz w:val="22"/>
          <w:szCs w:val="22"/>
        </w:rPr>
        <w:t>LICITANTE</w:t>
      </w:r>
      <w:r w:rsidRPr="008F57E7">
        <w:rPr>
          <w:color w:val="000000" w:themeColor="text1"/>
          <w:sz w:val="22"/>
          <w:szCs w:val="22"/>
        </w:rPr>
        <w:t xml:space="preserve"> poderá manifestar motivadamente a intenção de recorrer no prazo de 04 horas, em formulário próprio, quando lhe será concedido o prazo de até 03 (três) dias para a apresentação das razões do recurso, ficando os demais </w:t>
      </w:r>
      <w:r w:rsidRPr="008F57E7">
        <w:rPr>
          <w:b/>
          <w:bCs/>
          <w:color w:val="000000" w:themeColor="text1"/>
          <w:sz w:val="22"/>
          <w:szCs w:val="22"/>
        </w:rPr>
        <w:t>LICITANTES</w:t>
      </w:r>
      <w:r w:rsidRPr="008F57E7">
        <w:rPr>
          <w:color w:val="000000" w:themeColor="text1"/>
          <w:sz w:val="22"/>
          <w:szCs w:val="22"/>
        </w:rPr>
        <w:t xml:space="preserve"> desde logo intimados para apresentar </w:t>
      </w:r>
      <w:proofErr w:type="spellStart"/>
      <w:r w:rsidRPr="008F57E7">
        <w:rPr>
          <w:color w:val="000000" w:themeColor="text1"/>
          <w:sz w:val="22"/>
          <w:szCs w:val="22"/>
        </w:rPr>
        <w:t>contra-razões</w:t>
      </w:r>
      <w:proofErr w:type="spellEnd"/>
      <w:r w:rsidRPr="008F57E7">
        <w:rPr>
          <w:color w:val="000000" w:themeColor="text1"/>
          <w:sz w:val="22"/>
          <w:szCs w:val="22"/>
        </w:rPr>
        <w:t xml:space="preserve"> em igual número de dias, que começarão a correr do término do prazo do recorrente</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A falta de manifestação imediata e motivada do licitante importará a decadência do direito de recurso e a adjudicação do objeto pelo Pregoeiro ao vencedor</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Qualquer recurso contra decisão do Pregoeiro não terá efeito suspensivo, conforme dispõe inc. I, do art. 37 do Decreto Municipal nº. 11.553/2004</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O acolhimento do recurso importará a invalidação apenas dos atos insuscetíveis de aproveitamento</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Os autos do processo permanecerão com vistas franqueadas aos interessados na Coordenação de Apoio Técnico Administrativo da Secretaria Municipal de Saúde, situada à </w:t>
      </w:r>
      <w:r w:rsidRPr="008F57E7">
        <w:rPr>
          <w:sz w:val="22"/>
          <w:szCs w:val="22"/>
        </w:rPr>
        <w:t>Rua Rotary Club, 69</w:t>
      </w:r>
      <w:r w:rsidR="00247313" w:rsidRPr="008F57E7">
        <w:rPr>
          <w:sz w:val="22"/>
          <w:szCs w:val="22"/>
        </w:rPr>
        <w:t xml:space="preserve"> </w:t>
      </w:r>
      <w:r w:rsidRPr="008F57E7">
        <w:rPr>
          <w:sz w:val="22"/>
          <w:szCs w:val="22"/>
        </w:rPr>
        <w:t xml:space="preserve">Centro, 1º andar. Vitória da Conquista- BA </w:t>
      </w:r>
    </w:p>
    <w:p w:rsidR="005A05CF" w:rsidRPr="008F57E7" w:rsidRDefault="005A05CF" w:rsidP="000038F0">
      <w:pPr>
        <w:pStyle w:val="PargrafodaLista"/>
        <w:numPr>
          <w:ilvl w:val="1"/>
          <w:numId w:val="3"/>
        </w:numPr>
        <w:tabs>
          <w:tab w:val="left" w:pos="709"/>
        </w:tabs>
        <w:jc w:val="both"/>
        <w:rPr>
          <w:b/>
          <w:color w:val="000000" w:themeColor="text1"/>
          <w:sz w:val="22"/>
          <w:szCs w:val="22"/>
        </w:rPr>
      </w:pPr>
      <w:r w:rsidRPr="008F57E7">
        <w:rPr>
          <w:color w:val="000000" w:themeColor="text1"/>
          <w:sz w:val="22"/>
          <w:szCs w:val="22"/>
        </w:rPr>
        <w:t xml:space="preserve">Quando mantida a decisão, </w:t>
      </w:r>
      <w:proofErr w:type="gramStart"/>
      <w:r w:rsidRPr="008F57E7">
        <w:rPr>
          <w:color w:val="000000" w:themeColor="text1"/>
          <w:sz w:val="22"/>
          <w:szCs w:val="22"/>
        </w:rPr>
        <w:t>a instrução e o encaminhamento dos recursos à autoridade superior será</w:t>
      </w:r>
      <w:proofErr w:type="gramEnd"/>
      <w:r w:rsidRPr="008F57E7">
        <w:rPr>
          <w:color w:val="000000" w:themeColor="text1"/>
          <w:sz w:val="22"/>
          <w:szCs w:val="22"/>
        </w:rPr>
        <w:t xml:space="preserve"> realizado pelo Pregoeiro no prazo de até 03 (três) dias</w:t>
      </w:r>
    </w:p>
    <w:p w:rsidR="00AC5BEF" w:rsidRPr="008F57E7" w:rsidRDefault="005A05CF" w:rsidP="000038F0">
      <w:pPr>
        <w:pStyle w:val="PargrafodaLista"/>
        <w:numPr>
          <w:ilvl w:val="1"/>
          <w:numId w:val="3"/>
        </w:numPr>
        <w:tabs>
          <w:tab w:val="left" w:pos="709"/>
        </w:tabs>
        <w:jc w:val="both"/>
        <w:rPr>
          <w:color w:val="000000" w:themeColor="text1"/>
          <w:sz w:val="22"/>
          <w:szCs w:val="22"/>
        </w:rPr>
      </w:pPr>
      <w:r w:rsidRPr="008F57E7">
        <w:rPr>
          <w:color w:val="000000" w:themeColor="text1"/>
          <w:sz w:val="22"/>
          <w:szCs w:val="22"/>
        </w:rPr>
        <w:t>A autoridade superior do órgão promotor do pregão terá o prazo de até 03 (três) dias para decidir o recurso</w:t>
      </w:r>
    </w:p>
    <w:p w:rsidR="00AC5BEF" w:rsidRPr="008F57E7" w:rsidRDefault="00AC5BEF" w:rsidP="000038F0">
      <w:pPr>
        <w:pStyle w:val="PargrafodaLista"/>
        <w:tabs>
          <w:tab w:val="left" w:pos="709"/>
        </w:tabs>
        <w:ind w:left="1440"/>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Adjudicação e Homologação</w:t>
      </w:r>
    </w:p>
    <w:p w:rsidR="00DB0764" w:rsidRPr="008F57E7" w:rsidRDefault="00DB0764" w:rsidP="000038F0">
      <w:pPr>
        <w:pStyle w:val="PargrafodaLista"/>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Não havendo recurso, o pregoeiro adjudicará o objeto da licitação à proponente vencedora, para posterior homologação do resultado pela autoridade superior</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Ocorrendo a manifestação de recursos, decididos os mesmos eventualmente interpostos e, constatada a regularidade dos atos procedimentais, a autoridade superior adjudicará o objeto licitado ao licitante vencedor, homologando, em seguida, o procedimento licitatório</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lastRenderedPageBreak/>
        <w:t>Como condição para o fornecimento, o licitante vencedor deverá manter as mesmas condições de habilitação, prestar as informações solicitadas pela Prefeitura Municipal de Vitória da Conquista / Secretaria Municipal de Saúde, dentro dos prazos estipulados, bem como não transferir a outrem as obrigações decorrentes deste Edital</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Homologado o resultado da licitação, a Coordenação de Apoio Técnico Administrativo, respeitada a ordem de classificação e a quantidade de fornecedores a serem registrados, convocará os interessados para assinatura da Ata de Registro de Preços que, depois de cumprido os requisitos de publicidade, terão efeito de compromisso de fornecimento nas condições estabelecidas</w:t>
      </w:r>
    </w:p>
    <w:p w:rsidR="00F969BE"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A homologação e a adjudicação do objeto desta licitação não implicarão em direito à contratação.</w:t>
      </w:r>
    </w:p>
    <w:p w:rsidR="00AC5BEF" w:rsidRPr="008F57E7" w:rsidRDefault="00AC5BEF" w:rsidP="000038F0">
      <w:pPr>
        <w:pStyle w:val="PargrafodaLista"/>
        <w:ind w:left="1440"/>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Do Pagamento</w:t>
      </w:r>
    </w:p>
    <w:p w:rsidR="00DB0764" w:rsidRPr="008F57E7" w:rsidRDefault="00DB0764" w:rsidP="000038F0">
      <w:pPr>
        <w:pStyle w:val="PargrafodaLista"/>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b/>
          <w:color w:val="000000" w:themeColor="text1"/>
          <w:sz w:val="22"/>
          <w:szCs w:val="22"/>
        </w:rPr>
        <w:t>O pagamento será efetuado 30 (trinta) dias após o recebimento da nota fiscal</w:t>
      </w:r>
    </w:p>
    <w:p w:rsidR="005A05CF" w:rsidRPr="008F57E7" w:rsidRDefault="005A05CF" w:rsidP="000038F0">
      <w:pPr>
        <w:pStyle w:val="PargrafodaLista"/>
        <w:widowControl w:val="0"/>
        <w:numPr>
          <w:ilvl w:val="1"/>
          <w:numId w:val="3"/>
        </w:numPr>
        <w:jc w:val="both"/>
        <w:rPr>
          <w:color w:val="000000" w:themeColor="text1"/>
          <w:sz w:val="22"/>
          <w:szCs w:val="22"/>
        </w:rPr>
      </w:pPr>
      <w:r w:rsidRPr="008F57E7">
        <w:rPr>
          <w:color w:val="000000" w:themeColor="text1"/>
          <w:sz w:val="22"/>
          <w:szCs w:val="22"/>
        </w:rPr>
        <w:t xml:space="preserve">O pagamento somente será efetuado após o “atesto”, pelo servidor competente, da Nota Fiscal, que deverá vir acompanhada do DANFE e/ou RANFS, apresentadas pela </w:t>
      </w:r>
      <w:r w:rsidRPr="008F57E7">
        <w:rPr>
          <w:b/>
          <w:color w:val="000000" w:themeColor="text1"/>
          <w:sz w:val="22"/>
          <w:szCs w:val="22"/>
        </w:rPr>
        <w:t>CONTRATADA</w:t>
      </w:r>
      <w:r w:rsidRPr="008F57E7">
        <w:rPr>
          <w:color w:val="000000" w:themeColor="text1"/>
          <w:sz w:val="22"/>
          <w:szCs w:val="22"/>
        </w:rPr>
        <w:t>.</w:t>
      </w:r>
    </w:p>
    <w:p w:rsidR="005A05CF" w:rsidRPr="008F57E7" w:rsidRDefault="005A05CF" w:rsidP="000038F0">
      <w:pPr>
        <w:pStyle w:val="PargrafodaLista"/>
        <w:widowControl w:val="0"/>
        <w:numPr>
          <w:ilvl w:val="2"/>
          <w:numId w:val="3"/>
        </w:numPr>
        <w:ind w:left="2127"/>
        <w:jc w:val="both"/>
        <w:rPr>
          <w:color w:val="000000" w:themeColor="text1"/>
          <w:sz w:val="22"/>
          <w:szCs w:val="22"/>
        </w:rPr>
      </w:pPr>
      <w:r w:rsidRPr="008F57E7">
        <w:rPr>
          <w:color w:val="000000" w:themeColor="text1"/>
          <w:sz w:val="22"/>
          <w:szCs w:val="22"/>
        </w:rPr>
        <w:t xml:space="preserve">O “atesto” fica condicionado à verificação da conformidade da Nota Fiscal apresentada pela </w:t>
      </w:r>
      <w:r w:rsidRPr="008F57E7">
        <w:rPr>
          <w:b/>
          <w:color w:val="000000" w:themeColor="text1"/>
          <w:sz w:val="22"/>
          <w:szCs w:val="22"/>
        </w:rPr>
        <w:t>CONTRATADA</w:t>
      </w:r>
      <w:r w:rsidRPr="008F57E7">
        <w:rPr>
          <w:color w:val="000000" w:themeColor="text1"/>
          <w:sz w:val="22"/>
          <w:szCs w:val="22"/>
        </w:rPr>
        <w:t xml:space="preserve"> e do regular cumprimento das obrigações assumidas;</w:t>
      </w:r>
    </w:p>
    <w:p w:rsidR="005A05CF" w:rsidRPr="008F57E7" w:rsidRDefault="005A05CF" w:rsidP="000038F0">
      <w:pPr>
        <w:pStyle w:val="PargrafodaLista"/>
        <w:widowControl w:val="0"/>
        <w:numPr>
          <w:ilvl w:val="2"/>
          <w:numId w:val="3"/>
        </w:numPr>
        <w:ind w:left="2127"/>
        <w:contextualSpacing w:val="0"/>
        <w:jc w:val="both"/>
        <w:rPr>
          <w:color w:val="000000" w:themeColor="text1"/>
          <w:sz w:val="22"/>
          <w:szCs w:val="22"/>
        </w:rPr>
      </w:pPr>
      <w:r w:rsidRPr="008F57E7">
        <w:rPr>
          <w:color w:val="000000" w:themeColor="text1"/>
          <w:sz w:val="22"/>
          <w:szCs w:val="22"/>
        </w:rPr>
        <w:t xml:space="preserve">O DANFE - </w:t>
      </w:r>
      <w:r w:rsidRPr="008F57E7">
        <w:rPr>
          <w:color w:val="000000" w:themeColor="text1"/>
          <w:sz w:val="22"/>
          <w:szCs w:val="22"/>
          <w:shd w:val="clear" w:color="auto" w:fill="FFFFFF"/>
        </w:rPr>
        <w:t>Documento Auxiliar de Nota Fiscal Eletrônica</w:t>
      </w:r>
      <w:r w:rsidRPr="008F57E7">
        <w:rPr>
          <w:color w:val="000000" w:themeColor="text1"/>
          <w:sz w:val="22"/>
          <w:szCs w:val="22"/>
        </w:rPr>
        <w:t xml:space="preserve"> será exigido, sempre que a nota fiscal for eletrônica;</w:t>
      </w:r>
    </w:p>
    <w:p w:rsidR="005A05CF" w:rsidRPr="008F57E7" w:rsidRDefault="005A05CF" w:rsidP="000038F0">
      <w:pPr>
        <w:pStyle w:val="PargrafodaLista"/>
        <w:widowControl w:val="0"/>
        <w:numPr>
          <w:ilvl w:val="2"/>
          <w:numId w:val="3"/>
        </w:numPr>
        <w:ind w:left="2127"/>
        <w:contextualSpacing w:val="0"/>
        <w:jc w:val="both"/>
        <w:rPr>
          <w:color w:val="000000" w:themeColor="text1"/>
          <w:sz w:val="22"/>
          <w:szCs w:val="22"/>
        </w:rPr>
      </w:pPr>
      <w:r w:rsidRPr="008F57E7">
        <w:rPr>
          <w:color w:val="000000" w:themeColor="text1"/>
          <w:sz w:val="22"/>
          <w:szCs w:val="22"/>
        </w:rPr>
        <w:t xml:space="preserve">O Registro Auxiliar de Nota Fiscal de Serviço - RANFS - será exigido, nos casos de prestadores de serviço sediados fora do Município de Vitória da Conquista, cuja nota fiscal não seja emitido por este Ente, mas que executarem o serviço neste Município, conforme </w:t>
      </w:r>
      <w:proofErr w:type="spellStart"/>
      <w:r w:rsidRPr="008F57E7">
        <w:rPr>
          <w:color w:val="000000" w:themeColor="text1"/>
          <w:sz w:val="22"/>
          <w:szCs w:val="22"/>
        </w:rPr>
        <w:t>arts</w:t>
      </w:r>
      <w:proofErr w:type="spellEnd"/>
      <w:r w:rsidRPr="008F57E7">
        <w:rPr>
          <w:color w:val="000000" w:themeColor="text1"/>
          <w:sz w:val="22"/>
          <w:szCs w:val="22"/>
        </w:rPr>
        <w:t>. 32, 33 e 34 do Decreto Municipal n.º 15.454, de 18 de outubro de 2013.</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A adjudicatária deverá emitir a Nota Fiscal juntamente com a Nota Eletrônica de acordo com o estabelecido no contrato</w:t>
      </w:r>
    </w:p>
    <w:p w:rsidR="004028EC"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Qualquer erro ou omissão ocorrido na documentação fiscal será motivo de correção por parte da adjudicatária e haverá, em decorrência, suspensão do prazo de pagamento até que o problema seja definitivamente sanado</w:t>
      </w:r>
    </w:p>
    <w:p w:rsidR="00385FCF" w:rsidRPr="008F57E7" w:rsidRDefault="00385FCF" w:rsidP="000038F0">
      <w:pPr>
        <w:pStyle w:val="PargrafodaLista"/>
        <w:ind w:left="1440"/>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Da Fiscalização do Objeto</w:t>
      </w:r>
    </w:p>
    <w:p w:rsidR="005A05CF" w:rsidRPr="008F57E7" w:rsidRDefault="005A05CF" w:rsidP="000038F0">
      <w:pPr>
        <w:pStyle w:val="PargrafodaLista"/>
        <w:ind w:left="360"/>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 xml:space="preserve">Competirá ao Contratante proceder ao acompanhamento da entrega dos objetos e registrar, em relatório, todas as ocorrências e as deficiências verificadas, e sua cópia será encaminhada à </w:t>
      </w:r>
      <w:r w:rsidRPr="008F57E7">
        <w:rPr>
          <w:b/>
          <w:bCs/>
          <w:color w:val="000000" w:themeColor="text1"/>
          <w:sz w:val="22"/>
          <w:szCs w:val="22"/>
        </w:rPr>
        <w:t>CONTRATADA</w:t>
      </w:r>
      <w:r w:rsidRPr="008F57E7">
        <w:rPr>
          <w:color w:val="000000" w:themeColor="text1"/>
          <w:sz w:val="22"/>
          <w:szCs w:val="22"/>
        </w:rPr>
        <w:t>, objetivando a imediata correção das irregularidades apontadas</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 xml:space="preserve">Deverá a </w:t>
      </w:r>
      <w:r w:rsidRPr="008F57E7">
        <w:rPr>
          <w:b/>
          <w:color w:val="000000" w:themeColor="text1"/>
          <w:sz w:val="22"/>
          <w:szCs w:val="22"/>
        </w:rPr>
        <w:t>Unidade Requisitante, também,</w:t>
      </w:r>
      <w:r w:rsidRPr="008F57E7">
        <w:rPr>
          <w:color w:val="000000" w:themeColor="text1"/>
          <w:sz w:val="22"/>
          <w:szCs w:val="22"/>
        </w:rPr>
        <w:t xml:space="preserve"> proceder ao acompanhamento e fiscalização da entrega do objeto ou da prestação do serviço</w:t>
      </w:r>
    </w:p>
    <w:p w:rsidR="00593BA4"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O recebimento se dará em caráter provisório, inicialmente, pela Comissão ou servidor encarregado para este fim, até a verificação da conformidade do material ou equipamento e ou na prestação do serviço com as especificações no prazo de até 05 (cinco) dias úteis, quando será emitido um documento firmando o recebimento definitivo</w:t>
      </w:r>
    </w:p>
    <w:p w:rsidR="008F57E7" w:rsidRDefault="008F57E7" w:rsidP="008F57E7">
      <w:pPr>
        <w:pStyle w:val="PargrafodaLista"/>
        <w:ind w:left="1440"/>
        <w:jc w:val="both"/>
        <w:rPr>
          <w:color w:val="000000" w:themeColor="text1"/>
          <w:sz w:val="22"/>
          <w:szCs w:val="22"/>
        </w:rPr>
      </w:pPr>
    </w:p>
    <w:p w:rsidR="00381548" w:rsidRPr="008F57E7" w:rsidRDefault="00381548" w:rsidP="008F57E7">
      <w:pPr>
        <w:pStyle w:val="PargrafodaLista"/>
        <w:ind w:left="1440"/>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lastRenderedPageBreak/>
        <w:t>Das Sanções Administrativas</w:t>
      </w:r>
    </w:p>
    <w:p w:rsidR="00DB0764" w:rsidRPr="008F57E7" w:rsidRDefault="00DB0764" w:rsidP="000038F0">
      <w:pPr>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O licitante que ensejar o retardamento da execução do certame, não mantiver a proposta, falhar ou fraudar na execução do contrato, comportar-se de modo inidôneo, fizer declaração falsa ou cometer fraude fiscal, garantido o direito prévio da citação e da ampla defesa, ficará impedido de licitar e contratar com a Administração, pelo prazo de até cinco anos, enquanto perdurarem os motivos determinantes da punição ou até que seja promovida a reabilitação perante a própria autoridade que aplicou a penalidade</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Em caso de inexecução parcial ou total das condições fixadas nesta licitação, erros ou atraso na execução dos serviços e quaisquer outras irregularidades, a Administração poderá, isolada ou cumulativamente, garantida a prévia defesa, aplicar a adjudicatária as seguintes penalidades, tendo como base o artigo 7º da Lei 10.520/02 e subsidiariamente o artigo 87 da Lei 8.666/93:</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Cancelamento da Ata de Registro de Preços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Advertência</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Declaração de inidoneidade para participar de licitação e impedimento de contratar com a União, com órgãos e entidades do Estado da Bahia e dos demais estados da federação, com o Distrito Federal e Municípios por prazo de até 05 (cinco) anos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Descredenciamento no Cadastro de Fornecedores do Município de Vitória da Conquista pelo mesmo prazo previsto na alínea anterior</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Multa de 10% (dez por cento) sobre o valor do contrato, em caso de recusa do adjudicatário em assinar o contrato, dentro de 10 (dez) dias corridos, contados da data de sua convocação</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Multa de 0,3% (três décimos por cento) ao dia, até o trigésimo dia de atraso, sobre o valor da parte do objeto não entregue</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 xml:space="preserve">Multa de 0,7 % (sete décimos por cento) sobre o valor da parte do objeto não entregue por cada dia </w:t>
      </w:r>
      <w:proofErr w:type="spellStart"/>
      <w:r w:rsidRPr="008F57E7">
        <w:rPr>
          <w:color w:val="000000" w:themeColor="text1"/>
          <w:sz w:val="22"/>
          <w:szCs w:val="22"/>
        </w:rPr>
        <w:t>subseqüente</w:t>
      </w:r>
      <w:proofErr w:type="spellEnd"/>
      <w:r w:rsidRPr="008F57E7">
        <w:rPr>
          <w:color w:val="000000" w:themeColor="text1"/>
          <w:sz w:val="22"/>
          <w:szCs w:val="22"/>
        </w:rPr>
        <w:t xml:space="preserve"> ao trigésimo</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A Administração se reserva o direito de descontar do pagamento devido à</w:t>
      </w:r>
      <w:r w:rsidR="00DE49B7" w:rsidRPr="008F57E7">
        <w:rPr>
          <w:color w:val="000000" w:themeColor="text1"/>
          <w:sz w:val="22"/>
          <w:szCs w:val="22"/>
        </w:rPr>
        <w:t xml:space="preserve"> </w:t>
      </w:r>
      <w:r w:rsidRPr="008F57E7">
        <w:rPr>
          <w:b/>
          <w:bCs/>
          <w:color w:val="000000" w:themeColor="text1"/>
          <w:sz w:val="22"/>
          <w:szCs w:val="22"/>
        </w:rPr>
        <w:t>LICITANTE</w:t>
      </w:r>
      <w:r w:rsidRPr="008F57E7">
        <w:rPr>
          <w:color w:val="000000" w:themeColor="text1"/>
          <w:sz w:val="22"/>
          <w:szCs w:val="22"/>
        </w:rPr>
        <w:t xml:space="preserve"> o valor de qualquer multa porventura imposta em virtude do descumprimento das condições estipuladas na Ata do Registro de Preços</w:t>
      </w:r>
    </w:p>
    <w:p w:rsidR="005A05CF" w:rsidRPr="008F57E7" w:rsidRDefault="005A05CF" w:rsidP="000038F0">
      <w:pPr>
        <w:pStyle w:val="PargrafodaLista"/>
        <w:numPr>
          <w:ilvl w:val="3"/>
          <w:numId w:val="3"/>
        </w:numPr>
        <w:ind w:left="3261"/>
        <w:jc w:val="both"/>
        <w:rPr>
          <w:color w:val="000000" w:themeColor="text1"/>
          <w:sz w:val="22"/>
          <w:szCs w:val="22"/>
        </w:rPr>
      </w:pPr>
      <w:r w:rsidRPr="008F57E7">
        <w:rPr>
          <w:color w:val="000000" w:themeColor="text1"/>
          <w:sz w:val="22"/>
          <w:szCs w:val="22"/>
        </w:rPr>
        <w:t xml:space="preserve">As multas previstas nesta cláusula não têm caráter compensatório e o seu pagamento não eximirá a </w:t>
      </w:r>
      <w:r w:rsidRPr="008F57E7">
        <w:rPr>
          <w:b/>
          <w:bCs/>
          <w:color w:val="000000" w:themeColor="text1"/>
          <w:sz w:val="22"/>
          <w:szCs w:val="22"/>
        </w:rPr>
        <w:t>CONTRATADA</w:t>
      </w:r>
      <w:r w:rsidRPr="008F57E7">
        <w:rPr>
          <w:color w:val="000000" w:themeColor="text1"/>
          <w:sz w:val="22"/>
          <w:szCs w:val="22"/>
        </w:rPr>
        <w:t xml:space="preserve"> da responsabilidade de perdas e danos decorrentes das infrações cometidas</w:t>
      </w:r>
    </w:p>
    <w:p w:rsidR="002D732D" w:rsidRPr="008F57E7" w:rsidRDefault="005A05CF" w:rsidP="000038F0">
      <w:pPr>
        <w:pStyle w:val="PargrafodaLista"/>
        <w:numPr>
          <w:ilvl w:val="3"/>
          <w:numId w:val="3"/>
        </w:numPr>
        <w:ind w:left="3261"/>
        <w:jc w:val="both"/>
        <w:rPr>
          <w:color w:val="000000" w:themeColor="text1"/>
          <w:sz w:val="22"/>
          <w:szCs w:val="22"/>
        </w:rPr>
      </w:pPr>
      <w:r w:rsidRPr="008F57E7">
        <w:rPr>
          <w:color w:val="000000" w:themeColor="text1"/>
          <w:sz w:val="22"/>
          <w:szCs w:val="22"/>
        </w:rPr>
        <w:t>As multas referidas neste item poderão ser descontadas no pagamento, cobradas administrativamente ou judicialmente</w:t>
      </w:r>
    </w:p>
    <w:p w:rsidR="00567FDC" w:rsidRPr="008F57E7" w:rsidRDefault="00567FDC" w:rsidP="00567FDC">
      <w:pPr>
        <w:pStyle w:val="PargrafodaLista"/>
        <w:ind w:left="3261"/>
        <w:jc w:val="both"/>
        <w:rPr>
          <w:color w:val="000000" w:themeColor="text1"/>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Revogação – Anulação</w:t>
      </w:r>
    </w:p>
    <w:p w:rsidR="005A05CF" w:rsidRPr="008F57E7" w:rsidRDefault="005A05CF" w:rsidP="000038F0">
      <w:pPr>
        <w:pStyle w:val="PargrafodaLista"/>
        <w:jc w:val="both"/>
        <w:rPr>
          <w:color w:val="000000" w:themeColor="text1"/>
          <w:sz w:val="22"/>
          <w:szCs w:val="22"/>
        </w:rPr>
      </w:pPr>
    </w:p>
    <w:p w:rsidR="00A14F7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A licitação poderá ser revogada ou anulada nos termos do art. 49, da Lei 8.666/93, no seu todo ou em parte</w:t>
      </w: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Termo de Compromisso de Fornecimento e da Ata De Registro de Preços</w:t>
      </w:r>
    </w:p>
    <w:p w:rsidR="005A05CF" w:rsidRPr="008F57E7" w:rsidRDefault="005A05CF" w:rsidP="000038F0">
      <w:pPr>
        <w:pStyle w:val="PargrafodaLista"/>
        <w:ind w:left="360"/>
        <w:jc w:val="both"/>
        <w:rPr>
          <w:color w:val="000000" w:themeColor="text1"/>
          <w:sz w:val="22"/>
          <w:szCs w:val="22"/>
        </w:rPr>
      </w:pPr>
    </w:p>
    <w:p w:rsidR="005A05CF" w:rsidRPr="008F57E7" w:rsidRDefault="005A05CF" w:rsidP="000038F0">
      <w:pPr>
        <w:numPr>
          <w:ilvl w:val="1"/>
          <w:numId w:val="18"/>
        </w:numPr>
        <w:tabs>
          <w:tab w:val="left" w:pos="567"/>
        </w:tabs>
        <w:ind w:right="-1"/>
        <w:jc w:val="both"/>
        <w:rPr>
          <w:sz w:val="22"/>
          <w:szCs w:val="22"/>
        </w:rPr>
      </w:pPr>
      <w:r w:rsidRPr="008F57E7">
        <w:rPr>
          <w:sz w:val="22"/>
          <w:szCs w:val="22"/>
        </w:rPr>
        <w:t>A Ata de Registro de Preços, objeto desta licitação, obedecerá às condições estabelecidas neste Edital e seus Anexos, terá validade não superior a 12 (doze) meses a partir da data de sua assinatura, incluídas eventuais prorrogações, conforme o inciso III do § 3º do artigo 15 da Lei 8.666/93 e artigo 12º do Decreto 15.499/2013;</w:t>
      </w:r>
    </w:p>
    <w:p w:rsidR="005A05CF" w:rsidRPr="008F57E7" w:rsidRDefault="005A05CF" w:rsidP="000038F0">
      <w:pPr>
        <w:tabs>
          <w:tab w:val="left" w:pos="567"/>
        </w:tabs>
        <w:ind w:right="-425"/>
        <w:jc w:val="both"/>
        <w:rPr>
          <w:sz w:val="22"/>
          <w:szCs w:val="22"/>
        </w:rPr>
      </w:pPr>
    </w:p>
    <w:p w:rsidR="005A05CF" w:rsidRPr="008F57E7" w:rsidRDefault="005A05CF" w:rsidP="000038F0">
      <w:pPr>
        <w:numPr>
          <w:ilvl w:val="1"/>
          <w:numId w:val="18"/>
        </w:numPr>
        <w:tabs>
          <w:tab w:val="left" w:pos="567"/>
        </w:tabs>
        <w:ind w:right="-1"/>
        <w:jc w:val="both"/>
        <w:rPr>
          <w:sz w:val="22"/>
          <w:szCs w:val="22"/>
        </w:rPr>
      </w:pPr>
      <w:r w:rsidRPr="008F57E7">
        <w:rPr>
          <w:sz w:val="22"/>
          <w:szCs w:val="22"/>
        </w:rPr>
        <w:lastRenderedPageBreak/>
        <w:t xml:space="preserve">O proponente vencedor será convocado, por escrito, para, no prazo de 05 (cinco) dias úteis, retirar, assinar e devolver a Ata do Registro de Preços, na forma da minuta apresentada no </w:t>
      </w:r>
      <w:r w:rsidRPr="008F57E7">
        <w:rPr>
          <w:b/>
          <w:color w:val="000000"/>
          <w:sz w:val="22"/>
          <w:szCs w:val="22"/>
        </w:rPr>
        <w:t>Anexo VII</w:t>
      </w:r>
      <w:r w:rsidRPr="008F57E7">
        <w:rPr>
          <w:sz w:val="22"/>
          <w:szCs w:val="22"/>
        </w:rPr>
        <w:t>,</w:t>
      </w:r>
      <w:r w:rsidR="007430B7" w:rsidRPr="008F57E7">
        <w:rPr>
          <w:sz w:val="22"/>
          <w:szCs w:val="22"/>
        </w:rPr>
        <w:t xml:space="preserve"> </w:t>
      </w:r>
      <w:r w:rsidRPr="008F57E7">
        <w:rPr>
          <w:sz w:val="22"/>
          <w:szCs w:val="22"/>
        </w:rPr>
        <w:t xml:space="preserve">adaptada à proposta vencedora. </w:t>
      </w:r>
    </w:p>
    <w:p w:rsidR="005A05CF" w:rsidRPr="008F57E7" w:rsidRDefault="005A05CF" w:rsidP="000038F0">
      <w:pPr>
        <w:tabs>
          <w:tab w:val="left" w:pos="567"/>
        </w:tabs>
        <w:ind w:right="-425"/>
        <w:jc w:val="both"/>
        <w:rPr>
          <w:color w:val="FF0000"/>
          <w:sz w:val="22"/>
          <w:szCs w:val="22"/>
        </w:rPr>
      </w:pPr>
    </w:p>
    <w:p w:rsidR="005A05CF" w:rsidRPr="008F57E7" w:rsidRDefault="005A05CF" w:rsidP="000038F0">
      <w:pPr>
        <w:numPr>
          <w:ilvl w:val="1"/>
          <w:numId w:val="18"/>
        </w:numPr>
        <w:tabs>
          <w:tab w:val="left" w:pos="567"/>
        </w:tabs>
        <w:ind w:left="0" w:right="-1" w:firstLine="0"/>
        <w:jc w:val="both"/>
        <w:rPr>
          <w:b/>
          <w:sz w:val="22"/>
          <w:szCs w:val="22"/>
        </w:rPr>
      </w:pPr>
      <w:r w:rsidRPr="008F57E7">
        <w:rPr>
          <w:b/>
          <w:sz w:val="22"/>
          <w:szCs w:val="22"/>
        </w:rPr>
        <w:t>A recusa injusta do convocado em assinar a Ata de Registro de Preços, aceitar ou retirar o instrumento equivalente, caracteriza o descumprimento total da obrigação assumida, sujeitando-o às penalidades aludidas neste Edital.</w:t>
      </w:r>
    </w:p>
    <w:p w:rsidR="000806A5" w:rsidRPr="008F57E7" w:rsidRDefault="000806A5" w:rsidP="000038F0">
      <w:pPr>
        <w:tabs>
          <w:tab w:val="left" w:pos="567"/>
        </w:tabs>
        <w:ind w:right="-1"/>
        <w:jc w:val="both"/>
        <w:rPr>
          <w:b/>
          <w:sz w:val="22"/>
          <w:szCs w:val="22"/>
        </w:rPr>
      </w:pPr>
    </w:p>
    <w:p w:rsidR="005A05CF" w:rsidRPr="008F57E7" w:rsidRDefault="005A05CF" w:rsidP="000038F0">
      <w:pPr>
        <w:numPr>
          <w:ilvl w:val="1"/>
          <w:numId w:val="18"/>
        </w:numPr>
        <w:tabs>
          <w:tab w:val="left" w:pos="567"/>
        </w:tabs>
        <w:ind w:left="0" w:right="-1" w:firstLine="0"/>
        <w:jc w:val="both"/>
        <w:rPr>
          <w:sz w:val="22"/>
          <w:szCs w:val="22"/>
        </w:rPr>
      </w:pPr>
      <w:r w:rsidRPr="008F57E7">
        <w:rPr>
          <w:sz w:val="22"/>
          <w:szCs w:val="22"/>
        </w:rPr>
        <w:t xml:space="preserve">É facultado ao </w:t>
      </w:r>
      <w:r w:rsidR="008B5529" w:rsidRPr="008F57E7">
        <w:rPr>
          <w:sz w:val="22"/>
          <w:szCs w:val="22"/>
        </w:rPr>
        <w:t>LICITANTE</w:t>
      </w:r>
      <w:r w:rsidRPr="008F57E7">
        <w:rPr>
          <w:sz w:val="22"/>
          <w:szCs w:val="22"/>
        </w:rPr>
        <w:t>, quando o convocado não assinar, aceitar ou retirar a Ata de Registro de Preços, convocar os demais proponentes remanescentes a fazê-lo, na ordem de classificação, ou revogar a licitação, independentemente da cominação prevista no item 30.</w:t>
      </w:r>
    </w:p>
    <w:p w:rsidR="005A05CF" w:rsidRPr="008F57E7" w:rsidRDefault="005A05CF" w:rsidP="000038F0">
      <w:pPr>
        <w:tabs>
          <w:tab w:val="left" w:pos="567"/>
        </w:tabs>
        <w:ind w:right="-425"/>
        <w:jc w:val="both"/>
        <w:rPr>
          <w:sz w:val="22"/>
          <w:szCs w:val="22"/>
        </w:rPr>
      </w:pPr>
    </w:p>
    <w:p w:rsidR="005A05CF" w:rsidRPr="008F57E7" w:rsidRDefault="005A05CF" w:rsidP="000038F0">
      <w:pPr>
        <w:numPr>
          <w:ilvl w:val="1"/>
          <w:numId w:val="18"/>
        </w:numPr>
        <w:tabs>
          <w:tab w:val="left" w:pos="567"/>
        </w:tabs>
        <w:ind w:left="0" w:right="-1" w:firstLine="0"/>
        <w:jc w:val="both"/>
        <w:rPr>
          <w:sz w:val="22"/>
          <w:szCs w:val="22"/>
        </w:rPr>
      </w:pPr>
      <w:r w:rsidRPr="008F57E7">
        <w:rPr>
          <w:sz w:val="22"/>
          <w:szCs w:val="22"/>
        </w:rPr>
        <w:t>O proponente que vier a ser contratado ficará obrigado a aceitar, nas mesmas condições contratuais, os acréscimos que se fizerem necessários, até 25% (vinte e cinco por cento) do valor inicial atualizado do contrato, em observância ao art. 65, § 1</w:t>
      </w:r>
      <w:r w:rsidRPr="008F57E7">
        <w:rPr>
          <w:sz w:val="22"/>
          <w:szCs w:val="22"/>
          <w:vertAlign w:val="superscript"/>
        </w:rPr>
        <w:t>o</w:t>
      </w:r>
      <w:r w:rsidRPr="008F57E7">
        <w:rPr>
          <w:sz w:val="22"/>
          <w:szCs w:val="22"/>
        </w:rPr>
        <w:t xml:space="preserve"> da Lei n</w:t>
      </w:r>
      <w:r w:rsidRPr="008F57E7">
        <w:rPr>
          <w:sz w:val="22"/>
          <w:szCs w:val="22"/>
          <w:u w:val="single"/>
          <w:vertAlign w:val="superscript"/>
        </w:rPr>
        <w:t>o</w:t>
      </w:r>
      <w:r w:rsidRPr="008F57E7">
        <w:rPr>
          <w:sz w:val="22"/>
          <w:szCs w:val="22"/>
        </w:rPr>
        <w:t xml:space="preserve"> 8.666/93, ou supressões acima do percentual citado poderão ocorrer, mediante acordo entre as partes.</w:t>
      </w:r>
    </w:p>
    <w:p w:rsidR="00843A2F" w:rsidRPr="008F57E7" w:rsidRDefault="00843A2F" w:rsidP="000038F0">
      <w:pPr>
        <w:tabs>
          <w:tab w:val="left" w:pos="567"/>
        </w:tabs>
        <w:ind w:right="-1"/>
        <w:jc w:val="both"/>
        <w:rPr>
          <w:sz w:val="22"/>
          <w:szCs w:val="22"/>
        </w:rPr>
      </w:pPr>
    </w:p>
    <w:p w:rsidR="005A05CF" w:rsidRPr="008F57E7" w:rsidRDefault="005A05CF" w:rsidP="000038F0">
      <w:pPr>
        <w:pStyle w:val="PargrafodaLista"/>
        <w:numPr>
          <w:ilvl w:val="1"/>
          <w:numId w:val="18"/>
        </w:numPr>
        <w:tabs>
          <w:tab w:val="left" w:pos="567"/>
        </w:tabs>
        <w:ind w:left="0" w:right="-1" w:firstLine="0"/>
        <w:contextualSpacing w:val="0"/>
        <w:jc w:val="both"/>
        <w:rPr>
          <w:sz w:val="22"/>
          <w:szCs w:val="22"/>
        </w:rPr>
      </w:pPr>
      <w:r w:rsidRPr="008F57E7">
        <w:rPr>
          <w:sz w:val="22"/>
          <w:szCs w:val="22"/>
        </w:rPr>
        <w:t>Após adjudicação do objeto e homologação do resultado da licitação pela autoridade competente, será efetuado o registro de preços mediante Termo de Compromisso de Fornecimento/Prestação de Serviços e Ata de Registro de Preços, a ser firmados entre a licitante vencedora e a Unidade Requisitante da licitação.</w:t>
      </w:r>
    </w:p>
    <w:p w:rsidR="005A05CF" w:rsidRPr="008F57E7" w:rsidRDefault="005A05CF" w:rsidP="000038F0">
      <w:pPr>
        <w:pStyle w:val="PargrafodaLista"/>
        <w:tabs>
          <w:tab w:val="left" w:pos="567"/>
        </w:tabs>
        <w:ind w:left="0"/>
        <w:jc w:val="both"/>
        <w:rPr>
          <w:sz w:val="22"/>
          <w:szCs w:val="22"/>
        </w:rPr>
      </w:pPr>
    </w:p>
    <w:p w:rsidR="005A05CF" w:rsidRPr="008F57E7" w:rsidRDefault="005A05CF" w:rsidP="000038F0">
      <w:pPr>
        <w:pStyle w:val="PargrafodaLista"/>
        <w:numPr>
          <w:ilvl w:val="1"/>
          <w:numId w:val="18"/>
        </w:numPr>
        <w:tabs>
          <w:tab w:val="left" w:pos="567"/>
        </w:tabs>
        <w:ind w:left="0" w:firstLine="0"/>
        <w:contextualSpacing w:val="0"/>
        <w:jc w:val="both"/>
        <w:rPr>
          <w:sz w:val="22"/>
          <w:szCs w:val="22"/>
        </w:rPr>
      </w:pPr>
      <w:r w:rsidRPr="008F57E7">
        <w:rPr>
          <w:sz w:val="22"/>
          <w:szCs w:val="22"/>
        </w:rPr>
        <w:t>A Ata de Registro de Preços destina-se a subsidiar o acompanhamento dos preços.</w:t>
      </w:r>
    </w:p>
    <w:p w:rsidR="005A05CF" w:rsidRPr="008F57E7" w:rsidRDefault="005A05CF" w:rsidP="000038F0">
      <w:pPr>
        <w:pStyle w:val="PargrafodaLista"/>
        <w:tabs>
          <w:tab w:val="left" w:pos="567"/>
        </w:tabs>
        <w:ind w:left="0"/>
        <w:jc w:val="both"/>
        <w:rPr>
          <w:sz w:val="22"/>
          <w:szCs w:val="22"/>
        </w:rPr>
      </w:pPr>
    </w:p>
    <w:p w:rsidR="005A05CF" w:rsidRPr="008F57E7" w:rsidRDefault="005A05CF" w:rsidP="000038F0">
      <w:pPr>
        <w:pStyle w:val="PargrafodaLista"/>
        <w:numPr>
          <w:ilvl w:val="1"/>
          <w:numId w:val="18"/>
        </w:numPr>
        <w:tabs>
          <w:tab w:val="left" w:pos="567"/>
        </w:tabs>
        <w:ind w:left="0" w:right="-1" w:firstLine="0"/>
        <w:contextualSpacing w:val="0"/>
        <w:jc w:val="both"/>
        <w:rPr>
          <w:b/>
          <w:sz w:val="22"/>
          <w:szCs w:val="22"/>
        </w:rPr>
      </w:pPr>
      <w:r w:rsidRPr="008F57E7">
        <w:rPr>
          <w:b/>
          <w:sz w:val="22"/>
          <w:szCs w:val="22"/>
        </w:rPr>
        <w:t>A existência de preços registrados não obriga a Administração Municipal a firmar as contratações que deles poderão advir, ficando-lhe facultada a realização de licitações de um ou mais itens, hipótese em que, em igualdade de condições, o beneficiário do registro terá preferência, nos termos do art. 16 do Decreto Municipal nº 15.499/2013.</w:t>
      </w:r>
    </w:p>
    <w:p w:rsidR="00843A2F" w:rsidRPr="008F57E7" w:rsidRDefault="00843A2F" w:rsidP="000038F0">
      <w:pPr>
        <w:pStyle w:val="PargrafodaLista"/>
        <w:tabs>
          <w:tab w:val="left" w:pos="567"/>
        </w:tabs>
        <w:ind w:left="0" w:right="-1"/>
        <w:contextualSpacing w:val="0"/>
        <w:jc w:val="both"/>
        <w:rPr>
          <w:b/>
          <w:sz w:val="22"/>
          <w:szCs w:val="22"/>
        </w:rPr>
      </w:pPr>
    </w:p>
    <w:p w:rsidR="005A05CF" w:rsidRPr="008F57E7" w:rsidRDefault="005A05CF" w:rsidP="000038F0">
      <w:pPr>
        <w:pStyle w:val="PargrafodaLista"/>
        <w:numPr>
          <w:ilvl w:val="1"/>
          <w:numId w:val="18"/>
        </w:numPr>
        <w:tabs>
          <w:tab w:val="left" w:pos="567"/>
        </w:tabs>
        <w:ind w:left="0" w:right="-1" w:firstLine="0"/>
        <w:contextualSpacing w:val="0"/>
        <w:jc w:val="both"/>
        <w:rPr>
          <w:sz w:val="22"/>
          <w:szCs w:val="22"/>
        </w:rPr>
      </w:pPr>
      <w:r w:rsidRPr="008F57E7">
        <w:rPr>
          <w:sz w:val="22"/>
          <w:szCs w:val="22"/>
        </w:rPr>
        <w:t>A Ata de Registro de Preços não poderá ser objeto de cessão, transferência ou subcontratação, no todo ou em parte, sem a prévia e expressa anuência do Órgão Gerenciador, nos termos do Decreto Municipal nº 15.499/2013, e da Unidade Requisitante da presente licitação.</w:t>
      </w:r>
    </w:p>
    <w:p w:rsidR="005A05CF" w:rsidRPr="008F57E7" w:rsidRDefault="005A05CF" w:rsidP="000038F0">
      <w:pPr>
        <w:pStyle w:val="PargrafodaLista"/>
        <w:tabs>
          <w:tab w:val="left" w:pos="567"/>
        </w:tabs>
        <w:ind w:left="0"/>
        <w:jc w:val="both"/>
        <w:rPr>
          <w:sz w:val="22"/>
          <w:szCs w:val="22"/>
        </w:rPr>
      </w:pPr>
    </w:p>
    <w:p w:rsidR="005A05CF" w:rsidRPr="008F57E7" w:rsidRDefault="005A05CF" w:rsidP="000038F0">
      <w:pPr>
        <w:pStyle w:val="PargrafodaLista"/>
        <w:numPr>
          <w:ilvl w:val="1"/>
          <w:numId w:val="18"/>
        </w:numPr>
        <w:tabs>
          <w:tab w:val="left" w:pos="567"/>
        </w:tabs>
        <w:ind w:left="0" w:right="-1" w:firstLine="0"/>
        <w:contextualSpacing w:val="0"/>
        <w:jc w:val="both"/>
        <w:rPr>
          <w:sz w:val="22"/>
          <w:szCs w:val="22"/>
        </w:rPr>
      </w:pPr>
      <w:r w:rsidRPr="008F57E7">
        <w:rPr>
          <w:sz w:val="22"/>
          <w:szCs w:val="22"/>
        </w:rPr>
        <w:t>Toda vez que for constatada, através de pesquisa de preços realizada pela Unidade Requisitante ou pelo Órgão Gerenciador, que os valores registrados no Termo de Compromisso de Fornecimento/Prestação de Serviços encontram-se divergentes dos praticados no mercado, a Administração Municipal poderá:</w:t>
      </w: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0"/>
          <w:numId w:val="17"/>
        </w:numPr>
        <w:ind w:right="-1"/>
        <w:contextualSpacing w:val="0"/>
        <w:jc w:val="both"/>
        <w:rPr>
          <w:vanish/>
          <w:sz w:val="22"/>
          <w:szCs w:val="22"/>
        </w:rPr>
      </w:pPr>
    </w:p>
    <w:p w:rsidR="005A05CF" w:rsidRPr="008F57E7" w:rsidRDefault="005A05CF" w:rsidP="000038F0">
      <w:pPr>
        <w:pStyle w:val="PargrafodaLista"/>
        <w:numPr>
          <w:ilvl w:val="1"/>
          <w:numId w:val="17"/>
        </w:numPr>
        <w:ind w:right="-1"/>
        <w:contextualSpacing w:val="0"/>
        <w:jc w:val="both"/>
        <w:rPr>
          <w:vanish/>
          <w:sz w:val="22"/>
          <w:szCs w:val="22"/>
        </w:rPr>
      </w:pPr>
    </w:p>
    <w:p w:rsidR="005A05CF" w:rsidRPr="008F57E7" w:rsidRDefault="005A05CF" w:rsidP="000038F0">
      <w:pPr>
        <w:pStyle w:val="PargrafodaLista"/>
        <w:numPr>
          <w:ilvl w:val="2"/>
          <w:numId w:val="19"/>
        </w:numPr>
        <w:ind w:right="-1"/>
        <w:jc w:val="both"/>
        <w:rPr>
          <w:sz w:val="22"/>
          <w:szCs w:val="22"/>
        </w:rPr>
      </w:pPr>
      <w:r w:rsidRPr="008F57E7">
        <w:rPr>
          <w:sz w:val="22"/>
          <w:szCs w:val="22"/>
        </w:rPr>
        <w:t>Cancelar os itens com preços registrados cujos valores estejam acima dos preços praticados e o fornecedor não aceite adequá-los ao mercado;</w:t>
      </w:r>
    </w:p>
    <w:p w:rsidR="00843A2F" w:rsidRPr="008F57E7" w:rsidRDefault="00843A2F" w:rsidP="000038F0">
      <w:pPr>
        <w:pStyle w:val="PargrafodaLista"/>
        <w:ind w:left="1712" w:right="-1"/>
        <w:jc w:val="both"/>
        <w:rPr>
          <w:sz w:val="22"/>
          <w:szCs w:val="22"/>
        </w:rPr>
      </w:pPr>
    </w:p>
    <w:p w:rsidR="00AC5BEF" w:rsidRPr="008F57E7" w:rsidRDefault="005A05CF" w:rsidP="000038F0">
      <w:pPr>
        <w:pStyle w:val="PargrafodaLista"/>
        <w:numPr>
          <w:ilvl w:val="2"/>
          <w:numId w:val="19"/>
        </w:numPr>
        <w:ind w:right="-1"/>
        <w:jc w:val="both"/>
        <w:rPr>
          <w:sz w:val="22"/>
          <w:szCs w:val="22"/>
        </w:rPr>
      </w:pPr>
      <w:r w:rsidRPr="008F57E7">
        <w:rPr>
          <w:sz w:val="22"/>
          <w:szCs w:val="22"/>
        </w:rPr>
        <w:t xml:space="preserve">Promover ajustes dos preços registrados na hipótese de restabelecimento do equilíbrio econômico-financeiro do contrato, nos casos previstos no art. 65, inciso II, alínea “d” da Lei 8.666/93, mediante comprovação oficial, fundamentada e aceita pela Administração Municipal.  </w:t>
      </w:r>
    </w:p>
    <w:p w:rsidR="00593BA4" w:rsidRPr="008F57E7" w:rsidRDefault="00593BA4" w:rsidP="000038F0">
      <w:pPr>
        <w:ind w:right="-1"/>
        <w:jc w:val="both"/>
        <w:rPr>
          <w:sz w:val="22"/>
          <w:szCs w:val="22"/>
        </w:rPr>
      </w:pPr>
    </w:p>
    <w:p w:rsidR="008F57E7" w:rsidRPr="008F57E7" w:rsidRDefault="008F57E7" w:rsidP="000038F0">
      <w:pPr>
        <w:ind w:right="-1"/>
        <w:jc w:val="both"/>
        <w:rPr>
          <w:sz w:val="22"/>
          <w:szCs w:val="22"/>
        </w:rPr>
      </w:pPr>
    </w:p>
    <w:p w:rsidR="008F57E7" w:rsidRDefault="008F57E7" w:rsidP="000038F0">
      <w:pPr>
        <w:ind w:right="-1"/>
        <w:jc w:val="both"/>
        <w:rPr>
          <w:sz w:val="22"/>
          <w:szCs w:val="22"/>
        </w:rPr>
      </w:pPr>
    </w:p>
    <w:p w:rsidR="00381548" w:rsidRPr="008F57E7" w:rsidRDefault="00381548" w:rsidP="000038F0">
      <w:pPr>
        <w:ind w:right="-1"/>
        <w:jc w:val="both"/>
        <w:rPr>
          <w:sz w:val="22"/>
          <w:szCs w:val="22"/>
        </w:rPr>
      </w:pPr>
    </w:p>
    <w:p w:rsidR="005A05CF"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lastRenderedPageBreak/>
        <w:t>Da Revisão Dos Preços Registrados</w:t>
      </w:r>
    </w:p>
    <w:p w:rsidR="005A05CF" w:rsidRPr="008F57E7" w:rsidRDefault="005A05CF" w:rsidP="000038F0">
      <w:pPr>
        <w:pStyle w:val="PargrafodaLista"/>
        <w:ind w:left="360"/>
        <w:jc w:val="both"/>
        <w:rPr>
          <w:sz w:val="22"/>
          <w:szCs w:val="22"/>
        </w:rPr>
      </w:pPr>
    </w:p>
    <w:p w:rsidR="005A05CF" w:rsidRPr="008F57E7" w:rsidRDefault="005A05CF" w:rsidP="000038F0">
      <w:pPr>
        <w:pStyle w:val="PargrafodaLista"/>
        <w:numPr>
          <w:ilvl w:val="1"/>
          <w:numId w:val="3"/>
        </w:numPr>
        <w:jc w:val="both"/>
        <w:rPr>
          <w:sz w:val="22"/>
          <w:szCs w:val="22"/>
        </w:rPr>
      </w:pPr>
      <w:r w:rsidRPr="008F57E7">
        <w:rPr>
          <w:sz w:val="22"/>
          <w:szCs w:val="22"/>
        </w:rPr>
        <w:t>A revisão dos preços registrados não poderá ultrapassar o preço praticado no mercado, devendo ser mantida a diferença percentual apurada entre o preço originalmente oferecido pela promitente fornecedora e o preço de mercado vigente à época da licitação</w:t>
      </w:r>
    </w:p>
    <w:p w:rsidR="005A05CF" w:rsidRPr="008F57E7" w:rsidRDefault="005A05CF" w:rsidP="000038F0">
      <w:pPr>
        <w:pStyle w:val="PargrafodaLista"/>
        <w:numPr>
          <w:ilvl w:val="1"/>
          <w:numId w:val="3"/>
        </w:numPr>
        <w:jc w:val="both"/>
        <w:rPr>
          <w:sz w:val="22"/>
          <w:szCs w:val="22"/>
        </w:rPr>
      </w:pPr>
      <w:r w:rsidRPr="008F57E7">
        <w:rPr>
          <w:sz w:val="22"/>
          <w:szCs w:val="22"/>
        </w:rPr>
        <w:t xml:space="preserve">O preço de mercado poderá ser revisto a qualquer tempo, em decorrência de eventual redução daqueles praticados no mercado, cabendo a </w:t>
      </w:r>
      <w:r w:rsidRPr="008F57E7">
        <w:rPr>
          <w:b/>
          <w:sz w:val="22"/>
          <w:szCs w:val="22"/>
        </w:rPr>
        <w:t>Unidade Requisitante</w:t>
      </w:r>
      <w:r w:rsidRPr="008F57E7">
        <w:rPr>
          <w:sz w:val="22"/>
          <w:szCs w:val="22"/>
        </w:rPr>
        <w:t xml:space="preserve"> da licitação convocar os fornecedores para negociar o novo preço</w:t>
      </w:r>
    </w:p>
    <w:p w:rsidR="005A05CF" w:rsidRPr="008F57E7" w:rsidRDefault="005A05CF" w:rsidP="000038F0">
      <w:pPr>
        <w:pStyle w:val="PargrafodaLista"/>
        <w:numPr>
          <w:ilvl w:val="1"/>
          <w:numId w:val="3"/>
        </w:numPr>
        <w:jc w:val="both"/>
        <w:rPr>
          <w:sz w:val="22"/>
          <w:szCs w:val="22"/>
        </w:rPr>
      </w:pPr>
      <w:r w:rsidRPr="008F57E7">
        <w:rPr>
          <w:sz w:val="22"/>
          <w:szCs w:val="22"/>
        </w:rPr>
        <w:t>A contratada deverá demonstrar de maneira clara a composição do preço de cada item constante de sua proposta, através de Planilha de Custos contendo: as parcelas relativas à mão-de-obra direta, demais insumos, encargos em geral, lucro e participação percentual em relação ao preço final</w:t>
      </w:r>
    </w:p>
    <w:p w:rsidR="005A05CF" w:rsidRPr="008F57E7" w:rsidRDefault="005A05CF" w:rsidP="000038F0">
      <w:pPr>
        <w:pStyle w:val="PargrafodaLista"/>
        <w:numPr>
          <w:ilvl w:val="1"/>
          <w:numId w:val="3"/>
        </w:numPr>
        <w:jc w:val="both"/>
        <w:rPr>
          <w:sz w:val="22"/>
          <w:szCs w:val="22"/>
        </w:rPr>
      </w:pPr>
      <w:r w:rsidRPr="008F57E7">
        <w:rPr>
          <w:sz w:val="22"/>
          <w:szCs w:val="22"/>
        </w:rPr>
        <w:t xml:space="preserve">A não apresentação da Planilha de Custos impossibilitará a </w:t>
      </w:r>
      <w:r w:rsidRPr="008F57E7">
        <w:rPr>
          <w:b/>
          <w:sz w:val="22"/>
          <w:szCs w:val="22"/>
        </w:rPr>
        <w:t>Unidade Requisitante</w:t>
      </w:r>
      <w:r w:rsidRPr="008F57E7">
        <w:rPr>
          <w:sz w:val="22"/>
          <w:szCs w:val="22"/>
        </w:rPr>
        <w:t xml:space="preserve"> proceder a futuras revisões de preços, caso venha a </w:t>
      </w:r>
      <w:r w:rsidR="00733244" w:rsidRPr="008F57E7">
        <w:rPr>
          <w:b/>
          <w:bCs/>
          <w:sz w:val="22"/>
          <w:szCs w:val="22"/>
        </w:rPr>
        <w:t>CONTRATADA</w:t>
      </w:r>
      <w:r w:rsidRPr="008F57E7">
        <w:rPr>
          <w:sz w:val="22"/>
          <w:szCs w:val="22"/>
        </w:rPr>
        <w:t xml:space="preserve"> solicitar equilíbrio econômico-financeiro</w:t>
      </w:r>
    </w:p>
    <w:p w:rsidR="005A05CF" w:rsidRPr="008F57E7" w:rsidRDefault="005A05CF" w:rsidP="000038F0">
      <w:pPr>
        <w:pStyle w:val="PargrafodaLista"/>
        <w:numPr>
          <w:ilvl w:val="1"/>
          <w:numId w:val="3"/>
        </w:numPr>
        <w:jc w:val="both"/>
        <w:rPr>
          <w:b/>
          <w:sz w:val="22"/>
          <w:szCs w:val="22"/>
        </w:rPr>
      </w:pPr>
      <w:r w:rsidRPr="008F57E7">
        <w:rPr>
          <w:sz w:val="22"/>
          <w:szCs w:val="22"/>
        </w:rPr>
        <w:t xml:space="preserve">A cada pedido de revisão de preço deverá a </w:t>
      </w:r>
      <w:r w:rsidR="00733244" w:rsidRPr="008F57E7">
        <w:rPr>
          <w:b/>
          <w:bCs/>
          <w:sz w:val="22"/>
          <w:szCs w:val="22"/>
        </w:rPr>
        <w:t>CONTRATADA</w:t>
      </w:r>
      <w:r w:rsidRPr="008F57E7">
        <w:rPr>
          <w:sz w:val="22"/>
          <w:szCs w:val="22"/>
        </w:rPr>
        <w:t xml:space="preserve"> comprovar e justificar as alterações havidas na planilha apresentada à época da elaboração da proposta, demonstrando a nova composição do preço</w:t>
      </w:r>
    </w:p>
    <w:p w:rsidR="005A05CF" w:rsidRPr="008F57E7" w:rsidRDefault="005A05CF" w:rsidP="000038F0">
      <w:pPr>
        <w:pStyle w:val="PargrafodaLista"/>
        <w:numPr>
          <w:ilvl w:val="1"/>
          <w:numId w:val="3"/>
        </w:numPr>
        <w:jc w:val="both"/>
        <w:rPr>
          <w:b/>
          <w:sz w:val="22"/>
          <w:szCs w:val="22"/>
        </w:rPr>
      </w:pPr>
      <w:r w:rsidRPr="008F57E7">
        <w:rPr>
          <w:sz w:val="22"/>
          <w:szCs w:val="22"/>
        </w:rPr>
        <w:t>No caso do detentor do Registro de Preços serem revendedor ou representante comercial, deverão demonstrar de maneira clara a composição do preço constante de sua proposta, com descrição das parcelas relativas ao valor de aquisição do produto com Notas Fiscais de Fábrica/Indústria, encargos em geral, lucro e participação percentual de cada item em relação ao preço final (Planilha de Custos)</w:t>
      </w:r>
    </w:p>
    <w:p w:rsidR="005A05CF" w:rsidRPr="008F57E7" w:rsidRDefault="005A05CF" w:rsidP="000038F0">
      <w:pPr>
        <w:pStyle w:val="PargrafodaLista"/>
        <w:numPr>
          <w:ilvl w:val="1"/>
          <w:numId w:val="3"/>
        </w:numPr>
        <w:jc w:val="both"/>
        <w:rPr>
          <w:b/>
          <w:sz w:val="22"/>
          <w:szCs w:val="22"/>
        </w:rPr>
      </w:pPr>
      <w:proofErr w:type="gramStart"/>
      <w:r w:rsidRPr="008F57E7">
        <w:rPr>
          <w:sz w:val="22"/>
          <w:szCs w:val="22"/>
        </w:rPr>
        <w:t>À  critério</w:t>
      </w:r>
      <w:proofErr w:type="gramEnd"/>
      <w:r w:rsidRPr="008F57E7">
        <w:rPr>
          <w:sz w:val="22"/>
          <w:szCs w:val="22"/>
        </w:rPr>
        <w:t xml:space="preserve"> da Administração Pública Municipal poderá ser exigido da CONTRATADA as listas de preços expedidas pelos fabricantes, que conterão, obrigatoriamente, a data de início de sua vigência e numeração </w:t>
      </w:r>
      <w:proofErr w:type="spellStart"/>
      <w:r w:rsidRPr="008F57E7">
        <w:rPr>
          <w:sz w:val="22"/>
          <w:szCs w:val="22"/>
        </w:rPr>
        <w:t>seqüencial</w:t>
      </w:r>
      <w:proofErr w:type="spellEnd"/>
      <w:r w:rsidRPr="008F57E7">
        <w:rPr>
          <w:sz w:val="22"/>
          <w:szCs w:val="22"/>
        </w:rPr>
        <w:t>, para instrução de pedidos de revisão de preços</w:t>
      </w:r>
    </w:p>
    <w:p w:rsidR="000806A5" w:rsidRPr="008F57E7" w:rsidRDefault="005A05CF" w:rsidP="000038F0">
      <w:pPr>
        <w:pStyle w:val="PargrafodaLista"/>
        <w:numPr>
          <w:ilvl w:val="1"/>
          <w:numId w:val="3"/>
        </w:numPr>
        <w:jc w:val="both"/>
        <w:rPr>
          <w:b/>
          <w:sz w:val="22"/>
          <w:szCs w:val="22"/>
        </w:rPr>
      </w:pPr>
      <w:r w:rsidRPr="008F57E7">
        <w:rPr>
          <w:sz w:val="22"/>
          <w:szCs w:val="22"/>
        </w:rPr>
        <w:t xml:space="preserve">Na análise do pedido de revisão, dentre outros critérios, a Administração Municipal adotará, para verificação dos preços constantes dos demonstrativos que acompanhem o pedido, pesquisa de mercado dentre empresas de reconhecido porte mercantil, produtoras e/ou comercializadoras, a ser realizada pela própria </w:t>
      </w:r>
      <w:r w:rsidRPr="008F57E7">
        <w:rPr>
          <w:b/>
          <w:sz w:val="22"/>
          <w:szCs w:val="22"/>
        </w:rPr>
        <w:t>Unidade Requisitante</w:t>
      </w:r>
      <w:r w:rsidRPr="008F57E7">
        <w:rPr>
          <w:sz w:val="22"/>
          <w:szCs w:val="22"/>
        </w:rPr>
        <w:t xml:space="preserve"> ou por instituto de pesquisa, utilizando-se, também, de índices setoriais ou outros adotados pelo Governo Federal, devendo a deliberação de deferimento ou indeferimento da alteração solicitada ser instruída com justificativa da escolha do critério e memória dos respectivos cálculos, para decisão da Administração no prazo de 15 (quinze) dias</w:t>
      </w:r>
    </w:p>
    <w:p w:rsidR="000806A5" w:rsidRPr="008F57E7" w:rsidRDefault="005A05CF" w:rsidP="000038F0">
      <w:pPr>
        <w:pStyle w:val="PargrafodaLista"/>
        <w:numPr>
          <w:ilvl w:val="1"/>
          <w:numId w:val="3"/>
        </w:numPr>
        <w:jc w:val="both"/>
        <w:rPr>
          <w:b/>
          <w:sz w:val="22"/>
          <w:szCs w:val="22"/>
        </w:rPr>
      </w:pPr>
      <w:r w:rsidRPr="008F57E7">
        <w:rPr>
          <w:sz w:val="22"/>
          <w:szCs w:val="22"/>
        </w:rPr>
        <w:t>A revisão do preço, caso deferido, somente terá validade a partir da data de publicação da deliberação no Diário Oficial do Município</w:t>
      </w:r>
    </w:p>
    <w:p w:rsidR="000806A5" w:rsidRPr="008F57E7" w:rsidRDefault="005A05CF" w:rsidP="000038F0">
      <w:pPr>
        <w:pStyle w:val="PargrafodaLista"/>
        <w:numPr>
          <w:ilvl w:val="1"/>
          <w:numId w:val="3"/>
        </w:numPr>
        <w:jc w:val="both"/>
        <w:rPr>
          <w:b/>
          <w:sz w:val="22"/>
          <w:szCs w:val="22"/>
        </w:rPr>
      </w:pPr>
      <w:r w:rsidRPr="008F57E7">
        <w:rPr>
          <w:sz w:val="22"/>
          <w:szCs w:val="22"/>
        </w:rPr>
        <w:t>É vedado à CONTRATADA interromper o fornecimento e ou serviço enquanto aguarda o trâmite do processo de revisão de preços, estando, neste caso, sujeita às sanções previstas neste edital</w:t>
      </w:r>
    </w:p>
    <w:p w:rsidR="005A05CF" w:rsidRPr="008F57E7" w:rsidRDefault="005A05CF" w:rsidP="000038F0">
      <w:pPr>
        <w:pStyle w:val="PargrafodaLista"/>
        <w:numPr>
          <w:ilvl w:val="1"/>
          <w:numId w:val="3"/>
        </w:numPr>
        <w:jc w:val="both"/>
        <w:rPr>
          <w:b/>
          <w:sz w:val="22"/>
          <w:szCs w:val="22"/>
        </w:rPr>
      </w:pPr>
      <w:r w:rsidRPr="008F57E7">
        <w:rPr>
          <w:sz w:val="22"/>
          <w:szCs w:val="22"/>
        </w:rPr>
        <w:t>A revisão levará em consideração preponderantemente as normas legais federais, estaduais e municipais, que são soberanas às previstas neste Edital</w:t>
      </w:r>
    </w:p>
    <w:p w:rsidR="005A05CF" w:rsidRPr="008F57E7" w:rsidRDefault="005A05CF" w:rsidP="000038F0">
      <w:pPr>
        <w:pStyle w:val="PargrafodaLista"/>
        <w:ind w:left="1080"/>
        <w:jc w:val="both"/>
        <w:rPr>
          <w:b/>
          <w:color w:val="000000" w:themeColor="text1"/>
          <w:sz w:val="22"/>
          <w:szCs w:val="22"/>
        </w:rPr>
      </w:pPr>
    </w:p>
    <w:p w:rsidR="0052628D" w:rsidRPr="008F57E7" w:rsidRDefault="005A05CF" w:rsidP="000038F0">
      <w:pPr>
        <w:pStyle w:val="PargrafodaLista"/>
        <w:numPr>
          <w:ilvl w:val="0"/>
          <w:numId w:val="3"/>
        </w:numPr>
        <w:jc w:val="both"/>
        <w:rPr>
          <w:color w:val="000000" w:themeColor="text1"/>
          <w:sz w:val="22"/>
          <w:szCs w:val="22"/>
        </w:rPr>
      </w:pPr>
      <w:r w:rsidRPr="008F57E7">
        <w:rPr>
          <w:b/>
          <w:color w:val="000000" w:themeColor="text1"/>
          <w:sz w:val="22"/>
          <w:szCs w:val="22"/>
        </w:rPr>
        <w:t xml:space="preserve">Do Órgão Gerenciador e do Órgão Participante da Ata de Registro de Preços </w:t>
      </w:r>
    </w:p>
    <w:p w:rsidR="00385FCF" w:rsidRPr="008F57E7" w:rsidRDefault="00385FCF" w:rsidP="000038F0">
      <w:pPr>
        <w:pStyle w:val="PargrafodaLista"/>
        <w:jc w:val="both"/>
        <w:rPr>
          <w:color w:val="000000" w:themeColor="text1"/>
          <w:sz w:val="22"/>
          <w:szCs w:val="22"/>
        </w:rPr>
      </w:pPr>
    </w:p>
    <w:p w:rsidR="005A05CF" w:rsidRPr="008F57E7" w:rsidRDefault="005A05CF" w:rsidP="000038F0">
      <w:pPr>
        <w:pStyle w:val="PargrafodaLista"/>
        <w:numPr>
          <w:ilvl w:val="1"/>
          <w:numId w:val="3"/>
        </w:numPr>
        <w:jc w:val="both"/>
        <w:rPr>
          <w:color w:val="000000" w:themeColor="text1"/>
          <w:sz w:val="22"/>
          <w:szCs w:val="22"/>
        </w:rPr>
      </w:pPr>
      <w:r w:rsidRPr="008F57E7">
        <w:rPr>
          <w:b/>
          <w:color w:val="000000" w:themeColor="text1"/>
          <w:sz w:val="22"/>
          <w:szCs w:val="22"/>
        </w:rPr>
        <w:t>A PROMITENTE CONTRATANTE</w:t>
      </w:r>
      <w:r w:rsidRPr="008F57E7">
        <w:rPr>
          <w:color w:val="000000" w:themeColor="text1"/>
          <w:sz w:val="22"/>
          <w:szCs w:val="22"/>
        </w:rPr>
        <w:t xml:space="preserve"> designa como ÓRGÃO GERENCIADOR da Ata de Registro de Preços a Coordenação de Apoio Técnico Administrativo, Órgão da Administração Pública Municipal, responsável pela condução do conjunto de </w:t>
      </w:r>
      <w:r w:rsidRPr="008F57E7">
        <w:rPr>
          <w:color w:val="000000" w:themeColor="text1"/>
          <w:sz w:val="22"/>
          <w:szCs w:val="22"/>
        </w:rPr>
        <w:lastRenderedPageBreak/>
        <w:t xml:space="preserve">procedimentos do certame para registro de preços e gerenciamento da Ata de Registro de Preços, </w:t>
      </w:r>
      <w:r w:rsidRPr="008F57E7">
        <w:rPr>
          <w:sz w:val="22"/>
          <w:szCs w:val="22"/>
        </w:rPr>
        <w:t>conforme Artigo 2º, inciso III do Decreto Municipal nº. 15.499/2013</w:t>
      </w:r>
    </w:p>
    <w:p w:rsidR="005A05CF" w:rsidRPr="008F57E7" w:rsidRDefault="005A05CF" w:rsidP="000038F0">
      <w:pPr>
        <w:pStyle w:val="PargrafodaLista"/>
        <w:numPr>
          <w:ilvl w:val="1"/>
          <w:numId w:val="3"/>
        </w:numPr>
        <w:jc w:val="both"/>
        <w:rPr>
          <w:sz w:val="22"/>
          <w:szCs w:val="22"/>
        </w:rPr>
      </w:pPr>
      <w:r w:rsidRPr="008F57E7">
        <w:rPr>
          <w:color w:val="000000" w:themeColor="text1"/>
          <w:sz w:val="22"/>
          <w:szCs w:val="22"/>
        </w:rPr>
        <w:t>Compete à Diretoria Administrativa - SMS, por intermédio da Coordenação de Apoio Técnico Administrativo, a prática de todos os atos de controle e administração do Sistema de Registro de Preços - SRP,</w:t>
      </w:r>
      <w:r w:rsidRPr="008F57E7">
        <w:rPr>
          <w:sz w:val="22"/>
          <w:szCs w:val="22"/>
        </w:rPr>
        <w:t xml:space="preserve"> conforme o Artigo 4º e seus incisos, do Decreto Municipal nº 15.499/2013, em especial</w:t>
      </w:r>
    </w:p>
    <w:p w:rsidR="005A05CF" w:rsidRPr="008F57E7" w:rsidRDefault="005A05CF" w:rsidP="000038F0">
      <w:pPr>
        <w:pStyle w:val="PargrafodaLista"/>
        <w:numPr>
          <w:ilvl w:val="1"/>
          <w:numId w:val="3"/>
        </w:numPr>
        <w:jc w:val="both"/>
        <w:rPr>
          <w:color w:val="000000" w:themeColor="text1"/>
          <w:sz w:val="22"/>
          <w:szCs w:val="22"/>
        </w:rPr>
      </w:pPr>
      <w:r w:rsidRPr="008F57E7">
        <w:rPr>
          <w:color w:val="000000" w:themeColor="text1"/>
          <w:sz w:val="22"/>
          <w:szCs w:val="22"/>
        </w:rPr>
        <w:t>Convidar, mediante correspondência, os órgãos da Administração Municipal para participar do Registro de Preços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Consolidar todas as informações relativas à estimativa individual de consumo da administração encaminhadas pelos órgãos e setores da Administração Municipal</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Promover todos os atos necessários e instrução processual para a realização do procedimento licitatório pertinente</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Realizar, com auxílio dos Órgãos Solicitantes, pesquisa de preços com vista à identificação dos valores dos bens e serviços a serem licitados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Confirmar junto aos Órgãos Solicitantes a sua concordância com o objeto a ser licitado, inclusive quanto aos quantitativos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Encaminhar cópia da Ata aos demais Órgãos Solicitantes</w:t>
      </w:r>
    </w:p>
    <w:p w:rsidR="005A05CF"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Gerenciar a Ata de Registro de Preços, providenciando a indicação dos fornecedores, para atendimento às necessidades da Administração, obedecendo a ordem de classificação e os quantitativos de contratação definidos pelos participantes da Ata</w:t>
      </w:r>
    </w:p>
    <w:p w:rsidR="000806A5" w:rsidRPr="008F57E7" w:rsidRDefault="005A05CF" w:rsidP="000038F0">
      <w:pPr>
        <w:pStyle w:val="PargrafodaLista"/>
        <w:numPr>
          <w:ilvl w:val="2"/>
          <w:numId w:val="3"/>
        </w:numPr>
        <w:ind w:left="2127"/>
        <w:jc w:val="both"/>
        <w:rPr>
          <w:color w:val="000000" w:themeColor="text1"/>
          <w:sz w:val="22"/>
          <w:szCs w:val="22"/>
        </w:rPr>
      </w:pPr>
      <w:r w:rsidRPr="008F57E7">
        <w:rPr>
          <w:color w:val="000000" w:themeColor="text1"/>
          <w:sz w:val="22"/>
          <w:szCs w:val="22"/>
        </w:rPr>
        <w:t>Conduzir os procedimentos relativos a eventuais renegociações dos preços registrados e a aplicação de penalidades por descumprimento do pactuado na Ata de Registro de Preços</w:t>
      </w:r>
    </w:p>
    <w:p w:rsidR="00DF720C" w:rsidRPr="008F57E7" w:rsidRDefault="00DF720C" w:rsidP="000038F0">
      <w:pPr>
        <w:pStyle w:val="PargrafodaLista"/>
        <w:ind w:left="2127"/>
        <w:jc w:val="both"/>
        <w:rPr>
          <w:color w:val="000000" w:themeColor="text1"/>
          <w:sz w:val="22"/>
          <w:szCs w:val="22"/>
        </w:rPr>
      </w:pPr>
    </w:p>
    <w:p w:rsidR="00A026D1" w:rsidRPr="008F57E7" w:rsidRDefault="007A6CB1" w:rsidP="000038F0">
      <w:pPr>
        <w:pStyle w:val="PargrafodaLista"/>
        <w:numPr>
          <w:ilvl w:val="0"/>
          <w:numId w:val="3"/>
        </w:numPr>
        <w:jc w:val="both"/>
        <w:rPr>
          <w:b/>
          <w:color w:val="000000" w:themeColor="text1"/>
          <w:sz w:val="22"/>
          <w:szCs w:val="22"/>
        </w:rPr>
      </w:pPr>
      <w:r w:rsidRPr="008F57E7">
        <w:rPr>
          <w:b/>
          <w:sz w:val="22"/>
          <w:szCs w:val="22"/>
        </w:rPr>
        <w:t xml:space="preserve">DA ADESÃO A ATA DE REGISTRO DE PREÇO </w:t>
      </w:r>
    </w:p>
    <w:p w:rsidR="00A83A3B" w:rsidRPr="008F57E7" w:rsidRDefault="00A83A3B" w:rsidP="000038F0">
      <w:pPr>
        <w:pStyle w:val="PargrafodaLista"/>
        <w:jc w:val="both"/>
        <w:rPr>
          <w:b/>
          <w:color w:val="000000" w:themeColor="text1"/>
          <w:sz w:val="22"/>
          <w:szCs w:val="22"/>
        </w:rPr>
      </w:pPr>
    </w:p>
    <w:p w:rsidR="007A6CB1" w:rsidRPr="008F57E7" w:rsidRDefault="00085385" w:rsidP="000038F0">
      <w:pPr>
        <w:pStyle w:val="PargrafodaLista"/>
        <w:numPr>
          <w:ilvl w:val="1"/>
          <w:numId w:val="3"/>
        </w:numPr>
        <w:jc w:val="both"/>
        <w:rPr>
          <w:sz w:val="22"/>
          <w:szCs w:val="22"/>
        </w:rPr>
      </w:pPr>
      <w:r w:rsidRPr="008F57E7">
        <w:rPr>
          <w:kern w:val="24"/>
          <w:sz w:val="22"/>
          <w:szCs w:val="22"/>
        </w:rPr>
        <w:t xml:space="preserve">Não será admitida a adesão à ata de registro de preços decorrente desta licitação. </w:t>
      </w:r>
    </w:p>
    <w:p w:rsidR="006D3AD5" w:rsidRPr="008F57E7" w:rsidRDefault="006D3AD5" w:rsidP="000038F0">
      <w:pPr>
        <w:jc w:val="both"/>
        <w:rPr>
          <w:color w:val="000000" w:themeColor="text1"/>
          <w:sz w:val="22"/>
          <w:szCs w:val="22"/>
        </w:rPr>
      </w:pPr>
    </w:p>
    <w:p w:rsidR="0052628D" w:rsidRPr="008F57E7" w:rsidRDefault="005A05CF" w:rsidP="000038F0">
      <w:pPr>
        <w:numPr>
          <w:ilvl w:val="0"/>
          <w:numId w:val="3"/>
        </w:numPr>
        <w:tabs>
          <w:tab w:val="left" w:pos="567"/>
        </w:tabs>
        <w:ind w:right="-5"/>
        <w:jc w:val="both"/>
        <w:rPr>
          <w:b/>
          <w:color w:val="000000" w:themeColor="text1"/>
          <w:sz w:val="22"/>
          <w:szCs w:val="22"/>
        </w:rPr>
      </w:pPr>
      <w:r w:rsidRPr="008F57E7">
        <w:rPr>
          <w:b/>
          <w:color w:val="000000" w:themeColor="text1"/>
          <w:sz w:val="22"/>
          <w:szCs w:val="22"/>
        </w:rPr>
        <w:t>Das Disposições Gerais</w:t>
      </w:r>
    </w:p>
    <w:p w:rsidR="00A6610E" w:rsidRPr="008F57E7" w:rsidRDefault="00A6610E" w:rsidP="000038F0">
      <w:pPr>
        <w:tabs>
          <w:tab w:val="left" w:pos="567"/>
        </w:tabs>
        <w:ind w:left="720" w:right="-5"/>
        <w:jc w:val="both"/>
        <w:rPr>
          <w:b/>
          <w:color w:val="000000" w:themeColor="text1"/>
          <w:sz w:val="22"/>
          <w:szCs w:val="22"/>
        </w:rPr>
      </w:pP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A qualquer tempo, antes da data fixada para apresentação das propostas, poderá o Pregoeiro, se necessário, modificar este Edital, hipótese em que deverá proceder a divulgação, reabrindo-se o prazo inicialmente estabelecido, exceto quando, inquestionavelmente, a alteração não afetar a formulação das propostas</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As normas disciplinadoras deste Pregão serão sempre interpretadas em favor da ampliação da disputa entre os interessados, desde que não comprometam o interesse da Administração, a finalidade e a segurança da contratação</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O pregoeiro, no interesse da Administração, poderá relevar falhas meramente formais constantes da documentação e proposta, desde que não comprometam a lisura do procedimento ou contrariem a legislação pertinente</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É facultado ao pregoeiro ou a autoridade superior, em qualquer fase da licitação, a promoção de diligência destinada a esclarecer ou a complementar a instrução do processo licitatório, desde que não implique em inclusão de documento ou informação que deveriam constar, originariamente, da proposta</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 xml:space="preserve">A apresentação da proposta implica para a </w:t>
      </w:r>
      <w:r w:rsidRPr="008F57E7">
        <w:rPr>
          <w:b/>
          <w:bCs/>
          <w:color w:val="000000" w:themeColor="text1"/>
          <w:sz w:val="22"/>
          <w:szCs w:val="22"/>
        </w:rPr>
        <w:t>LICITANTE</w:t>
      </w:r>
      <w:r w:rsidRPr="008F57E7">
        <w:rPr>
          <w:color w:val="000000" w:themeColor="text1"/>
          <w:sz w:val="22"/>
          <w:szCs w:val="22"/>
        </w:rPr>
        <w:t xml:space="preserve"> a observância dos preceitos legais e regulamentares em vigor, bem como a integral e incondicional aceitação de todos </w:t>
      </w:r>
      <w:r w:rsidRPr="008F57E7">
        <w:rPr>
          <w:color w:val="000000" w:themeColor="text1"/>
          <w:sz w:val="22"/>
          <w:szCs w:val="22"/>
        </w:rPr>
        <w:lastRenderedPageBreak/>
        <w:t>os termos e condições deste Edital, sendo responsável pela fidelidade e legitimidade das informações e dos documentos apresentados em qualquer fase da licitação</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A participação na presente licitação implica em concordância tácita, por parte do licitante, com todos os termos e condições deste Edital e das cláusulas contratuais já estabelecidas</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À Administração reserva-se o direito de transferir o prazo para o recebimento e abertura das propostas descabendo, em tais casos, direito à indenização pelos licitantes</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A Administração quando da contratação de fornecedores/prestadores não estará obrigada a contratar a totalidade dos quantitativos previstos na Ata de Registro de Preços</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 xml:space="preserve">Caberá ao representante credenciado da </w:t>
      </w:r>
      <w:r w:rsidRPr="008F57E7">
        <w:rPr>
          <w:b/>
          <w:bCs/>
          <w:color w:val="000000" w:themeColor="text1"/>
          <w:sz w:val="22"/>
          <w:szCs w:val="22"/>
        </w:rPr>
        <w:t>LICITANTE</w:t>
      </w:r>
      <w:r w:rsidRPr="008F57E7">
        <w:rPr>
          <w:color w:val="000000" w:themeColor="text1"/>
          <w:sz w:val="22"/>
          <w:szCs w:val="22"/>
        </w:rPr>
        <w:t xml:space="preserve"> acompanhar as operações no sistema eletrônico com vistas à inclusão das informações necessárias, tais como valores ou aquelas previstas neste edital, ficando responsável pelo ônus decorrente da perda de negócios diante da inobservância destes aspectos ou ainda, de quaisquer formalidades do certame</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 xml:space="preserve">Os casos omissos serão dirimidos pelo Pregoeiro, com observância da legislação em vigor, em especial as Leis nº. 8.666/93, Lei nº. 10.520/2002 e Lei Complementar nº. 123/06 e Decretos Municipais </w:t>
      </w:r>
      <w:proofErr w:type="spellStart"/>
      <w:r w:rsidRPr="008F57E7">
        <w:rPr>
          <w:color w:val="000000" w:themeColor="text1"/>
          <w:sz w:val="22"/>
          <w:szCs w:val="22"/>
        </w:rPr>
        <w:t>nºs</w:t>
      </w:r>
      <w:proofErr w:type="spellEnd"/>
      <w:r w:rsidRPr="008F57E7">
        <w:rPr>
          <w:color w:val="000000" w:themeColor="text1"/>
          <w:sz w:val="22"/>
          <w:szCs w:val="22"/>
        </w:rPr>
        <w:t xml:space="preserve">. 11.553/04 e </w:t>
      </w:r>
      <w:r w:rsidRPr="008F57E7">
        <w:rPr>
          <w:sz w:val="22"/>
          <w:szCs w:val="22"/>
        </w:rPr>
        <w:t>15.499/2013</w:t>
      </w:r>
    </w:p>
    <w:p w:rsidR="005A05CF" w:rsidRPr="008F57E7" w:rsidRDefault="005A05CF" w:rsidP="000038F0">
      <w:pPr>
        <w:numPr>
          <w:ilvl w:val="1"/>
          <w:numId w:val="3"/>
        </w:numPr>
        <w:tabs>
          <w:tab w:val="left" w:pos="567"/>
        </w:tabs>
        <w:ind w:right="-5"/>
        <w:jc w:val="both"/>
        <w:rPr>
          <w:b/>
          <w:color w:val="000000" w:themeColor="text1"/>
          <w:sz w:val="22"/>
          <w:szCs w:val="22"/>
        </w:rPr>
      </w:pPr>
      <w:r w:rsidRPr="008F57E7">
        <w:rPr>
          <w:color w:val="000000" w:themeColor="text1"/>
          <w:sz w:val="22"/>
          <w:szCs w:val="22"/>
        </w:rPr>
        <w:t>Para quaisquer questões judiciais oriundas do presente Edital, fica eleito o Foro da Comarca de Vitória da Conquista, Estado da Bahia, com exclusão de qualquer outro, por mais privilegiado que seja</w:t>
      </w:r>
    </w:p>
    <w:p w:rsidR="00AC5BEF" w:rsidRPr="008F57E7" w:rsidRDefault="005A05CF" w:rsidP="000038F0">
      <w:pPr>
        <w:numPr>
          <w:ilvl w:val="1"/>
          <w:numId w:val="3"/>
        </w:numPr>
        <w:tabs>
          <w:tab w:val="left" w:pos="567"/>
        </w:tabs>
        <w:ind w:right="-5"/>
        <w:jc w:val="both"/>
        <w:rPr>
          <w:color w:val="000000" w:themeColor="text1"/>
          <w:sz w:val="22"/>
          <w:szCs w:val="22"/>
        </w:rPr>
      </w:pPr>
      <w:r w:rsidRPr="008F57E7">
        <w:rPr>
          <w:color w:val="000000" w:themeColor="text1"/>
          <w:sz w:val="22"/>
          <w:szCs w:val="22"/>
        </w:rPr>
        <w:t>No ato de aquisição do Edital, o adquirente deverá observar se o seu exemplar está devidamente completo e acompanhado dos seguintes anexos:</w:t>
      </w:r>
    </w:p>
    <w:p w:rsidR="00A6610E" w:rsidRPr="008F57E7" w:rsidRDefault="00A6610E" w:rsidP="000038F0">
      <w:pPr>
        <w:tabs>
          <w:tab w:val="left" w:pos="567"/>
        </w:tabs>
        <w:ind w:left="1440" w:right="-5"/>
        <w:jc w:val="both"/>
        <w:rPr>
          <w:color w:val="000000" w:themeColor="text1"/>
          <w:sz w:val="22"/>
          <w:szCs w:val="22"/>
        </w:rPr>
      </w:pPr>
    </w:p>
    <w:p w:rsidR="00462F6A" w:rsidRPr="008F57E7" w:rsidRDefault="00462F6A" w:rsidP="000038F0">
      <w:pPr>
        <w:ind w:left="284"/>
        <w:jc w:val="both"/>
        <w:rPr>
          <w:b/>
          <w:sz w:val="22"/>
          <w:szCs w:val="22"/>
        </w:rPr>
      </w:pPr>
      <w:r w:rsidRPr="008F57E7">
        <w:rPr>
          <w:b/>
          <w:sz w:val="22"/>
          <w:szCs w:val="22"/>
        </w:rPr>
        <w:t>ANEXO I – Modelo Declaração Geral Conjunta para Habilitação</w:t>
      </w:r>
    </w:p>
    <w:p w:rsidR="00462F6A" w:rsidRPr="008F57E7" w:rsidRDefault="00462F6A" w:rsidP="000038F0">
      <w:pPr>
        <w:ind w:left="284"/>
        <w:jc w:val="both"/>
        <w:rPr>
          <w:b/>
          <w:sz w:val="22"/>
          <w:szCs w:val="22"/>
        </w:rPr>
      </w:pPr>
      <w:r w:rsidRPr="008F57E7">
        <w:rPr>
          <w:b/>
          <w:sz w:val="22"/>
          <w:szCs w:val="22"/>
        </w:rPr>
        <w:t>ANEXO II – Modelo Declaração de Enquadramento de Microempresa ou Empresa de Pequeno Porte, nos termos do art. 3º. da LC 123/06</w:t>
      </w:r>
    </w:p>
    <w:p w:rsidR="00462F6A" w:rsidRPr="008F57E7" w:rsidRDefault="00462F6A" w:rsidP="000038F0">
      <w:pPr>
        <w:ind w:left="284"/>
        <w:jc w:val="both"/>
        <w:rPr>
          <w:b/>
          <w:sz w:val="22"/>
          <w:szCs w:val="22"/>
        </w:rPr>
      </w:pPr>
      <w:r w:rsidRPr="008F57E7">
        <w:rPr>
          <w:b/>
          <w:sz w:val="22"/>
          <w:szCs w:val="22"/>
        </w:rPr>
        <w:t>ANEXO III – Modelo de Procuração (Opcional)</w:t>
      </w:r>
    </w:p>
    <w:p w:rsidR="009E10A6" w:rsidRPr="008F57E7" w:rsidRDefault="008443EA" w:rsidP="000038F0">
      <w:pPr>
        <w:ind w:left="284"/>
        <w:jc w:val="both"/>
        <w:rPr>
          <w:b/>
          <w:sz w:val="22"/>
          <w:szCs w:val="22"/>
        </w:rPr>
      </w:pPr>
      <w:r w:rsidRPr="008F57E7">
        <w:rPr>
          <w:b/>
          <w:color w:val="000000" w:themeColor="text1"/>
          <w:sz w:val="22"/>
          <w:szCs w:val="22"/>
        </w:rPr>
        <w:t xml:space="preserve">ANEXO IV – </w:t>
      </w:r>
      <w:r w:rsidR="009E10A6" w:rsidRPr="008F57E7">
        <w:rPr>
          <w:b/>
          <w:sz w:val="22"/>
          <w:szCs w:val="22"/>
        </w:rPr>
        <w:t xml:space="preserve">TERMO DE REFERÊNCIA </w:t>
      </w:r>
    </w:p>
    <w:p w:rsidR="00462F6A" w:rsidRPr="008F57E7" w:rsidRDefault="00462F6A" w:rsidP="000038F0">
      <w:pPr>
        <w:ind w:left="284"/>
        <w:jc w:val="both"/>
        <w:rPr>
          <w:b/>
          <w:sz w:val="22"/>
          <w:szCs w:val="22"/>
        </w:rPr>
      </w:pPr>
      <w:r w:rsidRPr="008F57E7">
        <w:rPr>
          <w:b/>
          <w:sz w:val="22"/>
          <w:szCs w:val="22"/>
        </w:rPr>
        <w:t>ANEXO V – Dos Lotes - Especificações dos Materiais/Serviços / Planilha de Valor de Referência</w:t>
      </w:r>
    </w:p>
    <w:p w:rsidR="00462F6A" w:rsidRPr="008F57E7" w:rsidRDefault="00462F6A" w:rsidP="000038F0">
      <w:pPr>
        <w:ind w:left="284"/>
        <w:jc w:val="both"/>
        <w:rPr>
          <w:b/>
          <w:sz w:val="22"/>
          <w:szCs w:val="22"/>
        </w:rPr>
      </w:pPr>
      <w:r w:rsidRPr="008F57E7">
        <w:rPr>
          <w:b/>
          <w:sz w:val="22"/>
          <w:szCs w:val="22"/>
        </w:rPr>
        <w:t>ANEXO V</w:t>
      </w:r>
      <w:r w:rsidR="008443EA" w:rsidRPr="008F57E7">
        <w:rPr>
          <w:b/>
          <w:sz w:val="22"/>
          <w:szCs w:val="22"/>
        </w:rPr>
        <w:t>I</w:t>
      </w:r>
      <w:r w:rsidRPr="008F57E7">
        <w:rPr>
          <w:b/>
          <w:sz w:val="22"/>
          <w:szCs w:val="22"/>
        </w:rPr>
        <w:t xml:space="preserve"> – Modelo de Proposta Econômica Padrão</w:t>
      </w:r>
    </w:p>
    <w:p w:rsidR="00462F6A" w:rsidRPr="008F57E7" w:rsidRDefault="00462F6A" w:rsidP="000038F0">
      <w:pPr>
        <w:ind w:left="284"/>
        <w:jc w:val="both"/>
        <w:rPr>
          <w:b/>
          <w:color w:val="FF0000"/>
          <w:sz w:val="22"/>
          <w:szCs w:val="22"/>
        </w:rPr>
      </w:pPr>
      <w:r w:rsidRPr="008F57E7">
        <w:rPr>
          <w:b/>
          <w:sz w:val="22"/>
          <w:szCs w:val="22"/>
        </w:rPr>
        <w:t>ANEXO VI</w:t>
      </w:r>
      <w:r w:rsidR="008443EA" w:rsidRPr="008F57E7">
        <w:rPr>
          <w:b/>
          <w:sz w:val="22"/>
          <w:szCs w:val="22"/>
        </w:rPr>
        <w:t>I</w:t>
      </w:r>
      <w:r w:rsidRPr="008F57E7">
        <w:rPr>
          <w:b/>
          <w:sz w:val="22"/>
          <w:szCs w:val="22"/>
        </w:rPr>
        <w:t xml:space="preserve"> – Minuta da ata de Registro de Preços com efeito de Termo de compromisso de Fornecimento/Prestação de Serviços</w:t>
      </w:r>
    </w:p>
    <w:p w:rsidR="00503F64" w:rsidRPr="008F57E7" w:rsidRDefault="00462F6A" w:rsidP="000038F0">
      <w:pPr>
        <w:ind w:left="284"/>
        <w:jc w:val="both"/>
        <w:rPr>
          <w:b/>
          <w:sz w:val="22"/>
          <w:szCs w:val="22"/>
        </w:rPr>
      </w:pPr>
      <w:r w:rsidRPr="008F57E7">
        <w:rPr>
          <w:b/>
          <w:sz w:val="22"/>
          <w:szCs w:val="22"/>
        </w:rPr>
        <w:t>ANEXO VII</w:t>
      </w:r>
      <w:r w:rsidR="008443EA" w:rsidRPr="008F57E7">
        <w:rPr>
          <w:b/>
          <w:sz w:val="22"/>
          <w:szCs w:val="22"/>
        </w:rPr>
        <w:t>I</w:t>
      </w:r>
      <w:r w:rsidRPr="008F57E7">
        <w:rPr>
          <w:b/>
          <w:sz w:val="22"/>
          <w:szCs w:val="22"/>
        </w:rPr>
        <w:t xml:space="preserve"> – Minuta do Contrato de Fornecimento/Prestação de Serviços</w:t>
      </w:r>
    </w:p>
    <w:p w:rsidR="000A1699" w:rsidRPr="008F57E7" w:rsidRDefault="000A1699" w:rsidP="000038F0">
      <w:pPr>
        <w:jc w:val="center"/>
        <w:rPr>
          <w:color w:val="000000" w:themeColor="text1"/>
          <w:sz w:val="22"/>
          <w:szCs w:val="22"/>
        </w:rPr>
      </w:pPr>
    </w:p>
    <w:p w:rsidR="00A46358" w:rsidRPr="008F57E7" w:rsidRDefault="00A46358" w:rsidP="000038F0">
      <w:pPr>
        <w:jc w:val="center"/>
        <w:rPr>
          <w:color w:val="000000" w:themeColor="text1"/>
          <w:sz w:val="22"/>
          <w:szCs w:val="22"/>
        </w:rPr>
      </w:pPr>
      <w:r w:rsidRPr="008F57E7">
        <w:rPr>
          <w:color w:val="000000" w:themeColor="text1"/>
          <w:sz w:val="22"/>
          <w:szCs w:val="22"/>
        </w:rPr>
        <w:t xml:space="preserve">Vitória da Conquista - BA, ____ de _________________ </w:t>
      </w:r>
      <w:proofErr w:type="spellStart"/>
      <w:r w:rsidR="00576A81" w:rsidRPr="008F57E7">
        <w:rPr>
          <w:color w:val="000000" w:themeColor="text1"/>
          <w:sz w:val="22"/>
          <w:szCs w:val="22"/>
        </w:rPr>
        <w:t>de</w:t>
      </w:r>
      <w:proofErr w:type="spellEnd"/>
      <w:r w:rsidR="000A1699" w:rsidRPr="008F57E7">
        <w:rPr>
          <w:color w:val="000000" w:themeColor="text1"/>
          <w:sz w:val="22"/>
          <w:szCs w:val="22"/>
        </w:rPr>
        <w:t xml:space="preserve"> 20</w:t>
      </w:r>
      <w:r w:rsidR="000763BE" w:rsidRPr="008F57E7">
        <w:rPr>
          <w:color w:val="000000" w:themeColor="text1"/>
          <w:sz w:val="22"/>
          <w:szCs w:val="22"/>
        </w:rPr>
        <w:t>20</w:t>
      </w:r>
      <w:r w:rsidR="000A1699" w:rsidRPr="008F57E7">
        <w:rPr>
          <w:color w:val="000000" w:themeColor="text1"/>
          <w:sz w:val="22"/>
          <w:szCs w:val="22"/>
        </w:rPr>
        <w:t>.</w:t>
      </w:r>
    </w:p>
    <w:p w:rsidR="006164AC" w:rsidRPr="008F57E7" w:rsidRDefault="006164AC" w:rsidP="000038F0">
      <w:pPr>
        <w:rPr>
          <w:color w:val="000000" w:themeColor="text1"/>
          <w:sz w:val="22"/>
          <w:szCs w:val="22"/>
        </w:rPr>
      </w:pPr>
    </w:p>
    <w:p w:rsidR="00C1269D" w:rsidRPr="008F57E7" w:rsidRDefault="00AE359D" w:rsidP="000038F0">
      <w:pPr>
        <w:jc w:val="center"/>
        <w:rPr>
          <w:b/>
          <w:color w:val="000000" w:themeColor="text1"/>
          <w:sz w:val="22"/>
          <w:szCs w:val="22"/>
        </w:rPr>
      </w:pPr>
      <w:r w:rsidRPr="008F57E7">
        <w:rPr>
          <w:b/>
          <w:color w:val="000000" w:themeColor="text1"/>
          <w:sz w:val="22"/>
          <w:szCs w:val="22"/>
        </w:rPr>
        <w:t>Valdirene Alves Macedo</w:t>
      </w:r>
    </w:p>
    <w:p w:rsidR="00C1269D" w:rsidRPr="008F57E7" w:rsidRDefault="00C1269D" w:rsidP="000038F0">
      <w:pPr>
        <w:jc w:val="center"/>
        <w:rPr>
          <w:b/>
          <w:color w:val="000000" w:themeColor="text1"/>
          <w:sz w:val="22"/>
          <w:szCs w:val="22"/>
        </w:rPr>
      </w:pPr>
      <w:r w:rsidRPr="008F57E7">
        <w:rPr>
          <w:b/>
          <w:color w:val="000000" w:themeColor="text1"/>
          <w:sz w:val="22"/>
          <w:szCs w:val="22"/>
        </w:rPr>
        <w:t>Pregoeira</w:t>
      </w:r>
    </w:p>
    <w:p w:rsidR="00981D14" w:rsidRPr="008F57E7" w:rsidRDefault="00C1269D" w:rsidP="000038F0">
      <w:pPr>
        <w:jc w:val="center"/>
        <w:rPr>
          <w:b/>
          <w:color w:val="000000" w:themeColor="text1"/>
          <w:sz w:val="22"/>
          <w:szCs w:val="22"/>
        </w:rPr>
      </w:pPr>
      <w:r w:rsidRPr="008F57E7">
        <w:rPr>
          <w:b/>
          <w:color w:val="000000" w:themeColor="text1"/>
          <w:sz w:val="22"/>
          <w:szCs w:val="22"/>
        </w:rPr>
        <w:t xml:space="preserve">Mat. </w:t>
      </w:r>
      <w:r w:rsidR="000A1699" w:rsidRPr="008F57E7">
        <w:rPr>
          <w:b/>
          <w:color w:val="000000" w:themeColor="text1"/>
          <w:sz w:val="22"/>
          <w:szCs w:val="22"/>
        </w:rPr>
        <w:t>09-11800</w:t>
      </w:r>
    </w:p>
    <w:p w:rsidR="00F6048A" w:rsidRPr="008F57E7" w:rsidRDefault="00F6048A" w:rsidP="000038F0">
      <w:pPr>
        <w:jc w:val="center"/>
        <w:rPr>
          <w:b/>
          <w:color w:val="000000" w:themeColor="text1"/>
          <w:sz w:val="22"/>
          <w:szCs w:val="22"/>
        </w:rPr>
      </w:pPr>
    </w:p>
    <w:p w:rsidR="00F6048A" w:rsidRPr="008F57E7" w:rsidRDefault="00F6048A" w:rsidP="000038F0">
      <w:pPr>
        <w:jc w:val="center"/>
        <w:rPr>
          <w:b/>
          <w:color w:val="000000" w:themeColor="text1"/>
          <w:sz w:val="22"/>
          <w:szCs w:val="22"/>
        </w:rPr>
      </w:pPr>
    </w:p>
    <w:p w:rsidR="00886D29" w:rsidRPr="008F57E7" w:rsidRDefault="00886D29" w:rsidP="000038F0">
      <w:pPr>
        <w:jc w:val="center"/>
        <w:rPr>
          <w:b/>
          <w:color w:val="000000" w:themeColor="text1"/>
          <w:sz w:val="22"/>
          <w:szCs w:val="22"/>
        </w:rPr>
      </w:pPr>
    </w:p>
    <w:p w:rsidR="00886D29" w:rsidRPr="008F57E7" w:rsidRDefault="00886D29" w:rsidP="000038F0">
      <w:pPr>
        <w:jc w:val="center"/>
        <w:rPr>
          <w:b/>
          <w:color w:val="000000" w:themeColor="text1"/>
          <w:sz w:val="22"/>
          <w:szCs w:val="22"/>
        </w:rPr>
      </w:pPr>
    </w:p>
    <w:p w:rsidR="00A6610E" w:rsidRPr="008F57E7" w:rsidRDefault="00A6610E" w:rsidP="000038F0">
      <w:pPr>
        <w:jc w:val="center"/>
        <w:rPr>
          <w:b/>
          <w:color w:val="000000" w:themeColor="text1"/>
          <w:sz w:val="22"/>
          <w:szCs w:val="22"/>
        </w:rPr>
      </w:pPr>
    </w:p>
    <w:p w:rsidR="00A6610E" w:rsidRPr="008F57E7" w:rsidRDefault="00A6610E" w:rsidP="000038F0">
      <w:pPr>
        <w:jc w:val="center"/>
        <w:rPr>
          <w:b/>
          <w:color w:val="000000" w:themeColor="text1"/>
          <w:sz w:val="22"/>
          <w:szCs w:val="22"/>
        </w:rPr>
      </w:pPr>
    </w:p>
    <w:p w:rsidR="00A6610E" w:rsidRPr="008F57E7" w:rsidRDefault="00A6610E" w:rsidP="000038F0">
      <w:pPr>
        <w:jc w:val="center"/>
        <w:rPr>
          <w:b/>
          <w:color w:val="000000" w:themeColor="text1"/>
          <w:sz w:val="22"/>
          <w:szCs w:val="22"/>
        </w:rPr>
      </w:pPr>
    </w:p>
    <w:p w:rsidR="00A6610E" w:rsidRPr="008F57E7" w:rsidRDefault="00A6610E" w:rsidP="000038F0">
      <w:pPr>
        <w:jc w:val="center"/>
        <w:rPr>
          <w:b/>
          <w:color w:val="000000" w:themeColor="text1"/>
          <w:sz w:val="22"/>
          <w:szCs w:val="22"/>
        </w:rPr>
      </w:pPr>
    </w:p>
    <w:p w:rsidR="00820CC0" w:rsidRPr="008F57E7" w:rsidRDefault="00820CC0" w:rsidP="000038F0">
      <w:pPr>
        <w:rPr>
          <w:b/>
          <w:color w:val="000000" w:themeColor="text1"/>
          <w:sz w:val="22"/>
          <w:szCs w:val="22"/>
        </w:rPr>
      </w:pPr>
    </w:p>
    <w:p w:rsidR="00470BB2" w:rsidRPr="008F57E7" w:rsidRDefault="00470BB2" w:rsidP="000038F0">
      <w:pPr>
        <w:jc w:val="center"/>
        <w:rPr>
          <w:b/>
          <w:color w:val="000000" w:themeColor="text1"/>
          <w:sz w:val="22"/>
          <w:szCs w:val="22"/>
        </w:rPr>
      </w:pPr>
      <w:r w:rsidRPr="008F57E7">
        <w:rPr>
          <w:b/>
          <w:color w:val="000000" w:themeColor="text1"/>
          <w:sz w:val="22"/>
          <w:szCs w:val="22"/>
        </w:rPr>
        <w:lastRenderedPageBreak/>
        <w:t>ANEXO I - MODELO DE DECLARAÇÃO CONJUNTA PARA HABILITAÇÃO</w:t>
      </w:r>
    </w:p>
    <w:p w:rsidR="00470BB2" w:rsidRPr="008F57E7" w:rsidRDefault="00470BB2" w:rsidP="000038F0">
      <w:pPr>
        <w:jc w:val="center"/>
        <w:rPr>
          <w:b/>
          <w:color w:val="000000" w:themeColor="text1"/>
          <w:sz w:val="22"/>
          <w:szCs w:val="22"/>
        </w:rPr>
      </w:pPr>
    </w:p>
    <w:p w:rsidR="00470BB2" w:rsidRPr="008F57E7" w:rsidRDefault="00470BB2" w:rsidP="000038F0">
      <w:pPr>
        <w:jc w:val="center"/>
        <w:rPr>
          <w:b/>
          <w:color w:val="000000" w:themeColor="text1"/>
          <w:sz w:val="22"/>
          <w:szCs w:val="22"/>
        </w:rPr>
      </w:pPr>
    </w:p>
    <w:tbl>
      <w:tblPr>
        <w:tblW w:w="0" w:type="auto"/>
        <w:tblInd w:w="4323" w:type="dxa"/>
        <w:tblLayout w:type="fixed"/>
        <w:tblCellMar>
          <w:left w:w="70" w:type="dxa"/>
          <w:right w:w="70" w:type="dxa"/>
        </w:tblCellMar>
        <w:tblLook w:val="0000" w:firstRow="0" w:lastRow="0" w:firstColumn="0" w:lastColumn="0" w:noHBand="0" w:noVBand="0"/>
      </w:tblPr>
      <w:tblGrid>
        <w:gridCol w:w="3096"/>
        <w:gridCol w:w="1758"/>
      </w:tblGrid>
      <w:tr w:rsidR="00470BB2" w:rsidRPr="008F57E7" w:rsidTr="000D0E9A">
        <w:trPr>
          <w:trHeight w:val="179"/>
        </w:trPr>
        <w:tc>
          <w:tcPr>
            <w:tcW w:w="3096" w:type="dxa"/>
            <w:tcBorders>
              <w:top w:val="single" w:sz="4" w:space="0" w:color="000000"/>
              <w:left w:val="single" w:sz="4" w:space="0" w:color="000000"/>
              <w:bottom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Modalidade de Licitação:</w:t>
            </w:r>
          </w:p>
          <w:p w:rsidR="00470BB2" w:rsidRPr="008F57E7" w:rsidRDefault="00470BB2" w:rsidP="000038F0">
            <w:pPr>
              <w:jc w:val="center"/>
              <w:rPr>
                <w:b/>
                <w:color w:val="000000" w:themeColor="text1"/>
                <w:sz w:val="22"/>
                <w:szCs w:val="22"/>
              </w:rPr>
            </w:pPr>
            <w:r w:rsidRPr="008F57E7">
              <w:rPr>
                <w:b/>
                <w:color w:val="000000" w:themeColor="text1"/>
                <w:sz w:val="22"/>
                <w:szCs w:val="22"/>
              </w:rPr>
              <w:t>Pregão Eletrônico (SRP)</w:t>
            </w:r>
          </w:p>
        </w:tc>
        <w:tc>
          <w:tcPr>
            <w:tcW w:w="1758" w:type="dxa"/>
            <w:tcBorders>
              <w:top w:val="single" w:sz="4" w:space="0" w:color="000000"/>
              <w:left w:val="single" w:sz="4" w:space="0" w:color="000000"/>
              <w:bottom w:val="single" w:sz="4" w:space="0" w:color="000000"/>
              <w:right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Número:</w:t>
            </w:r>
          </w:p>
          <w:p w:rsidR="00470BB2"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3060BE" w:rsidRPr="008F57E7">
              <w:rPr>
                <w:b/>
                <w:color w:val="000000" w:themeColor="text1"/>
                <w:sz w:val="22"/>
                <w:szCs w:val="22"/>
              </w:rPr>
              <w:t>-SMS</w:t>
            </w:r>
          </w:p>
        </w:tc>
      </w:tr>
    </w:tbl>
    <w:p w:rsidR="00470BB2" w:rsidRPr="008F57E7" w:rsidRDefault="00470BB2" w:rsidP="000038F0">
      <w:pPr>
        <w:jc w:val="center"/>
        <w:rPr>
          <w:b/>
          <w:color w:val="000000" w:themeColor="text1"/>
          <w:sz w:val="22"/>
          <w:szCs w:val="22"/>
        </w:rPr>
      </w:pPr>
    </w:p>
    <w:p w:rsidR="00470BB2" w:rsidRPr="008F57E7" w:rsidRDefault="00470BB2" w:rsidP="000038F0">
      <w:pPr>
        <w:jc w:val="center"/>
        <w:rPr>
          <w:b/>
          <w:color w:val="000000" w:themeColor="text1"/>
          <w:sz w:val="22"/>
          <w:szCs w:val="22"/>
        </w:rPr>
      </w:pPr>
    </w:p>
    <w:p w:rsidR="00470BB2" w:rsidRPr="008F57E7" w:rsidRDefault="00470BB2" w:rsidP="000038F0">
      <w:pPr>
        <w:jc w:val="both"/>
        <w:rPr>
          <w:color w:val="000000" w:themeColor="text1"/>
          <w:sz w:val="22"/>
          <w:szCs w:val="22"/>
        </w:rPr>
      </w:pPr>
      <w:r w:rsidRPr="008F57E7">
        <w:rPr>
          <w:color w:val="000000" w:themeColor="text1"/>
          <w:sz w:val="22"/>
          <w:szCs w:val="22"/>
        </w:rPr>
        <w:t>(Nome da pessoa jurídica), CNPJ nº. ______________________, sediada (endereço completo), neste ato representada legalmente por (nome e qualificação do representante legal), declara sob as penas da lei:</w:t>
      </w:r>
    </w:p>
    <w:p w:rsidR="00470BB2" w:rsidRPr="008F57E7" w:rsidRDefault="00470BB2" w:rsidP="000038F0">
      <w:pPr>
        <w:numPr>
          <w:ilvl w:val="0"/>
          <w:numId w:val="4"/>
        </w:numPr>
        <w:tabs>
          <w:tab w:val="clear" w:pos="1637"/>
          <w:tab w:val="num" w:pos="720"/>
        </w:tabs>
        <w:ind w:left="720"/>
        <w:jc w:val="both"/>
        <w:rPr>
          <w:color w:val="000000" w:themeColor="text1"/>
          <w:sz w:val="22"/>
          <w:szCs w:val="22"/>
        </w:rPr>
      </w:pPr>
      <w:r w:rsidRPr="008F57E7">
        <w:rPr>
          <w:color w:val="000000" w:themeColor="text1"/>
          <w:sz w:val="22"/>
          <w:szCs w:val="22"/>
        </w:rPr>
        <w:t>que possui pleno conhecimento de todas as informações e das condições contidas no edital referente ao Pregão Eletrônico nº. ________;</w:t>
      </w:r>
    </w:p>
    <w:p w:rsidR="00470BB2" w:rsidRPr="008F57E7" w:rsidRDefault="00470BB2" w:rsidP="000038F0">
      <w:pPr>
        <w:numPr>
          <w:ilvl w:val="0"/>
          <w:numId w:val="4"/>
        </w:numPr>
        <w:tabs>
          <w:tab w:val="clear" w:pos="1637"/>
          <w:tab w:val="num" w:pos="720"/>
        </w:tabs>
        <w:ind w:left="720"/>
        <w:jc w:val="both"/>
        <w:rPr>
          <w:color w:val="000000" w:themeColor="text1"/>
          <w:sz w:val="22"/>
          <w:szCs w:val="22"/>
        </w:rPr>
      </w:pPr>
      <w:r w:rsidRPr="008F57E7">
        <w:rPr>
          <w:color w:val="000000" w:themeColor="text1"/>
          <w:sz w:val="22"/>
          <w:szCs w:val="22"/>
        </w:rPr>
        <w:t>declaramos, sob as penas da lei, que esta pessoa jurídica ou física (conforme o caso) está apta a participar de licitações e contratações administrativas, conforme respectivo Edital, não estando enquadrada em nenhum impedimento legal para licitar e contratar com o Município de Vitória da Conquista, Estado da Bahia, especialmente no que tange ao art. 9º da Lei nº 8.666/93 e a possibilidade elencada na Lei Municipal nº 1786/2011 de 16 de dezembro de 2011, art. 129, incisos XIII e XIV.</w:t>
      </w:r>
    </w:p>
    <w:p w:rsidR="00470BB2" w:rsidRPr="008F57E7" w:rsidRDefault="00470BB2" w:rsidP="000038F0">
      <w:pPr>
        <w:numPr>
          <w:ilvl w:val="0"/>
          <w:numId w:val="4"/>
        </w:numPr>
        <w:tabs>
          <w:tab w:val="clear" w:pos="1637"/>
          <w:tab w:val="num" w:pos="720"/>
        </w:tabs>
        <w:ind w:left="720"/>
        <w:jc w:val="both"/>
        <w:rPr>
          <w:color w:val="000000" w:themeColor="text1"/>
          <w:sz w:val="22"/>
          <w:szCs w:val="22"/>
        </w:rPr>
      </w:pPr>
      <w:r w:rsidRPr="008F57E7">
        <w:rPr>
          <w:color w:val="000000" w:themeColor="text1"/>
          <w:sz w:val="22"/>
          <w:szCs w:val="22"/>
        </w:rPr>
        <w:t>que até a presente data inexistem fatos impeditivos para sua habilitação no presente certame licitatório, atendendo a todas as exigências feitas no referido instrumento convocatório, inclusive aquelas relativas ao cumprimento do objeto da licitação; e</w:t>
      </w:r>
    </w:p>
    <w:p w:rsidR="00470BB2" w:rsidRPr="008F57E7" w:rsidRDefault="00470BB2" w:rsidP="000038F0">
      <w:pPr>
        <w:numPr>
          <w:ilvl w:val="0"/>
          <w:numId w:val="4"/>
        </w:numPr>
        <w:tabs>
          <w:tab w:val="clear" w:pos="1637"/>
          <w:tab w:val="num" w:pos="720"/>
        </w:tabs>
        <w:ind w:left="720"/>
        <w:jc w:val="both"/>
        <w:rPr>
          <w:color w:val="000000" w:themeColor="text1"/>
          <w:sz w:val="22"/>
          <w:szCs w:val="22"/>
        </w:rPr>
      </w:pPr>
      <w:r w:rsidRPr="008F57E7">
        <w:rPr>
          <w:color w:val="000000" w:themeColor="text1"/>
          <w:sz w:val="22"/>
          <w:szCs w:val="22"/>
        </w:rPr>
        <w:t>que, em atendimento ao quanto previsto no inciso XXXIII do art. 7º da Constituição Federal, combinado com o artigo 27 da Lei nº. 8.666/93, alterado pela Lei nº. 9.854, de 27 de outubro de 1999, não emprega menor de 18 anos em trabalho noturno, perigoso ou insalubre, nem menor de 16 anos, salvo na condição de aprendiz, a partir de 14 anos.</w:t>
      </w:r>
    </w:p>
    <w:p w:rsidR="00470BB2" w:rsidRPr="008F57E7" w:rsidRDefault="00470BB2" w:rsidP="000038F0">
      <w:pPr>
        <w:ind w:left="360"/>
        <w:jc w:val="both"/>
        <w:rPr>
          <w:color w:val="000000" w:themeColor="text1"/>
          <w:sz w:val="22"/>
          <w:szCs w:val="22"/>
        </w:rPr>
      </w:pPr>
    </w:p>
    <w:p w:rsidR="00470BB2" w:rsidRPr="008F57E7" w:rsidRDefault="00470BB2" w:rsidP="000038F0">
      <w:pPr>
        <w:ind w:left="360"/>
        <w:jc w:val="right"/>
        <w:rPr>
          <w:color w:val="000000" w:themeColor="text1"/>
          <w:sz w:val="22"/>
          <w:szCs w:val="22"/>
        </w:rPr>
      </w:pPr>
      <w:r w:rsidRPr="008F57E7">
        <w:rPr>
          <w:color w:val="000000" w:themeColor="text1"/>
          <w:sz w:val="22"/>
          <w:szCs w:val="22"/>
        </w:rPr>
        <w:t xml:space="preserve">Vitória da Conquista – BA, _____de __________________ </w:t>
      </w:r>
      <w:proofErr w:type="spellStart"/>
      <w:r w:rsidRPr="008F57E7">
        <w:rPr>
          <w:color w:val="000000" w:themeColor="text1"/>
          <w:sz w:val="22"/>
          <w:szCs w:val="22"/>
        </w:rPr>
        <w:t>de</w:t>
      </w:r>
      <w:proofErr w:type="spellEnd"/>
      <w:r w:rsidRPr="008F57E7">
        <w:rPr>
          <w:color w:val="000000" w:themeColor="text1"/>
          <w:sz w:val="22"/>
          <w:szCs w:val="22"/>
        </w:rPr>
        <w:t xml:space="preserve"> ______.</w:t>
      </w:r>
    </w:p>
    <w:p w:rsidR="00470BB2" w:rsidRPr="008F57E7" w:rsidRDefault="00470BB2" w:rsidP="000038F0">
      <w:pPr>
        <w:ind w:left="360"/>
        <w:jc w:val="center"/>
        <w:rPr>
          <w:color w:val="000000" w:themeColor="text1"/>
          <w:sz w:val="22"/>
          <w:szCs w:val="22"/>
        </w:rPr>
      </w:pPr>
    </w:p>
    <w:p w:rsidR="00470BB2" w:rsidRPr="008F57E7" w:rsidRDefault="00470BB2" w:rsidP="000038F0">
      <w:pPr>
        <w:ind w:left="360"/>
        <w:jc w:val="center"/>
        <w:rPr>
          <w:color w:val="000000" w:themeColor="text1"/>
          <w:sz w:val="22"/>
          <w:szCs w:val="22"/>
        </w:rPr>
      </w:pPr>
    </w:p>
    <w:p w:rsidR="00470BB2" w:rsidRPr="008F57E7" w:rsidRDefault="00470BB2" w:rsidP="000038F0">
      <w:pPr>
        <w:ind w:left="360"/>
        <w:jc w:val="center"/>
        <w:rPr>
          <w:color w:val="000000" w:themeColor="text1"/>
          <w:sz w:val="22"/>
          <w:szCs w:val="22"/>
        </w:rPr>
      </w:pPr>
      <w:r w:rsidRPr="008F57E7">
        <w:rPr>
          <w:color w:val="000000" w:themeColor="text1"/>
          <w:sz w:val="22"/>
          <w:szCs w:val="22"/>
        </w:rPr>
        <w:t>Razão Social / CNPJ / Nome e Nº do RG do Representante Legal / Assinatura</w:t>
      </w:r>
    </w:p>
    <w:p w:rsidR="00470BB2" w:rsidRPr="008F57E7" w:rsidRDefault="00470BB2" w:rsidP="000038F0">
      <w:pPr>
        <w:pStyle w:val="Ttulo4"/>
        <w:tabs>
          <w:tab w:val="left" w:pos="0"/>
        </w:tabs>
        <w:rPr>
          <w:rFonts w:ascii="Times New Roman" w:hAnsi="Times New Roman"/>
          <w:color w:val="000000" w:themeColor="text1"/>
          <w:sz w:val="22"/>
          <w:szCs w:val="22"/>
        </w:rPr>
      </w:pPr>
    </w:p>
    <w:p w:rsidR="00470BB2" w:rsidRPr="008F57E7" w:rsidRDefault="00470BB2" w:rsidP="000038F0">
      <w:pPr>
        <w:pStyle w:val="Ttulo4"/>
        <w:tabs>
          <w:tab w:val="left" w:pos="0"/>
        </w:tabs>
        <w:rPr>
          <w:rFonts w:ascii="Times New Roman" w:hAnsi="Times New Roman"/>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pStyle w:val="Ttulo4"/>
        <w:tabs>
          <w:tab w:val="left" w:pos="0"/>
        </w:tabs>
        <w:rPr>
          <w:rFonts w:ascii="Times New Roman" w:hAnsi="Times New Roman"/>
          <w:color w:val="000000" w:themeColor="text1"/>
          <w:sz w:val="22"/>
          <w:szCs w:val="22"/>
        </w:rPr>
      </w:pPr>
    </w:p>
    <w:p w:rsidR="00470BB2" w:rsidRPr="008F57E7" w:rsidRDefault="00065EC1" w:rsidP="000038F0">
      <w:pPr>
        <w:pStyle w:val="PargrafodaLista"/>
        <w:tabs>
          <w:tab w:val="left" w:pos="1276"/>
        </w:tabs>
        <w:jc w:val="both"/>
        <w:rPr>
          <w:b/>
          <w:color w:val="000000" w:themeColor="text1"/>
          <w:sz w:val="22"/>
          <w:szCs w:val="22"/>
          <w:lang w:val="pt-PT"/>
        </w:rPr>
      </w:pPr>
      <w:r w:rsidRPr="008F57E7">
        <w:rPr>
          <w:noProof/>
          <w:color w:val="000000" w:themeColor="text1"/>
          <w:sz w:val="22"/>
          <w:szCs w:val="22"/>
          <w:lang w:eastAsia="pt-BR"/>
        </w:rPr>
        <mc:AlternateContent>
          <mc:Choice Requires="wps">
            <w:drawing>
              <wp:anchor distT="0" distB="0" distL="114300" distR="114300" simplePos="0" relativeHeight="251651072" behindDoc="0" locked="0" layoutInCell="1" allowOverlap="1" wp14:anchorId="4574A006" wp14:editId="262BE052">
                <wp:simplePos x="0" y="0"/>
                <wp:positionH relativeFrom="column">
                  <wp:posOffset>-391160</wp:posOffset>
                </wp:positionH>
                <wp:positionV relativeFrom="paragraph">
                  <wp:posOffset>88900</wp:posOffset>
                </wp:positionV>
                <wp:extent cx="676275" cy="262255"/>
                <wp:effectExtent l="19050" t="57150" r="47625" b="80645"/>
                <wp:wrapNone/>
                <wp:docPr id="2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62255"/>
                        </a:xfrm>
                        <a:prstGeom prst="rightArrow">
                          <a:avLst>
                            <a:gd name="adj1" fmla="val 50000"/>
                            <a:gd name="adj2" fmla="val 644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F9885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5" o:spid="_x0000_s1026" type="#_x0000_t13" style="position:absolute;margin-left:-30.8pt;margin-top:7pt;width:53.25pt;height:20.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AIJkwIAADwFAAAOAAAAZHJzL2Uyb0RvYy54bWysVG1v0zAQ/o7Ef7D8neVlbdpFS6dpowhp&#10;wKSB+OzaTmLwG7bbdPv1nJ20KwzxAZFIkS8+P3f33HO+vNoriXbceWF0g4uzHCOuqWFCdw3+8nn9&#10;ZomRD0QzIo3mDX7kHl+tXr+6HGzNS9MbybhDAKJ9PdgG9yHYOss87bki/sxYrmGzNU6RAKbrMubI&#10;AOhKZmWeV9lgHLPOUO49/L0dN/Eq4bctp+FT23oekGww5BbS16XvJn6z1SWpO0dsL+iUBvmHLBQR&#10;GoIeoW5JIGjrxAsoJagz3rThjBqVmbYVlKcaoJoi/62ah55YnmoBcrw90uT/Hyz9uLt3SLAGlyVG&#10;mijo0fU2mBQaFfNI0GB9DX4P9t7FEr29M/S7R9rc9ER3/No5M/ScMEiriP7ZLwei4eEo2gwfDAN4&#10;AvCJq33rVAQEFtA+teTx2BK+D4jCz2pRlYs5RhS2yqos5ymjjNSHw9b58I4bheKiwU50fUgZpRBk&#10;d+dD6gubiiPsW4FRqyS0eUckmufwTDI48QEynn2q2axapMpIPSFCBofIiRMjBVsLKZPhus2NdAjg&#10;oZ70TIf9qZvUaGjw+bKA+H/HWJfx/ROGEgHGRwrV4OUxEKljN95qlsQdiJDjGnKWOkbiaTAmZswW&#10;IB56NiAmIoPl8vwChpYJmJLzZV7lFwuMiOxgvGlwGDkTvorQJ4HEdr2oeLGO70i/tD0ZeTjyDFn4&#10;kSBQCjT/ED5ZJ5klFUXhjALcGPYIIoLoMWi8cmDRG/eE0QDj22D/Y0scx0i+1yDEi2I2i/OejNl8&#10;UYLhTnc2pztEU4BqcIBK0/ImjHfE1iZBRWHHOrWJs9GKcFD5mNUkeRjRVMR0ncQ74NROXs+X3uon&#10;AAAA//8DAFBLAwQUAAYACAAAACEAElT35t8AAAAIAQAADwAAAGRycy9kb3ducmV2LnhtbEyPy07D&#10;MBBF90j8gzVI7Fo7kEQQ4lSIx4IFi6aAWLqx84B4HMWuG/6e6QqWo3t059xys9iRRTP7waGEZC2A&#10;GWycHrCT8LZ7Xt0A80GhVqNDI+HHeNhU52elKrQ74tbEOnSMStAXSkIfwlRw7pveWOXXbjJIWetm&#10;qwKdc8f1rI5Ubkd+JUTOrRqQPvRqMg+9ab7rg5UQH5P39iWLr60Yn/L6c/slPuJOysuL5f4OWDBL&#10;+IPhpE/qUJHT3h1QezZKWOVJTigFKW0iIE1vge0lZNk18Krk/wdUvwAAAP//AwBQSwECLQAUAAYA&#10;CAAAACEAtoM4kv4AAADhAQAAEwAAAAAAAAAAAAAAAAAAAAAAW0NvbnRlbnRfVHlwZXNdLnhtbFBL&#10;AQItABQABgAIAAAAIQA4/SH/1gAAAJQBAAALAAAAAAAAAAAAAAAAAC8BAABfcmVscy8ucmVsc1BL&#10;AQItABQABgAIAAAAIQCafAIJkwIAADwFAAAOAAAAAAAAAAAAAAAAAC4CAABkcnMvZTJvRG9jLnht&#10;bFBLAQItABQABgAIAAAAIQASVPfm3wAAAAgBAAAPAAAAAAAAAAAAAAAAAO0EAABkcnMvZG93bnJl&#10;di54bWxQSwUGAAAAAAQABADzAAAA+QUAAAAA&#10;" fillcolor="black" strokecolor="#f2f2f2" strokeweight="3pt">
                <v:shadow on="t" color="#7f7f7f" opacity=".5" offset="1pt"/>
              </v:shape>
            </w:pict>
          </mc:Fallback>
        </mc:AlternateContent>
      </w:r>
      <w:r w:rsidR="00470BB2" w:rsidRPr="008F57E7">
        <w:rPr>
          <w:b/>
          <w:color w:val="000000" w:themeColor="text1"/>
          <w:sz w:val="22"/>
          <w:szCs w:val="22"/>
          <w:lang w:val="pt-PT"/>
        </w:rPr>
        <w:t xml:space="preserve">Não serão aceitas declarações manuscritas, tampouco aquelas preenchidas em formulário com timbre da PMVC. As mesmas deverão ser confeccionadas preferencialmente em papel timbrado da empresa licitante </w:t>
      </w:r>
    </w:p>
    <w:p w:rsidR="002E21EA" w:rsidRPr="008F57E7" w:rsidRDefault="002E21EA"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A6610E" w:rsidRPr="008F57E7" w:rsidRDefault="00A6610E" w:rsidP="000038F0">
      <w:pPr>
        <w:pStyle w:val="PargrafodaLista"/>
        <w:tabs>
          <w:tab w:val="left" w:pos="1276"/>
        </w:tabs>
        <w:jc w:val="both"/>
        <w:rPr>
          <w:b/>
          <w:color w:val="000000" w:themeColor="text1"/>
          <w:sz w:val="22"/>
          <w:szCs w:val="22"/>
          <w:lang w:val="pt-PT"/>
        </w:rPr>
      </w:pPr>
    </w:p>
    <w:p w:rsidR="00A026D1" w:rsidRPr="008F57E7" w:rsidRDefault="00A026D1" w:rsidP="000038F0">
      <w:pPr>
        <w:pStyle w:val="PargrafodaLista"/>
        <w:tabs>
          <w:tab w:val="left" w:pos="1276"/>
        </w:tabs>
        <w:jc w:val="both"/>
        <w:rPr>
          <w:b/>
          <w:color w:val="000000" w:themeColor="text1"/>
          <w:sz w:val="22"/>
          <w:szCs w:val="22"/>
          <w:lang w:val="pt-PT"/>
        </w:rPr>
      </w:pPr>
    </w:p>
    <w:p w:rsidR="00E74CB6" w:rsidRPr="008F57E7" w:rsidRDefault="00E74CB6" w:rsidP="000038F0">
      <w:pPr>
        <w:tabs>
          <w:tab w:val="left" w:pos="1276"/>
        </w:tabs>
        <w:jc w:val="both"/>
        <w:rPr>
          <w:b/>
          <w:color w:val="000000" w:themeColor="text1"/>
          <w:sz w:val="22"/>
          <w:szCs w:val="22"/>
          <w:lang w:val="pt-PT"/>
        </w:rPr>
      </w:pPr>
    </w:p>
    <w:p w:rsidR="00470BB2" w:rsidRPr="008F57E7" w:rsidRDefault="00470BB2" w:rsidP="000038F0">
      <w:pPr>
        <w:pStyle w:val="PargrafodaLista"/>
        <w:tabs>
          <w:tab w:val="left" w:pos="1276"/>
        </w:tabs>
        <w:jc w:val="both"/>
        <w:rPr>
          <w:b/>
          <w:color w:val="000000" w:themeColor="text1"/>
          <w:sz w:val="22"/>
          <w:szCs w:val="22"/>
        </w:rPr>
      </w:pPr>
      <w:r w:rsidRPr="008F57E7">
        <w:rPr>
          <w:b/>
          <w:color w:val="000000" w:themeColor="text1"/>
          <w:sz w:val="22"/>
          <w:szCs w:val="22"/>
        </w:rPr>
        <w:lastRenderedPageBreak/>
        <w:t xml:space="preserve">ANEXO II - DECLARAÇÃO DE ENQUADRAMENTO DE MICROEMPRESA </w:t>
      </w:r>
    </w:p>
    <w:p w:rsidR="00470BB2" w:rsidRPr="008F57E7" w:rsidRDefault="00470BB2" w:rsidP="000038F0">
      <w:pPr>
        <w:jc w:val="center"/>
        <w:rPr>
          <w:b/>
          <w:color w:val="000000" w:themeColor="text1"/>
          <w:sz w:val="22"/>
          <w:szCs w:val="22"/>
        </w:rPr>
      </w:pPr>
      <w:r w:rsidRPr="008F57E7">
        <w:rPr>
          <w:b/>
          <w:color w:val="000000" w:themeColor="text1"/>
          <w:sz w:val="22"/>
          <w:szCs w:val="22"/>
        </w:rPr>
        <w:t>OU EMPRESA DE PEQUENO PORTE</w:t>
      </w:r>
    </w:p>
    <w:p w:rsidR="00470BB2" w:rsidRPr="008F57E7" w:rsidRDefault="00470BB2" w:rsidP="000038F0">
      <w:pPr>
        <w:jc w:val="center"/>
        <w:rPr>
          <w:b/>
          <w:color w:val="000000" w:themeColor="text1"/>
          <w:sz w:val="22"/>
          <w:szCs w:val="22"/>
        </w:rPr>
      </w:pPr>
    </w:p>
    <w:p w:rsidR="00470BB2" w:rsidRPr="008F57E7" w:rsidRDefault="00470BB2" w:rsidP="000038F0">
      <w:pPr>
        <w:jc w:val="center"/>
        <w:rPr>
          <w:b/>
          <w:color w:val="000000" w:themeColor="text1"/>
          <w:sz w:val="22"/>
          <w:szCs w:val="22"/>
        </w:rPr>
      </w:pPr>
    </w:p>
    <w:tbl>
      <w:tblPr>
        <w:tblpPr w:leftFromText="141" w:rightFromText="141" w:vertAnchor="text" w:horzAnchor="margin" w:tblpXSpec="right" w:tblpY="-41"/>
        <w:tblW w:w="0" w:type="auto"/>
        <w:tblLayout w:type="fixed"/>
        <w:tblCellMar>
          <w:left w:w="70" w:type="dxa"/>
          <w:right w:w="70" w:type="dxa"/>
        </w:tblCellMar>
        <w:tblLook w:val="0000" w:firstRow="0" w:lastRow="0" w:firstColumn="0" w:lastColumn="0" w:noHBand="0" w:noVBand="0"/>
      </w:tblPr>
      <w:tblGrid>
        <w:gridCol w:w="2637"/>
        <w:gridCol w:w="1826"/>
      </w:tblGrid>
      <w:tr w:rsidR="00470BB2" w:rsidRPr="008F57E7" w:rsidTr="000D0E9A">
        <w:trPr>
          <w:trHeight w:val="186"/>
        </w:trPr>
        <w:tc>
          <w:tcPr>
            <w:tcW w:w="2637" w:type="dxa"/>
            <w:tcBorders>
              <w:top w:val="single" w:sz="4" w:space="0" w:color="000000"/>
              <w:left w:val="single" w:sz="4" w:space="0" w:color="000000"/>
              <w:bottom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Modalidade de Licitação:</w:t>
            </w:r>
          </w:p>
          <w:p w:rsidR="00470BB2" w:rsidRPr="008F57E7" w:rsidRDefault="00470BB2" w:rsidP="000038F0">
            <w:pPr>
              <w:jc w:val="center"/>
              <w:rPr>
                <w:b/>
                <w:bCs/>
                <w:color w:val="000000" w:themeColor="text1"/>
                <w:sz w:val="22"/>
                <w:szCs w:val="22"/>
              </w:rPr>
            </w:pPr>
            <w:r w:rsidRPr="008F57E7">
              <w:rPr>
                <w:b/>
                <w:color w:val="000000" w:themeColor="text1"/>
                <w:sz w:val="22"/>
                <w:szCs w:val="22"/>
              </w:rPr>
              <w:t xml:space="preserve">Pregão Eletrônico (SRP) </w:t>
            </w:r>
          </w:p>
        </w:tc>
        <w:tc>
          <w:tcPr>
            <w:tcW w:w="1826" w:type="dxa"/>
            <w:tcBorders>
              <w:top w:val="single" w:sz="4" w:space="0" w:color="000000"/>
              <w:left w:val="single" w:sz="4" w:space="0" w:color="000000"/>
              <w:bottom w:val="single" w:sz="4" w:space="0" w:color="000000"/>
              <w:right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Número:</w:t>
            </w:r>
          </w:p>
          <w:p w:rsidR="00470BB2"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AB309D" w:rsidRPr="008F57E7">
              <w:rPr>
                <w:b/>
                <w:color w:val="000000" w:themeColor="text1"/>
                <w:sz w:val="22"/>
                <w:szCs w:val="22"/>
              </w:rPr>
              <w:t>-SMS</w:t>
            </w:r>
          </w:p>
        </w:tc>
      </w:tr>
    </w:tbl>
    <w:p w:rsidR="00470BB2" w:rsidRPr="008F57E7" w:rsidRDefault="00470BB2" w:rsidP="000038F0">
      <w:pPr>
        <w:jc w:val="center"/>
        <w:rPr>
          <w:b/>
          <w:color w:val="000000" w:themeColor="text1"/>
          <w:sz w:val="22"/>
          <w:szCs w:val="22"/>
        </w:rPr>
      </w:pPr>
    </w:p>
    <w:p w:rsidR="00470BB2" w:rsidRPr="008F57E7" w:rsidRDefault="00470BB2" w:rsidP="000038F0">
      <w:pPr>
        <w:jc w:val="center"/>
        <w:rPr>
          <w:b/>
          <w:color w:val="000000" w:themeColor="text1"/>
          <w:sz w:val="22"/>
          <w:szCs w:val="22"/>
        </w:rPr>
      </w:pPr>
    </w:p>
    <w:p w:rsidR="00470BB2" w:rsidRPr="008F57E7" w:rsidRDefault="00470BB2" w:rsidP="000038F0">
      <w:pPr>
        <w:jc w:val="center"/>
        <w:rPr>
          <w:b/>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jc w:val="both"/>
        <w:rPr>
          <w:color w:val="000000" w:themeColor="text1"/>
          <w:sz w:val="22"/>
          <w:szCs w:val="22"/>
        </w:rPr>
      </w:pPr>
      <w:r w:rsidRPr="008F57E7">
        <w:rPr>
          <w:color w:val="000000" w:themeColor="text1"/>
          <w:sz w:val="22"/>
          <w:szCs w:val="22"/>
        </w:rPr>
        <w:t>(Nome da pessoa jurídica) ___________________________, CNPJ nº. _________________ sediada (endereço completo) ______________________, neste ato, representada legalmente por (nome e qualificação do representante legal) _____________________________, declara sob as penas da lei:</w:t>
      </w:r>
    </w:p>
    <w:p w:rsidR="00470BB2" w:rsidRPr="008F57E7" w:rsidRDefault="00470BB2" w:rsidP="000038F0">
      <w:pPr>
        <w:jc w:val="both"/>
        <w:rPr>
          <w:color w:val="000000" w:themeColor="text1"/>
          <w:sz w:val="22"/>
          <w:szCs w:val="22"/>
        </w:rPr>
      </w:pPr>
    </w:p>
    <w:p w:rsidR="00470BB2" w:rsidRPr="008F57E7" w:rsidRDefault="00470BB2" w:rsidP="000038F0">
      <w:pPr>
        <w:numPr>
          <w:ilvl w:val="0"/>
          <w:numId w:val="4"/>
        </w:numPr>
        <w:tabs>
          <w:tab w:val="clear" w:pos="1637"/>
          <w:tab w:val="num" w:pos="720"/>
        </w:tabs>
        <w:ind w:left="720"/>
        <w:jc w:val="both"/>
        <w:rPr>
          <w:color w:val="000000" w:themeColor="text1"/>
          <w:sz w:val="22"/>
          <w:szCs w:val="22"/>
        </w:rPr>
      </w:pPr>
      <w:r w:rsidRPr="008F57E7">
        <w:rPr>
          <w:color w:val="000000" w:themeColor="text1"/>
          <w:sz w:val="22"/>
          <w:szCs w:val="22"/>
        </w:rPr>
        <w:t>Cumprir plenamente os requisitos para classificar-se como Microempresa ou Empresa de Pequeno Porte, nos termos do art. 3º da Lei Complementar nº 123, de 14 de dezembro de 2006. Declara, ainda, ciente das responsabilidades administrativas, civis e criminais.</w:t>
      </w:r>
    </w:p>
    <w:p w:rsidR="00470BB2" w:rsidRPr="008F57E7" w:rsidRDefault="00470BB2" w:rsidP="000038F0">
      <w:pPr>
        <w:ind w:left="360"/>
        <w:jc w:val="both"/>
        <w:rPr>
          <w:color w:val="000000" w:themeColor="text1"/>
          <w:sz w:val="22"/>
          <w:szCs w:val="22"/>
        </w:rPr>
      </w:pPr>
    </w:p>
    <w:p w:rsidR="00470BB2" w:rsidRPr="008F57E7" w:rsidRDefault="00470BB2" w:rsidP="000038F0">
      <w:pPr>
        <w:ind w:left="360"/>
        <w:jc w:val="center"/>
        <w:rPr>
          <w:color w:val="000000" w:themeColor="text1"/>
          <w:sz w:val="22"/>
          <w:szCs w:val="22"/>
        </w:rPr>
      </w:pPr>
      <w:r w:rsidRPr="008F57E7">
        <w:rPr>
          <w:color w:val="000000" w:themeColor="text1"/>
          <w:sz w:val="22"/>
          <w:szCs w:val="22"/>
        </w:rPr>
        <w:t xml:space="preserve">Vitória da Conquista – BA, _____ de ________________ </w:t>
      </w:r>
      <w:proofErr w:type="spellStart"/>
      <w:r w:rsidR="00576A81" w:rsidRPr="008F57E7">
        <w:rPr>
          <w:color w:val="000000" w:themeColor="text1"/>
          <w:sz w:val="22"/>
          <w:szCs w:val="22"/>
        </w:rPr>
        <w:t>de</w:t>
      </w:r>
      <w:proofErr w:type="spellEnd"/>
      <w:r w:rsidR="000A1699" w:rsidRPr="008F57E7">
        <w:rPr>
          <w:color w:val="000000" w:themeColor="text1"/>
          <w:sz w:val="22"/>
          <w:szCs w:val="22"/>
        </w:rPr>
        <w:t xml:space="preserve"> </w:t>
      </w:r>
      <w:r w:rsidR="000763BE" w:rsidRPr="008F57E7">
        <w:rPr>
          <w:color w:val="000000" w:themeColor="text1"/>
          <w:sz w:val="22"/>
          <w:szCs w:val="22"/>
        </w:rPr>
        <w:t>2020.</w:t>
      </w:r>
    </w:p>
    <w:p w:rsidR="00470BB2" w:rsidRPr="008F57E7" w:rsidRDefault="00470BB2" w:rsidP="000038F0">
      <w:pPr>
        <w:ind w:left="360"/>
        <w:jc w:val="right"/>
        <w:rPr>
          <w:color w:val="000000" w:themeColor="text1"/>
          <w:sz w:val="22"/>
          <w:szCs w:val="22"/>
        </w:rPr>
      </w:pPr>
    </w:p>
    <w:p w:rsidR="00470BB2" w:rsidRPr="008F57E7" w:rsidRDefault="00470BB2" w:rsidP="000038F0">
      <w:pPr>
        <w:ind w:left="360"/>
        <w:jc w:val="right"/>
        <w:rPr>
          <w:color w:val="000000" w:themeColor="text1"/>
          <w:sz w:val="22"/>
          <w:szCs w:val="22"/>
        </w:rPr>
      </w:pPr>
    </w:p>
    <w:p w:rsidR="00470BB2" w:rsidRPr="008F57E7" w:rsidRDefault="00470BB2" w:rsidP="000038F0">
      <w:pPr>
        <w:ind w:left="360"/>
        <w:jc w:val="right"/>
        <w:rPr>
          <w:color w:val="000000" w:themeColor="text1"/>
          <w:sz w:val="22"/>
          <w:szCs w:val="22"/>
        </w:rPr>
      </w:pPr>
    </w:p>
    <w:p w:rsidR="00470BB2" w:rsidRPr="008F57E7" w:rsidRDefault="00470BB2" w:rsidP="000038F0">
      <w:pPr>
        <w:ind w:left="360"/>
        <w:jc w:val="center"/>
        <w:rPr>
          <w:color w:val="000000" w:themeColor="text1"/>
          <w:sz w:val="22"/>
          <w:szCs w:val="22"/>
        </w:rPr>
      </w:pPr>
      <w:r w:rsidRPr="008F57E7">
        <w:rPr>
          <w:color w:val="000000" w:themeColor="text1"/>
          <w:sz w:val="22"/>
          <w:szCs w:val="22"/>
        </w:rPr>
        <w:t>______________________________________</w:t>
      </w:r>
    </w:p>
    <w:p w:rsidR="00470BB2" w:rsidRPr="008F57E7" w:rsidRDefault="00470BB2" w:rsidP="000038F0">
      <w:pPr>
        <w:ind w:left="360"/>
        <w:jc w:val="center"/>
        <w:rPr>
          <w:color w:val="000000" w:themeColor="text1"/>
          <w:sz w:val="22"/>
          <w:szCs w:val="22"/>
        </w:rPr>
      </w:pPr>
      <w:r w:rsidRPr="008F57E7">
        <w:rPr>
          <w:color w:val="000000" w:themeColor="text1"/>
          <w:sz w:val="22"/>
          <w:szCs w:val="22"/>
        </w:rPr>
        <w:t>Razão Social / CNPJ</w:t>
      </w:r>
    </w:p>
    <w:p w:rsidR="00470BB2" w:rsidRPr="008F57E7" w:rsidRDefault="00470BB2" w:rsidP="000038F0">
      <w:pPr>
        <w:ind w:left="360"/>
        <w:jc w:val="center"/>
        <w:rPr>
          <w:color w:val="000000" w:themeColor="text1"/>
          <w:sz w:val="22"/>
          <w:szCs w:val="22"/>
        </w:rPr>
      </w:pPr>
      <w:r w:rsidRPr="008F57E7">
        <w:rPr>
          <w:color w:val="000000" w:themeColor="text1"/>
          <w:sz w:val="22"/>
          <w:szCs w:val="22"/>
        </w:rPr>
        <w:t xml:space="preserve"> Nome e Nº do RG do Representante Legal</w:t>
      </w:r>
    </w:p>
    <w:p w:rsidR="00470BB2" w:rsidRPr="008F57E7" w:rsidRDefault="00470BB2" w:rsidP="000038F0">
      <w:pPr>
        <w:ind w:left="360"/>
        <w:jc w:val="center"/>
        <w:rPr>
          <w:color w:val="000000" w:themeColor="text1"/>
          <w:sz w:val="22"/>
          <w:szCs w:val="22"/>
        </w:rPr>
      </w:pPr>
      <w:r w:rsidRPr="008F57E7">
        <w:rPr>
          <w:color w:val="000000" w:themeColor="text1"/>
          <w:sz w:val="22"/>
          <w:szCs w:val="22"/>
        </w:rPr>
        <w:t xml:space="preserve"> Assinatura</w:t>
      </w: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pStyle w:val="Ttulo4"/>
        <w:tabs>
          <w:tab w:val="left" w:pos="0"/>
        </w:tabs>
        <w:rPr>
          <w:rFonts w:ascii="Times New Roman" w:hAnsi="Times New Roman"/>
          <w:color w:val="000000" w:themeColor="text1"/>
          <w:sz w:val="22"/>
          <w:szCs w:val="22"/>
        </w:rPr>
      </w:pPr>
    </w:p>
    <w:p w:rsidR="00470BB2" w:rsidRPr="008F57E7" w:rsidRDefault="00065EC1" w:rsidP="000038F0">
      <w:pPr>
        <w:pStyle w:val="PargrafodaLista"/>
        <w:tabs>
          <w:tab w:val="left" w:pos="1276"/>
        </w:tabs>
        <w:jc w:val="both"/>
        <w:rPr>
          <w:b/>
          <w:color w:val="000000" w:themeColor="text1"/>
          <w:sz w:val="22"/>
          <w:szCs w:val="22"/>
          <w:lang w:val="pt-PT"/>
        </w:rPr>
      </w:pPr>
      <w:r w:rsidRPr="008F57E7">
        <w:rPr>
          <w:noProof/>
          <w:color w:val="000000" w:themeColor="text1"/>
          <w:sz w:val="22"/>
          <w:szCs w:val="22"/>
          <w:lang w:eastAsia="pt-BR"/>
        </w:rPr>
        <mc:AlternateContent>
          <mc:Choice Requires="wps">
            <w:drawing>
              <wp:anchor distT="0" distB="0" distL="114300" distR="114300" simplePos="0" relativeHeight="251655168" behindDoc="0" locked="0" layoutInCell="1" allowOverlap="1" wp14:anchorId="7C4970F8" wp14:editId="287FC95D">
                <wp:simplePos x="0" y="0"/>
                <wp:positionH relativeFrom="column">
                  <wp:posOffset>-391160</wp:posOffset>
                </wp:positionH>
                <wp:positionV relativeFrom="paragraph">
                  <wp:posOffset>88900</wp:posOffset>
                </wp:positionV>
                <wp:extent cx="676275" cy="262255"/>
                <wp:effectExtent l="19050" t="57150" r="47625" b="80645"/>
                <wp:wrapNone/>
                <wp:docPr id="21"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62255"/>
                        </a:xfrm>
                        <a:prstGeom prst="rightArrow">
                          <a:avLst>
                            <a:gd name="adj1" fmla="val 50000"/>
                            <a:gd name="adj2" fmla="val 644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3AFB8" id="AutoShape 16" o:spid="_x0000_s1026" type="#_x0000_t13" style="position:absolute;margin-left:-30.8pt;margin-top:7pt;width:53.25pt;height:20.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SHRkAIAADwFAAAOAAAAZHJzL2Uyb0RvYy54bWysVE2P0zAQvSPxHyzf2Xy0Tdto09WqSxHS&#10;AistiLNrO4nBsY3tNl1+PWMnLYFFHBCJFHni8ZuZN298fXPqJDpy64RWFc6uUoy4opoJ1VT408fd&#10;qxVGzhPFiNSKV/iJO3yzefniujclz3WrJeMWAYhyZW8q3HpvyiRxtOUdcVfacAWbtbYd8WDaJmGW&#10;9IDeySRP0yLptWXGasqdg793wybeRPy65tR/qGvHPZIVhtx8/Nr43YdvsrkmZWOJaQUd0yD/kEVH&#10;hIKgF6g74gk6WPEMqhPUaqdrf0V1l+i6FpTHGqCaLP2tmseWGB5rAXKcudDk/h8sfX98sEiwCucZ&#10;Rop00KPbg9cxNMqKQFBvXAl+j+bBhhKdudf0q0NKb1uiGn5rre5bThiklQX/5JcDwXBwFO37d5oB&#10;PAH4yNWptl0ABBbQKbbk6dISfvKIws9iWeTLBUYUtvIizxeLGIGU58PGOv+G6w6FRYWtaFofM4oh&#10;yPHe+dgXNhZH2BcotO4ktPlIJFqk8IwymPjkU59iPi+WY9wRMSHlOXLkREvBdkLKaNhmv5UWATzU&#10;E5/xsJu6SYX6Cs9WGcT/O8YuD++fMDrhYXyk6Cq8ugQiZejGa8WiuD0RclhDzlKFSDwOxsiMPgDE&#10;Y8t6xERgMF/N1jC0TMCUzFZpka6XGBHZwHhTbzGy2n8Wvo0CCe16VvFyF96BfmlaMvBw4RmycANB&#10;oBRo/jl8tCaZRRUF4QwC3Gv2BCKC6CFouHJg0Wr7HaMexrfC7tuBWI6RfKtAiOtsPg/zHo35YpmD&#10;Yac7++kOURSgKuyh0rjc+uGOOJgoqCDsUKfSYTZq4c8qH7IaJQ8jGosYr5NwB0zt6PXz0tv8AAAA&#10;//8DAFBLAwQUAAYACAAAACEAElT35t8AAAAIAQAADwAAAGRycy9kb3ducmV2LnhtbEyPy07DMBBF&#10;90j8gzVI7Fo7kEQQ4lSIx4IFi6aAWLqx84B4HMWuG/6e6QqWo3t059xys9iRRTP7waGEZC2AGWyc&#10;HrCT8LZ7Xt0A80GhVqNDI+HHeNhU52elKrQ74tbEOnSMStAXSkIfwlRw7pveWOXXbjJIWetmqwKd&#10;c8f1rI5Ubkd+JUTOrRqQPvRqMg+9ab7rg5UQH5P39iWLr60Yn/L6c/slPuJOysuL5f4OWDBL+IPh&#10;pE/qUJHT3h1QezZKWOVJTigFKW0iIE1vge0lZNk18Krk/wdUvwAAAP//AwBQSwECLQAUAAYACAAA&#10;ACEAtoM4kv4AAADhAQAAEwAAAAAAAAAAAAAAAAAAAAAAW0NvbnRlbnRfVHlwZXNdLnhtbFBLAQIt&#10;ABQABgAIAAAAIQA4/SH/1gAAAJQBAAALAAAAAAAAAAAAAAAAAC8BAABfcmVscy8ucmVsc1BLAQIt&#10;ABQABgAIAAAAIQBJvSHRkAIAADwFAAAOAAAAAAAAAAAAAAAAAC4CAABkcnMvZTJvRG9jLnhtbFBL&#10;AQItABQABgAIAAAAIQASVPfm3wAAAAgBAAAPAAAAAAAAAAAAAAAAAOoEAABkcnMvZG93bnJldi54&#10;bWxQSwUGAAAAAAQABADzAAAA9gUAAAAA&#10;" fillcolor="black" strokecolor="#f2f2f2" strokeweight="3pt">
                <v:shadow on="t" color="#7f7f7f" opacity=".5" offset="1pt"/>
              </v:shape>
            </w:pict>
          </mc:Fallback>
        </mc:AlternateContent>
      </w:r>
      <w:r w:rsidR="00470BB2" w:rsidRPr="008F57E7">
        <w:rPr>
          <w:b/>
          <w:color w:val="000000" w:themeColor="text1"/>
          <w:sz w:val="22"/>
          <w:szCs w:val="22"/>
          <w:lang w:val="pt-PT"/>
        </w:rPr>
        <w:t>Não serão aceitas declarações manuscritas, tampouco aquelas preenchidas em formulário com timbre da PMVC. As mesmas deverão ser confeccionadas preferencialmente em pape</w:t>
      </w:r>
      <w:r w:rsidR="00541713" w:rsidRPr="008F57E7">
        <w:rPr>
          <w:b/>
          <w:color w:val="000000" w:themeColor="text1"/>
          <w:sz w:val="22"/>
          <w:szCs w:val="22"/>
          <w:lang w:val="pt-PT"/>
        </w:rPr>
        <w:t>l timbrado da empresa licitante</w:t>
      </w:r>
    </w:p>
    <w:p w:rsidR="000C5F3E" w:rsidRPr="008F57E7" w:rsidRDefault="000C5F3E" w:rsidP="000038F0">
      <w:pPr>
        <w:pStyle w:val="PargrafodaLista"/>
        <w:tabs>
          <w:tab w:val="left" w:pos="1276"/>
        </w:tabs>
        <w:jc w:val="center"/>
        <w:rPr>
          <w:b/>
          <w:color w:val="000000" w:themeColor="text1"/>
          <w:sz w:val="22"/>
          <w:szCs w:val="22"/>
        </w:rPr>
      </w:pPr>
    </w:p>
    <w:p w:rsidR="000C5F3E" w:rsidRPr="008F57E7" w:rsidRDefault="000C5F3E" w:rsidP="000038F0">
      <w:pPr>
        <w:pStyle w:val="PargrafodaLista"/>
        <w:tabs>
          <w:tab w:val="left" w:pos="1276"/>
        </w:tabs>
        <w:jc w:val="center"/>
        <w:rPr>
          <w:b/>
          <w:color w:val="000000" w:themeColor="text1"/>
          <w:sz w:val="22"/>
          <w:szCs w:val="22"/>
        </w:rPr>
      </w:pPr>
    </w:p>
    <w:p w:rsidR="000C5F3E" w:rsidRPr="008F57E7" w:rsidRDefault="000C5F3E" w:rsidP="000038F0">
      <w:pPr>
        <w:pStyle w:val="PargrafodaLista"/>
        <w:tabs>
          <w:tab w:val="left" w:pos="1276"/>
        </w:tabs>
        <w:jc w:val="center"/>
        <w:rPr>
          <w:b/>
          <w:color w:val="000000" w:themeColor="text1"/>
          <w:sz w:val="22"/>
          <w:szCs w:val="22"/>
        </w:rPr>
      </w:pPr>
    </w:p>
    <w:p w:rsidR="00A36857" w:rsidRPr="008F57E7" w:rsidRDefault="00A36857" w:rsidP="000038F0">
      <w:pPr>
        <w:pStyle w:val="PargrafodaLista"/>
        <w:tabs>
          <w:tab w:val="left" w:pos="1276"/>
        </w:tabs>
        <w:jc w:val="center"/>
        <w:rPr>
          <w:b/>
          <w:color w:val="000000" w:themeColor="text1"/>
          <w:sz w:val="22"/>
          <w:szCs w:val="22"/>
        </w:rPr>
      </w:pPr>
    </w:p>
    <w:p w:rsidR="00FE70DE" w:rsidRPr="008F57E7" w:rsidRDefault="00FE70DE" w:rsidP="000038F0">
      <w:pPr>
        <w:tabs>
          <w:tab w:val="left" w:pos="1276"/>
        </w:tabs>
        <w:rPr>
          <w:b/>
          <w:color w:val="000000" w:themeColor="text1"/>
          <w:sz w:val="22"/>
          <w:szCs w:val="22"/>
        </w:rPr>
      </w:pPr>
    </w:p>
    <w:p w:rsidR="000F1307" w:rsidRPr="008F57E7" w:rsidRDefault="000F1307" w:rsidP="000038F0">
      <w:pPr>
        <w:tabs>
          <w:tab w:val="left" w:pos="1276"/>
        </w:tabs>
        <w:rPr>
          <w:b/>
          <w:color w:val="000000" w:themeColor="text1"/>
          <w:sz w:val="22"/>
          <w:szCs w:val="22"/>
        </w:rPr>
      </w:pPr>
    </w:p>
    <w:p w:rsidR="000F1307" w:rsidRPr="008F57E7" w:rsidRDefault="000F1307" w:rsidP="000038F0">
      <w:pPr>
        <w:tabs>
          <w:tab w:val="left" w:pos="1276"/>
        </w:tabs>
        <w:rPr>
          <w:b/>
          <w:color w:val="000000" w:themeColor="text1"/>
          <w:sz w:val="22"/>
          <w:szCs w:val="22"/>
        </w:rPr>
      </w:pPr>
    </w:p>
    <w:p w:rsidR="000F1307" w:rsidRPr="008F57E7" w:rsidRDefault="000F1307" w:rsidP="000038F0">
      <w:pPr>
        <w:tabs>
          <w:tab w:val="left" w:pos="1276"/>
        </w:tabs>
        <w:rPr>
          <w:b/>
          <w:color w:val="000000" w:themeColor="text1"/>
          <w:sz w:val="22"/>
          <w:szCs w:val="22"/>
        </w:rPr>
      </w:pPr>
    </w:p>
    <w:p w:rsidR="000F1307" w:rsidRPr="008F57E7" w:rsidRDefault="000F1307" w:rsidP="000038F0">
      <w:pPr>
        <w:tabs>
          <w:tab w:val="left" w:pos="1276"/>
        </w:tabs>
        <w:rPr>
          <w:b/>
          <w:color w:val="000000" w:themeColor="text1"/>
          <w:sz w:val="22"/>
          <w:szCs w:val="22"/>
        </w:rPr>
      </w:pPr>
    </w:p>
    <w:p w:rsidR="000F1307" w:rsidRDefault="000F1307" w:rsidP="000038F0">
      <w:pPr>
        <w:tabs>
          <w:tab w:val="left" w:pos="1276"/>
        </w:tabs>
        <w:rPr>
          <w:b/>
          <w:color w:val="000000" w:themeColor="text1"/>
          <w:sz w:val="22"/>
          <w:szCs w:val="22"/>
        </w:rPr>
      </w:pPr>
    </w:p>
    <w:p w:rsidR="00474AC6" w:rsidRPr="008F57E7" w:rsidRDefault="00474AC6" w:rsidP="000038F0">
      <w:pPr>
        <w:tabs>
          <w:tab w:val="left" w:pos="1276"/>
        </w:tabs>
        <w:rPr>
          <w:b/>
          <w:color w:val="000000" w:themeColor="text1"/>
          <w:sz w:val="22"/>
          <w:szCs w:val="22"/>
        </w:rPr>
      </w:pPr>
    </w:p>
    <w:p w:rsidR="000F1307" w:rsidRPr="008F57E7" w:rsidRDefault="000F1307" w:rsidP="000038F0">
      <w:pPr>
        <w:tabs>
          <w:tab w:val="left" w:pos="1276"/>
        </w:tabs>
        <w:rPr>
          <w:b/>
          <w:color w:val="000000" w:themeColor="text1"/>
          <w:sz w:val="22"/>
          <w:szCs w:val="22"/>
        </w:rPr>
      </w:pPr>
    </w:p>
    <w:p w:rsidR="00576A81" w:rsidRPr="008F57E7" w:rsidRDefault="00576A81" w:rsidP="000038F0">
      <w:pPr>
        <w:tabs>
          <w:tab w:val="left" w:pos="1276"/>
        </w:tabs>
        <w:rPr>
          <w:b/>
          <w:color w:val="000000" w:themeColor="text1"/>
          <w:sz w:val="22"/>
          <w:szCs w:val="22"/>
        </w:rPr>
      </w:pPr>
    </w:p>
    <w:p w:rsidR="00470BB2" w:rsidRPr="008F57E7" w:rsidRDefault="00470BB2" w:rsidP="000038F0">
      <w:pPr>
        <w:pStyle w:val="PargrafodaLista"/>
        <w:tabs>
          <w:tab w:val="left" w:pos="1276"/>
        </w:tabs>
        <w:jc w:val="center"/>
        <w:rPr>
          <w:b/>
          <w:color w:val="000000" w:themeColor="text1"/>
          <w:sz w:val="22"/>
          <w:szCs w:val="22"/>
        </w:rPr>
      </w:pPr>
      <w:r w:rsidRPr="008F57E7">
        <w:rPr>
          <w:b/>
          <w:color w:val="000000" w:themeColor="text1"/>
          <w:sz w:val="22"/>
          <w:szCs w:val="22"/>
        </w:rPr>
        <w:lastRenderedPageBreak/>
        <w:t>ANEXO III – MODELO DE PROCURAÇÃO (OPCIONAL)</w:t>
      </w:r>
    </w:p>
    <w:p w:rsidR="00470BB2" w:rsidRPr="008F57E7" w:rsidRDefault="00470BB2" w:rsidP="000038F0">
      <w:pPr>
        <w:jc w:val="both"/>
        <w:rPr>
          <w:b/>
          <w:color w:val="000000" w:themeColor="text1"/>
          <w:sz w:val="22"/>
          <w:szCs w:val="22"/>
          <w:u w:val="single"/>
        </w:rPr>
      </w:pPr>
    </w:p>
    <w:tbl>
      <w:tblPr>
        <w:tblW w:w="0" w:type="auto"/>
        <w:tblInd w:w="4880" w:type="dxa"/>
        <w:tblLayout w:type="fixed"/>
        <w:tblCellMar>
          <w:left w:w="70" w:type="dxa"/>
          <w:right w:w="70" w:type="dxa"/>
        </w:tblCellMar>
        <w:tblLook w:val="0000" w:firstRow="0" w:lastRow="0" w:firstColumn="0" w:lastColumn="0" w:noHBand="0" w:noVBand="0"/>
      </w:tblPr>
      <w:tblGrid>
        <w:gridCol w:w="2637"/>
        <w:gridCol w:w="1826"/>
      </w:tblGrid>
      <w:tr w:rsidR="00470BB2" w:rsidRPr="008F57E7" w:rsidTr="000D0E9A">
        <w:trPr>
          <w:trHeight w:val="186"/>
        </w:trPr>
        <w:tc>
          <w:tcPr>
            <w:tcW w:w="2637" w:type="dxa"/>
            <w:tcBorders>
              <w:top w:val="single" w:sz="4" w:space="0" w:color="000000"/>
              <w:left w:val="single" w:sz="4" w:space="0" w:color="000000"/>
              <w:bottom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Modalidade de Licitação:</w:t>
            </w:r>
          </w:p>
          <w:p w:rsidR="00470BB2" w:rsidRPr="008F57E7" w:rsidRDefault="00470BB2" w:rsidP="000038F0">
            <w:pPr>
              <w:jc w:val="center"/>
              <w:rPr>
                <w:b/>
                <w:bCs/>
                <w:color w:val="000000" w:themeColor="text1"/>
                <w:sz w:val="22"/>
                <w:szCs w:val="22"/>
              </w:rPr>
            </w:pPr>
            <w:r w:rsidRPr="008F57E7">
              <w:rPr>
                <w:b/>
                <w:color w:val="000000" w:themeColor="text1"/>
                <w:sz w:val="22"/>
                <w:szCs w:val="22"/>
              </w:rPr>
              <w:t xml:space="preserve">Pregão </w:t>
            </w:r>
            <w:r w:rsidRPr="008F57E7">
              <w:rPr>
                <w:b/>
                <w:color w:val="000000" w:themeColor="text1"/>
                <w:sz w:val="22"/>
                <w:szCs w:val="22"/>
                <w:lang w:val="pt-PT"/>
              </w:rPr>
              <w:t>Eletrônico</w:t>
            </w:r>
            <w:r w:rsidRPr="008F57E7">
              <w:rPr>
                <w:b/>
                <w:color w:val="000000" w:themeColor="text1"/>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470BB2" w:rsidRPr="008F57E7" w:rsidRDefault="00470BB2" w:rsidP="000038F0">
            <w:pPr>
              <w:snapToGrid w:val="0"/>
              <w:jc w:val="both"/>
              <w:rPr>
                <w:color w:val="000000" w:themeColor="text1"/>
                <w:sz w:val="22"/>
                <w:szCs w:val="22"/>
              </w:rPr>
            </w:pPr>
            <w:r w:rsidRPr="008F57E7">
              <w:rPr>
                <w:color w:val="000000" w:themeColor="text1"/>
                <w:sz w:val="22"/>
                <w:szCs w:val="22"/>
              </w:rPr>
              <w:t>Número:</w:t>
            </w:r>
          </w:p>
          <w:p w:rsidR="00470BB2"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AB309D" w:rsidRPr="008F57E7">
              <w:rPr>
                <w:b/>
                <w:color w:val="000000" w:themeColor="text1"/>
                <w:sz w:val="22"/>
                <w:szCs w:val="22"/>
              </w:rPr>
              <w:t>-SMS</w:t>
            </w:r>
          </w:p>
        </w:tc>
      </w:tr>
    </w:tbl>
    <w:p w:rsidR="00470BB2" w:rsidRPr="008F57E7" w:rsidRDefault="00470BB2" w:rsidP="000038F0">
      <w:pPr>
        <w:jc w:val="both"/>
        <w:rPr>
          <w:b/>
          <w:color w:val="000000" w:themeColor="text1"/>
          <w:sz w:val="22"/>
          <w:szCs w:val="22"/>
          <w:u w:val="single"/>
        </w:rPr>
      </w:pPr>
    </w:p>
    <w:p w:rsidR="00470BB2" w:rsidRPr="008F57E7" w:rsidRDefault="00470BB2" w:rsidP="000038F0">
      <w:pPr>
        <w:jc w:val="both"/>
        <w:rPr>
          <w:b/>
          <w:color w:val="000000" w:themeColor="text1"/>
          <w:sz w:val="22"/>
          <w:szCs w:val="22"/>
          <w:u w:val="single"/>
        </w:rPr>
      </w:pPr>
    </w:p>
    <w:p w:rsidR="00470BB2" w:rsidRPr="008F57E7" w:rsidRDefault="00470BB2" w:rsidP="000038F0">
      <w:pPr>
        <w:jc w:val="both"/>
        <w:rPr>
          <w:b/>
          <w:color w:val="000000" w:themeColor="text1"/>
          <w:sz w:val="22"/>
          <w:szCs w:val="22"/>
          <w:u w:val="single"/>
        </w:rPr>
      </w:pPr>
    </w:p>
    <w:p w:rsidR="00470BB2" w:rsidRPr="008F57E7" w:rsidRDefault="00470BB2" w:rsidP="000038F0">
      <w:pPr>
        <w:ind w:firstLine="1134"/>
        <w:jc w:val="both"/>
        <w:rPr>
          <w:color w:val="000000" w:themeColor="text1"/>
          <w:sz w:val="22"/>
          <w:szCs w:val="22"/>
        </w:rPr>
      </w:pPr>
      <w:r w:rsidRPr="008F57E7">
        <w:rPr>
          <w:color w:val="000000" w:themeColor="text1"/>
          <w:sz w:val="22"/>
          <w:szCs w:val="22"/>
        </w:rPr>
        <w:t xml:space="preserve"> (Nome da Empresa) _______________, CNPJ n.º ________________, sediada _____ (endereço completo) _____________________, neste ato representado por seu sócio/gerente, o Sr. ________________, brasileiro, estado civil, portador da Carteira de Identidade nº. _________, inscrito no Cadastro de Pessoas Físicas (CPF) sob o nº __________________, residente e domiciliado nesta cidade, com poderes estabelecidos no ato de investidura (atos constitutivos da pessoa jurídica, ata de eleição do outorgante, etc.) conforme cópia em anexo, no uso de suas atribuições legais, nomeia e constitui seu bastante PROCURADOR o Sr. ________________, brasileiro, estado civil, cargo, portador da Carteira de Identidade nº _________, inscrito no Cadastro de Pessoas Físicas (CPF) sob o nº __________________, residente e domiciliado na cidade de __________, com poderes para representá-lo junto ao MUNICÍPIO DE VITÓRIA DA CONQUISTA – PREFEITURA MUNICIPAL DE VITÓRIA DA CONQUISTA - BAHIA, podendo participar no presente processo licitatório </w:t>
      </w:r>
      <w:r w:rsidRPr="008F57E7">
        <w:rPr>
          <w:b/>
          <w:color w:val="000000" w:themeColor="text1"/>
          <w:sz w:val="22"/>
          <w:szCs w:val="22"/>
        </w:rPr>
        <w:t xml:space="preserve">PREGÃO </w:t>
      </w:r>
      <w:r w:rsidRPr="008F57E7">
        <w:rPr>
          <w:b/>
          <w:color w:val="000000" w:themeColor="text1"/>
          <w:sz w:val="22"/>
          <w:szCs w:val="22"/>
          <w:lang w:val="pt-PT"/>
        </w:rPr>
        <w:t>ELETRÔNICO</w:t>
      </w:r>
      <w:r w:rsidRPr="008F57E7">
        <w:rPr>
          <w:b/>
          <w:color w:val="000000" w:themeColor="text1"/>
          <w:sz w:val="22"/>
          <w:szCs w:val="22"/>
        </w:rPr>
        <w:t xml:space="preserve"> Nº. </w:t>
      </w:r>
      <w:r w:rsidR="00541713" w:rsidRPr="008F57E7">
        <w:rPr>
          <w:b/>
          <w:color w:val="000000" w:themeColor="text1"/>
          <w:sz w:val="22"/>
          <w:szCs w:val="22"/>
        </w:rPr>
        <w:t>_____</w:t>
      </w:r>
      <w:r w:rsidR="00E748AD" w:rsidRPr="008F57E7">
        <w:rPr>
          <w:b/>
          <w:color w:val="000000" w:themeColor="text1"/>
          <w:sz w:val="22"/>
          <w:szCs w:val="22"/>
        </w:rPr>
        <w:t>/</w:t>
      </w:r>
      <w:r w:rsidRPr="008F57E7">
        <w:rPr>
          <w:b/>
          <w:color w:val="000000" w:themeColor="text1"/>
          <w:sz w:val="22"/>
          <w:szCs w:val="22"/>
        </w:rPr>
        <w:t>20</w:t>
      </w:r>
      <w:r w:rsidR="000763BE" w:rsidRPr="008F57E7">
        <w:rPr>
          <w:b/>
          <w:color w:val="000000" w:themeColor="text1"/>
          <w:sz w:val="22"/>
          <w:szCs w:val="22"/>
        </w:rPr>
        <w:t>20</w:t>
      </w:r>
      <w:r w:rsidRPr="008F57E7">
        <w:rPr>
          <w:color w:val="000000" w:themeColor="text1"/>
          <w:sz w:val="22"/>
          <w:szCs w:val="22"/>
        </w:rPr>
        <w:t xml:space="preserve">, apresentar a proposta, ofertar lances, manifestar intenção de interpor recursos, assinar atas e contratos e praticar todos os demais atos pertinentes ao certame. </w:t>
      </w:r>
    </w:p>
    <w:p w:rsidR="00470BB2" w:rsidRPr="008F57E7" w:rsidRDefault="00470BB2" w:rsidP="000038F0">
      <w:pPr>
        <w:jc w:val="both"/>
        <w:rPr>
          <w:b/>
          <w:color w:val="000000" w:themeColor="text1"/>
          <w:sz w:val="22"/>
          <w:szCs w:val="22"/>
          <w:u w:val="single"/>
        </w:rPr>
      </w:pPr>
    </w:p>
    <w:p w:rsidR="00470BB2" w:rsidRPr="008F57E7" w:rsidRDefault="00470BB2" w:rsidP="000038F0">
      <w:pPr>
        <w:jc w:val="both"/>
        <w:rPr>
          <w:b/>
          <w:color w:val="000000" w:themeColor="text1"/>
          <w:sz w:val="22"/>
          <w:szCs w:val="22"/>
          <w:u w:val="single"/>
        </w:rPr>
      </w:pPr>
    </w:p>
    <w:p w:rsidR="00470BB2" w:rsidRPr="008F57E7" w:rsidRDefault="00470BB2" w:rsidP="000038F0">
      <w:pPr>
        <w:jc w:val="both"/>
        <w:rPr>
          <w:b/>
          <w:color w:val="000000" w:themeColor="text1"/>
          <w:sz w:val="22"/>
          <w:szCs w:val="22"/>
          <w:u w:val="single"/>
        </w:rPr>
      </w:pPr>
    </w:p>
    <w:p w:rsidR="00470BB2" w:rsidRPr="008F57E7" w:rsidRDefault="00470BB2" w:rsidP="000038F0">
      <w:pPr>
        <w:jc w:val="center"/>
        <w:rPr>
          <w:b/>
          <w:color w:val="000000" w:themeColor="text1"/>
          <w:sz w:val="22"/>
          <w:szCs w:val="22"/>
        </w:rPr>
      </w:pPr>
      <w:r w:rsidRPr="008F57E7">
        <w:rPr>
          <w:b/>
          <w:color w:val="000000" w:themeColor="text1"/>
          <w:sz w:val="22"/>
          <w:szCs w:val="22"/>
        </w:rPr>
        <w:t xml:space="preserve">Vitória da Conquista – BA, ___ de ____________ </w:t>
      </w:r>
      <w:proofErr w:type="spellStart"/>
      <w:r w:rsidR="000A1699" w:rsidRPr="008F57E7">
        <w:rPr>
          <w:b/>
          <w:color w:val="000000" w:themeColor="text1"/>
          <w:sz w:val="22"/>
          <w:szCs w:val="22"/>
        </w:rPr>
        <w:t>de</w:t>
      </w:r>
      <w:proofErr w:type="spellEnd"/>
      <w:r w:rsidR="000A1699" w:rsidRPr="008F57E7">
        <w:rPr>
          <w:b/>
          <w:color w:val="000000" w:themeColor="text1"/>
          <w:sz w:val="22"/>
          <w:szCs w:val="22"/>
        </w:rPr>
        <w:t xml:space="preserve"> 20</w:t>
      </w:r>
      <w:r w:rsidR="000763BE" w:rsidRPr="008F57E7">
        <w:rPr>
          <w:b/>
          <w:color w:val="000000" w:themeColor="text1"/>
          <w:sz w:val="22"/>
          <w:szCs w:val="22"/>
        </w:rPr>
        <w:t>20</w:t>
      </w:r>
      <w:r w:rsidR="000A1699" w:rsidRPr="008F57E7">
        <w:rPr>
          <w:b/>
          <w:color w:val="000000" w:themeColor="text1"/>
          <w:sz w:val="22"/>
          <w:szCs w:val="22"/>
        </w:rPr>
        <w:t>.</w:t>
      </w:r>
    </w:p>
    <w:p w:rsidR="00470BB2" w:rsidRPr="008F57E7" w:rsidRDefault="00470BB2" w:rsidP="000038F0">
      <w:pPr>
        <w:jc w:val="center"/>
        <w:rPr>
          <w:b/>
          <w:color w:val="000000" w:themeColor="text1"/>
          <w:sz w:val="22"/>
          <w:szCs w:val="22"/>
          <w:u w:val="single"/>
        </w:rPr>
      </w:pPr>
    </w:p>
    <w:p w:rsidR="00470BB2" w:rsidRPr="008F57E7" w:rsidRDefault="00470BB2" w:rsidP="000038F0">
      <w:pPr>
        <w:jc w:val="center"/>
        <w:rPr>
          <w:b/>
          <w:color w:val="000000" w:themeColor="text1"/>
          <w:sz w:val="22"/>
          <w:szCs w:val="22"/>
          <w:u w:val="single"/>
        </w:rPr>
      </w:pPr>
    </w:p>
    <w:p w:rsidR="00470BB2" w:rsidRPr="008F57E7" w:rsidRDefault="00470BB2" w:rsidP="000038F0">
      <w:pPr>
        <w:jc w:val="center"/>
        <w:rPr>
          <w:b/>
          <w:color w:val="000000" w:themeColor="text1"/>
          <w:sz w:val="22"/>
          <w:szCs w:val="22"/>
          <w:u w:val="single"/>
        </w:rPr>
      </w:pPr>
    </w:p>
    <w:p w:rsidR="00470BB2" w:rsidRPr="008F57E7" w:rsidRDefault="00470BB2" w:rsidP="000038F0">
      <w:pPr>
        <w:jc w:val="center"/>
        <w:rPr>
          <w:b/>
          <w:color w:val="000000" w:themeColor="text1"/>
          <w:sz w:val="22"/>
          <w:szCs w:val="22"/>
        </w:rPr>
      </w:pPr>
      <w:r w:rsidRPr="008F57E7">
        <w:rPr>
          <w:b/>
          <w:color w:val="000000" w:themeColor="text1"/>
          <w:sz w:val="22"/>
          <w:szCs w:val="22"/>
        </w:rPr>
        <w:t>Nome</w:t>
      </w:r>
    </w:p>
    <w:p w:rsidR="00470BB2" w:rsidRPr="008F57E7" w:rsidRDefault="00470BB2" w:rsidP="000038F0">
      <w:pPr>
        <w:jc w:val="center"/>
        <w:rPr>
          <w:b/>
          <w:color w:val="000000" w:themeColor="text1"/>
          <w:sz w:val="22"/>
          <w:szCs w:val="22"/>
        </w:rPr>
      </w:pPr>
      <w:r w:rsidRPr="008F57E7">
        <w:rPr>
          <w:b/>
          <w:color w:val="000000" w:themeColor="text1"/>
          <w:sz w:val="22"/>
          <w:szCs w:val="22"/>
        </w:rPr>
        <w:t xml:space="preserve"> Qualificação do declarante</w:t>
      </w:r>
    </w:p>
    <w:p w:rsidR="00470BB2" w:rsidRPr="008F57E7" w:rsidRDefault="00470BB2" w:rsidP="000038F0">
      <w:pPr>
        <w:pStyle w:val="Ttulo4"/>
        <w:rPr>
          <w:rFonts w:ascii="Times New Roman" w:hAnsi="Times New Roman"/>
          <w:color w:val="000000" w:themeColor="text1"/>
          <w:sz w:val="22"/>
          <w:szCs w:val="22"/>
          <w:u w:val="single"/>
        </w:rPr>
      </w:pPr>
    </w:p>
    <w:p w:rsidR="00470BB2" w:rsidRPr="008F57E7" w:rsidRDefault="00470BB2" w:rsidP="000038F0">
      <w:pPr>
        <w:pStyle w:val="Ttulo4"/>
        <w:rPr>
          <w:rFonts w:ascii="Times New Roman" w:hAnsi="Times New Roman"/>
          <w:color w:val="000000" w:themeColor="text1"/>
          <w:sz w:val="22"/>
          <w:szCs w:val="22"/>
          <w:u w:val="single"/>
        </w:rPr>
      </w:pPr>
    </w:p>
    <w:p w:rsidR="00470BB2" w:rsidRPr="008F57E7" w:rsidRDefault="00470BB2" w:rsidP="000038F0">
      <w:pPr>
        <w:rPr>
          <w:color w:val="000000" w:themeColor="text1"/>
          <w:sz w:val="22"/>
          <w:szCs w:val="22"/>
        </w:rPr>
      </w:pPr>
      <w:r w:rsidRPr="008F57E7">
        <w:rPr>
          <w:color w:val="000000" w:themeColor="text1"/>
          <w:sz w:val="22"/>
          <w:szCs w:val="22"/>
        </w:rPr>
        <w:t>RECONHECER FIRMA DO OUTORGANTE.</w:t>
      </w: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rPr>
          <w:color w:val="000000" w:themeColor="text1"/>
          <w:sz w:val="22"/>
          <w:szCs w:val="22"/>
        </w:rPr>
      </w:pPr>
    </w:p>
    <w:p w:rsidR="00470BB2" w:rsidRPr="008F57E7" w:rsidRDefault="00470BB2" w:rsidP="000038F0">
      <w:pPr>
        <w:pStyle w:val="Ttulo4"/>
        <w:tabs>
          <w:tab w:val="left" w:pos="0"/>
        </w:tabs>
        <w:jc w:val="left"/>
        <w:rPr>
          <w:rFonts w:ascii="Times New Roman" w:hAnsi="Times New Roman"/>
          <w:color w:val="000000" w:themeColor="text1"/>
          <w:sz w:val="22"/>
          <w:szCs w:val="22"/>
        </w:rPr>
      </w:pPr>
    </w:p>
    <w:p w:rsidR="00470BB2" w:rsidRPr="008F57E7" w:rsidRDefault="00065EC1" w:rsidP="000038F0">
      <w:pPr>
        <w:pStyle w:val="PargrafodaLista"/>
        <w:tabs>
          <w:tab w:val="left" w:pos="1276"/>
        </w:tabs>
        <w:jc w:val="both"/>
        <w:rPr>
          <w:color w:val="000000" w:themeColor="text1"/>
          <w:sz w:val="22"/>
          <w:szCs w:val="22"/>
          <w:lang w:val="pt-PT"/>
        </w:rPr>
      </w:pPr>
      <w:r w:rsidRPr="008F57E7">
        <w:rPr>
          <w:noProof/>
          <w:color w:val="000000" w:themeColor="text1"/>
          <w:sz w:val="22"/>
          <w:szCs w:val="22"/>
          <w:lang w:eastAsia="pt-BR"/>
        </w:rPr>
        <mc:AlternateContent>
          <mc:Choice Requires="wps">
            <w:drawing>
              <wp:anchor distT="0" distB="0" distL="114300" distR="114300" simplePos="0" relativeHeight="251659264" behindDoc="0" locked="0" layoutInCell="1" allowOverlap="1" wp14:anchorId="495CC495" wp14:editId="06EE7321">
                <wp:simplePos x="0" y="0"/>
                <wp:positionH relativeFrom="column">
                  <wp:posOffset>-391160</wp:posOffset>
                </wp:positionH>
                <wp:positionV relativeFrom="paragraph">
                  <wp:posOffset>88900</wp:posOffset>
                </wp:positionV>
                <wp:extent cx="676275" cy="262255"/>
                <wp:effectExtent l="19050" t="57150" r="47625" b="80645"/>
                <wp:wrapNone/>
                <wp:docPr id="11"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62255"/>
                        </a:xfrm>
                        <a:prstGeom prst="rightArrow">
                          <a:avLst>
                            <a:gd name="adj1" fmla="val 50000"/>
                            <a:gd name="adj2" fmla="val 644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CF899" id="AutoShape 17" o:spid="_x0000_s1026" type="#_x0000_t13" style="position:absolute;margin-left:-30.8pt;margin-top:7pt;width:53.25pt;height:2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mxdkQIAADwFAAAOAAAAZHJzL2Uyb0RvYy54bWysVE2P0zAQvSPxHyzf2Xy0Tdto09WqSxHS&#10;AistiLNrO4nBsY3tNl1+PWMnLYFFHBCJFHni8ZuZN298fXPqJDpy64RWFc6uUoy4opoJ1VT408fd&#10;qxVGzhPFiNSKV/iJO3yzefniujclz3WrJeMWAYhyZW8q3HpvyiRxtOUdcVfacAWbtbYd8WDaJmGW&#10;9IDeySRP0yLptWXGasqdg793wybeRPy65tR/qGvHPZIVhtx8/Nr43YdvsrkmZWOJaQUd0yD/kEVH&#10;hIKgF6g74gk6WPEMqhPUaqdrf0V1l+i6FpTHGqCaLP2tmseWGB5rAXKcudDk/h8sfX98sEgw6F2G&#10;kSId9Oj24HUMjbJlIKg3rgS/R/NgQ4nO3Gv61SGlty1RDb+1VvctJwzSyoJ/8suBYDg4ivb9O80A&#10;ngB85OpU2y4AAgvoFFvydGkJP3lE4WexLPLlAiMKW3mR54tFjEDK82FjnX/DdYfCosJWNK2PGcUQ&#10;5HjvfOwLG4sj7AsUWncS2nwkEi1SeEYZTHzyqU8xnxeRiYSUIyKszpEjJ1oKthNSRsM2+620COCh&#10;nviMSbupm1Sor/BslUH8v2Ps8vD+CaMTHsZHiq7Cq0sgUoZuvFYsitsTIYc15CxViMTjYIzM6ANA&#10;PLasR0wEBvPVbA1DywRMyWyVFul6iRGRDYw39RYjq/1n4dsokNCuZxUvd+Ed6JemJQMPF54hCzcQ&#10;BEqB5p/DR2uSWVRREM4gwL1mTyAiiB6ChisHFq223zHqYXwr7L4diOUYybcKhLjO5vMw79GYL5Y5&#10;GHa6s5/uEEUBqsIeKo3LrR/uiIOJggrCDnUqHWajFv6s8iGrUfIworGI8ToJd8DUjl4/L73NDwAA&#10;AP//AwBQSwMEFAAGAAgAAAAhABJU9+bfAAAACAEAAA8AAABkcnMvZG93bnJldi54bWxMj8tOwzAQ&#10;RfdI/IM1SOxaO5BEEOJUiMeCBYumgFi6sfOAeBzFrhv+nukKlqN7dOfccrPYkUUz+8GhhGQtgBls&#10;nB6wk/C2e17dAPNBoVajQyPhx3jYVOdnpSq0O+LWxDp0jErQF0pCH8JUcO6b3ljl124ySFnrZqsC&#10;nXPH9ayOVG5HfiVEzq0akD70ajIPvWm+64OVEB+T9/Yli6+tGJ/y+nP7JT7iTsrLi+X+DlgwS/iD&#10;4aRP6lCR094dUHs2SljlSU4oBSltIiBNb4HtJWTZNfCq5P8HVL8AAAD//wMAUEsBAi0AFAAGAAgA&#10;AAAhALaDOJL+AAAA4QEAABMAAAAAAAAAAAAAAAAAAAAAAFtDb250ZW50X1R5cGVzXS54bWxQSwEC&#10;LQAUAAYACAAAACEAOP0h/9YAAACUAQAACwAAAAAAAAAAAAAAAAAvAQAAX3JlbHMvLnJlbHNQSwEC&#10;LQAUAAYACAAAACEAqxJsXZECAAA8BQAADgAAAAAAAAAAAAAAAAAuAgAAZHJzL2Uyb0RvYy54bWxQ&#10;SwECLQAUAAYACAAAACEAElT35t8AAAAIAQAADwAAAAAAAAAAAAAAAADrBAAAZHJzL2Rvd25yZXYu&#10;eG1sUEsFBgAAAAAEAAQA8wAAAPcFAAAAAA==&#10;" fillcolor="black" strokecolor="#f2f2f2" strokeweight="3pt">
                <v:shadow on="t" color="#7f7f7f" opacity=".5" offset="1pt"/>
              </v:shape>
            </w:pict>
          </mc:Fallback>
        </mc:AlternateContent>
      </w:r>
      <w:r w:rsidR="00470BB2" w:rsidRPr="008F57E7">
        <w:rPr>
          <w:color w:val="000000" w:themeColor="text1"/>
          <w:sz w:val="22"/>
          <w:szCs w:val="22"/>
          <w:lang w:val="pt-PT"/>
        </w:rPr>
        <w:t xml:space="preserve">Não serão aceitas declarações manuscritas, tampouco aquelas preenchidas em formulário com timbre da PMVC. As mesmas deverão ser confeccionadas preferencialmente em papel timbrado da empresa licitante </w:t>
      </w:r>
    </w:p>
    <w:p w:rsidR="008B5529" w:rsidRPr="008F57E7" w:rsidRDefault="008B5529" w:rsidP="000038F0">
      <w:pPr>
        <w:tabs>
          <w:tab w:val="left" w:pos="1276"/>
        </w:tabs>
        <w:jc w:val="both"/>
        <w:rPr>
          <w:color w:val="000000" w:themeColor="text1"/>
          <w:sz w:val="22"/>
          <w:szCs w:val="22"/>
          <w:lang w:val="pt-PT"/>
        </w:rPr>
      </w:pPr>
    </w:p>
    <w:p w:rsidR="00DF4AF7" w:rsidRPr="008F57E7" w:rsidRDefault="00DF4AF7" w:rsidP="000038F0">
      <w:pPr>
        <w:tabs>
          <w:tab w:val="left" w:pos="1276"/>
        </w:tabs>
        <w:jc w:val="both"/>
        <w:rPr>
          <w:color w:val="000000" w:themeColor="text1"/>
          <w:sz w:val="22"/>
          <w:szCs w:val="22"/>
          <w:lang w:val="pt-PT"/>
        </w:rPr>
      </w:pPr>
    </w:p>
    <w:p w:rsidR="00DF4AF7" w:rsidRPr="008F57E7" w:rsidRDefault="00DF4AF7" w:rsidP="000038F0">
      <w:pPr>
        <w:tabs>
          <w:tab w:val="left" w:pos="1276"/>
        </w:tabs>
        <w:jc w:val="both"/>
        <w:rPr>
          <w:color w:val="000000" w:themeColor="text1"/>
          <w:sz w:val="22"/>
          <w:szCs w:val="22"/>
          <w:lang w:val="pt-PT"/>
        </w:rPr>
      </w:pPr>
    </w:p>
    <w:p w:rsidR="000F1307" w:rsidRPr="008F57E7" w:rsidRDefault="000F1307" w:rsidP="000038F0">
      <w:pPr>
        <w:tabs>
          <w:tab w:val="left" w:pos="1276"/>
        </w:tabs>
        <w:jc w:val="both"/>
        <w:rPr>
          <w:color w:val="000000" w:themeColor="text1"/>
          <w:sz w:val="22"/>
          <w:szCs w:val="22"/>
          <w:lang w:val="pt-PT"/>
        </w:rPr>
      </w:pPr>
    </w:p>
    <w:p w:rsidR="00A83A3B" w:rsidRPr="008F57E7" w:rsidRDefault="00A83A3B" w:rsidP="000038F0">
      <w:pPr>
        <w:tabs>
          <w:tab w:val="left" w:pos="1276"/>
        </w:tabs>
        <w:jc w:val="both"/>
        <w:rPr>
          <w:color w:val="000000" w:themeColor="text1"/>
          <w:sz w:val="22"/>
          <w:szCs w:val="22"/>
          <w:lang w:val="pt-PT"/>
        </w:rPr>
      </w:pPr>
    </w:p>
    <w:p w:rsidR="00A83A3B" w:rsidRPr="008F57E7" w:rsidRDefault="00A83A3B" w:rsidP="000038F0">
      <w:pPr>
        <w:tabs>
          <w:tab w:val="left" w:pos="1276"/>
        </w:tabs>
        <w:jc w:val="both"/>
        <w:rPr>
          <w:color w:val="000000" w:themeColor="text1"/>
          <w:sz w:val="22"/>
          <w:szCs w:val="22"/>
          <w:lang w:val="pt-PT"/>
        </w:rPr>
      </w:pPr>
    </w:p>
    <w:p w:rsidR="000F1307" w:rsidRPr="008F57E7" w:rsidRDefault="000F1307" w:rsidP="000038F0">
      <w:pPr>
        <w:tabs>
          <w:tab w:val="left" w:pos="1276"/>
        </w:tabs>
        <w:jc w:val="both"/>
        <w:rPr>
          <w:color w:val="000000" w:themeColor="text1"/>
          <w:sz w:val="22"/>
          <w:szCs w:val="22"/>
          <w:lang w:val="pt-PT"/>
        </w:rPr>
      </w:pPr>
    </w:p>
    <w:p w:rsidR="000F1307" w:rsidRPr="008F57E7" w:rsidRDefault="000F1307" w:rsidP="000038F0">
      <w:pPr>
        <w:tabs>
          <w:tab w:val="left" w:pos="1276"/>
        </w:tabs>
        <w:jc w:val="both"/>
        <w:rPr>
          <w:color w:val="000000" w:themeColor="text1"/>
          <w:sz w:val="22"/>
          <w:szCs w:val="22"/>
          <w:lang w:val="pt-PT"/>
        </w:rPr>
      </w:pPr>
    </w:p>
    <w:p w:rsidR="008B5529" w:rsidRPr="008F57E7" w:rsidRDefault="008B5529" w:rsidP="000038F0">
      <w:pPr>
        <w:tabs>
          <w:tab w:val="left" w:pos="1276"/>
        </w:tabs>
        <w:jc w:val="both"/>
        <w:rPr>
          <w:color w:val="000000" w:themeColor="text1"/>
          <w:sz w:val="22"/>
          <w:szCs w:val="22"/>
          <w:lang w:val="pt-PT"/>
        </w:rPr>
      </w:pPr>
    </w:p>
    <w:p w:rsidR="001B6FF6" w:rsidRPr="008F57E7" w:rsidRDefault="001B6FF6" w:rsidP="000038F0">
      <w:pPr>
        <w:pBdr>
          <w:top w:val="single" w:sz="4" w:space="1" w:color="auto"/>
          <w:left w:val="single" w:sz="4" w:space="4" w:color="auto"/>
          <w:bottom w:val="single" w:sz="4" w:space="1" w:color="auto"/>
          <w:right w:val="single" w:sz="4" w:space="4" w:color="auto"/>
        </w:pBdr>
        <w:shd w:val="clear" w:color="auto" w:fill="FFFF66"/>
        <w:ind w:left="-284" w:firstLine="142"/>
        <w:jc w:val="center"/>
        <w:rPr>
          <w:b/>
          <w:sz w:val="22"/>
          <w:szCs w:val="22"/>
        </w:rPr>
      </w:pPr>
      <w:r w:rsidRPr="008F57E7">
        <w:rPr>
          <w:b/>
          <w:color w:val="000000" w:themeColor="text1"/>
          <w:sz w:val="22"/>
          <w:szCs w:val="22"/>
        </w:rPr>
        <w:lastRenderedPageBreak/>
        <w:t xml:space="preserve">ANEXO IV – </w:t>
      </w:r>
      <w:r w:rsidR="0052628D" w:rsidRPr="008F57E7">
        <w:rPr>
          <w:b/>
          <w:sz w:val="22"/>
          <w:szCs w:val="22"/>
        </w:rPr>
        <w:t>TERMO DE REFERÊNCIA</w:t>
      </w:r>
    </w:p>
    <w:p w:rsidR="001B6FF6" w:rsidRPr="008F57E7" w:rsidRDefault="001B6FF6" w:rsidP="000038F0">
      <w:pPr>
        <w:jc w:val="both"/>
        <w:rPr>
          <w:rFonts w:eastAsia="Arial Unicode MS"/>
          <w:b/>
          <w:color w:val="000000" w:themeColor="text1"/>
          <w:sz w:val="22"/>
          <w:szCs w:val="22"/>
          <w:u w:val="single"/>
        </w:rPr>
      </w:pPr>
    </w:p>
    <w:tbl>
      <w:tblPr>
        <w:tblW w:w="0" w:type="auto"/>
        <w:tblInd w:w="4465" w:type="dxa"/>
        <w:tblLayout w:type="fixed"/>
        <w:tblCellMar>
          <w:left w:w="70" w:type="dxa"/>
          <w:right w:w="70" w:type="dxa"/>
        </w:tblCellMar>
        <w:tblLook w:val="0000" w:firstRow="0" w:lastRow="0" w:firstColumn="0" w:lastColumn="0" w:noHBand="0" w:noVBand="0"/>
      </w:tblPr>
      <w:tblGrid>
        <w:gridCol w:w="2976"/>
        <w:gridCol w:w="1666"/>
      </w:tblGrid>
      <w:tr w:rsidR="001B6FF6" w:rsidRPr="008F57E7" w:rsidTr="003C043F">
        <w:trPr>
          <w:trHeight w:val="186"/>
        </w:trPr>
        <w:tc>
          <w:tcPr>
            <w:tcW w:w="2976" w:type="dxa"/>
            <w:tcBorders>
              <w:top w:val="single" w:sz="4" w:space="0" w:color="000000"/>
              <w:left w:val="single" w:sz="4" w:space="0" w:color="000000"/>
              <w:bottom w:val="single" w:sz="4" w:space="0" w:color="000000"/>
            </w:tcBorders>
          </w:tcPr>
          <w:p w:rsidR="001B6FF6" w:rsidRPr="008F57E7" w:rsidRDefault="001B6FF6" w:rsidP="000038F0">
            <w:pPr>
              <w:snapToGrid w:val="0"/>
              <w:jc w:val="both"/>
              <w:rPr>
                <w:rFonts w:eastAsia="Arial Unicode MS"/>
                <w:color w:val="000000" w:themeColor="text1"/>
                <w:sz w:val="22"/>
                <w:szCs w:val="22"/>
              </w:rPr>
            </w:pPr>
            <w:r w:rsidRPr="008F57E7">
              <w:rPr>
                <w:rFonts w:eastAsia="Arial Unicode MS"/>
                <w:color w:val="000000" w:themeColor="text1"/>
                <w:sz w:val="22"/>
                <w:szCs w:val="22"/>
              </w:rPr>
              <w:t>Modalidade de Licitação:</w:t>
            </w:r>
          </w:p>
          <w:p w:rsidR="001B6FF6" w:rsidRPr="008F57E7" w:rsidRDefault="001B6FF6" w:rsidP="000038F0">
            <w:pPr>
              <w:jc w:val="both"/>
              <w:rPr>
                <w:rFonts w:eastAsia="Arial Unicode MS"/>
                <w:b/>
                <w:bCs/>
                <w:color w:val="000000" w:themeColor="text1"/>
                <w:sz w:val="22"/>
                <w:szCs w:val="22"/>
              </w:rPr>
            </w:pPr>
            <w:r w:rsidRPr="008F57E7">
              <w:rPr>
                <w:rFonts w:eastAsia="Arial Unicode MS"/>
                <w:b/>
                <w:color w:val="000000" w:themeColor="text1"/>
                <w:sz w:val="22"/>
                <w:szCs w:val="22"/>
              </w:rPr>
              <w:t xml:space="preserve">Pregão </w:t>
            </w:r>
            <w:r w:rsidRPr="008F57E7">
              <w:rPr>
                <w:rFonts w:eastAsia="Arial Unicode MS"/>
                <w:b/>
                <w:color w:val="000000" w:themeColor="text1"/>
                <w:sz w:val="22"/>
                <w:szCs w:val="22"/>
                <w:lang w:val="pt-PT"/>
              </w:rPr>
              <w:t>Eletrônico</w:t>
            </w:r>
            <w:r w:rsidRPr="008F57E7">
              <w:rPr>
                <w:rFonts w:eastAsia="Arial Unicode MS"/>
                <w:b/>
                <w:color w:val="000000" w:themeColor="text1"/>
                <w:sz w:val="22"/>
                <w:szCs w:val="22"/>
              </w:rPr>
              <w:t xml:space="preserve"> (SRP) </w:t>
            </w:r>
          </w:p>
        </w:tc>
        <w:tc>
          <w:tcPr>
            <w:tcW w:w="1666" w:type="dxa"/>
            <w:tcBorders>
              <w:top w:val="single" w:sz="4" w:space="0" w:color="000000"/>
              <w:left w:val="single" w:sz="4" w:space="0" w:color="000000"/>
              <w:bottom w:val="single" w:sz="4" w:space="0" w:color="000000"/>
              <w:right w:val="single" w:sz="4" w:space="0" w:color="000000"/>
            </w:tcBorders>
          </w:tcPr>
          <w:p w:rsidR="001B6FF6" w:rsidRPr="008F57E7" w:rsidRDefault="001B6FF6" w:rsidP="000038F0">
            <w:pPr>
              <w:snapToGrid w:val="0"/>
              <w:jc w:val="both"/>
              <w:rPr>
                <w:rFonts w:eastAsia="Arial Unicode MS"/>
                <w:color w:val="000000" w:themeColor="text1"/>
                <w:sz w:val="22"/>
                <w:szCs w:val="22"/>
              </w:rPr>
            </w:pPr>
            <w:r w:rsidRPr="008F57E7">
              <w:rPr>
                <w:rFonts w:eastAsia="Arial Unicode MS"/>
                <w:color w:val="000000" w:themeColor="text1"/>
                <w:sz w:val="22"/>
                <w:szCs w:val="22"/>
              </w:rPr>
              <w:t>Número:</w:t>
            </w:r>
          </w:p>
          <w:p w:rsidR="001B6FF6" w:rsidRPr="008F57E7" w:rsidRDefault="00C426AE" w:rsidP="000038F0">
            <w:pPr>
              <w:jc w:val="both"/>
              <w:rPr>
                <w:rFonts w:eastAsia="Arial Unicode MS"/>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AB309D" w:rsidRPr="008F57E7">
              <w:rPr>
                <w:b/>
                <w:color w:val="000000" w:themeColor="text1"/>
                <w:sz w:val="22"/>
                <w:szCs w:val="22"/>
              </w:rPr>
              <w:t>-SMS</w:t>
            </w:r>
          </w:p>
        </w:tc>
      </w:tr>
    </w:tbl>
    <w:p w:rsidR="000763BE" w:rsidRPr="008F57E7" w:rsidRDefault="000763BE" w:rsidP="000763BE">
      <w:pPr>
        <w:pStyle w:val="Corpodetexto"/>
        <w:jc w:val="center"/>
        <w:rPr>
          <w:b/>
          <w:sz w:val="22"/>
          <w:szCs w:val="22"/>
        </w:rPr>
      </w:pPr>
    </w:p>
    <w:p w:rsidR="000763BE" w:rsidRPr="008F57E7" w:rsidRDefault="000763BE" w:rsidP="000763BE">
      <w:pPr>
        <w:pStyle w:val="PargrafodaLista"/>
        <w:pBdr>
          <w:top w:val="single" w:sz="4" w:space="1" w:color="auto"/>
          <w:left w:val="single" w:sz="4" w:space="4" w:color="auto"/>
          <w:bottom w:val="single" w:sz="4" w:space="1" w:color="auto"/>
          <w:right w:val="single" w:sz="4" w:space="4" w:color="auto"/>
        </w:pBdr>
        <w:suppressAutoHyphens w:val="0"/>
        <w:spacing w:after="200" w:line="276" w:lineRule="auto"/>
        <w:ind w:left="360"/>
        <w:jc w:val="both"/>
        <w:rPr>
          <w:b/>
          <w:sz w:val="22"/>
          <w:szCs w:val="22"/>
        </w:rPr>
      </w:pPr>
      <w:r w:rsidRPr="008F57E7">
        <w:rPr>
          <w:b/>
          <w:sz w:val="22"/>
          <w:szCs w:val="22"/>
        </w:rPr>
        <w:t>1. DO OBJETO</w:t>
      </w:r>
    </w:p>
    <w:p w:rsidR="000763BE" w:rsidRPr="008F57E7" w:rsidRDefault="000763BE" w:rsidP="000763BE">
      <w:pPr>
        <w:pStyle w:val="PargrafodaLista"/>
        <w:numPr>
          <w:ilvl w:val="1"/>
          <w:numId w:val="35"/>
        </w:numPr>
        <w:suppressAutoHyphens w:val="0"/>
        <w:spacing w:before="120" w:after="120" w:line="276" w:lineRule="auto"/>
        <w:ind w:left="851" w:hanging="425"/>
        <w:jc w:val="both"/>
        <w:rPr>
          <w:sz w:val="22"/>
          <w:szCs w:val="22"/>
        </w:rPr>
      </w:pPr>
      <w:r w:rsidRPr="008F57E7">
        <w:rPr>
          <w:sz w:val="22"/>
          <w:szCs w:val="22"/>
        </w:rPr>
        <w:t xml:space="preserve">O objeto do presente Termo de Referência é a contratação futura de pessoa (s) jurídica (s) especializada (s) objetivando </w:t>
      </w:r>
      <w:r w:rsidRPr="008F57E7">
        <w:rPr>
          <w:b/>
          <w:sz w:val="22"/>
          <w:szCs w:val="22"/>
        </w:rPr>
        <w:t>Aquisição de material médico hospitalar solicitado através da PROPOSTA FUNDO A FUNDO Nº 13822397000/1160-01, recurso da Emenda Parlamentar, junto à Secretaria Municipal de Saúde de Vitória da Conquista</w:t>
      </w:r>
      <w:r w:rsidRPr="008F57E7">
        <w:rPr>
          <w:sz w:val="22"/>
          <w:szCs w:val="22"/>
        </w:rPr>
        <w:t>, conforme condições, quantidades e exigências estabelecidas nos anexos deste instrumento.</w:t>
      </w:r>
    </w:p>
    <w:p w:rsidR="000763BE" w:rsidRPr="008F57E7" w:rsidRDefault="000763BE" w:rsidP="000763BE">
      <w:pPr>
        <w:pStyle w:val="PargrafodaLista"/>
        <w:numPr>
          <w:ilvl w:val="1"/>
          <w:numId w:val="20"/>
        </w:numPr>
        <w:suppressAutoHyphens w:val="0"/>
        <w:spacing w:before="120" w:after="120" w:line="276" w:lineRule="auto"/>
        <w:ind w:left="788" w:hanging="431"/>
        <w:jc w:val="both"/>
        <w:rPr>
          <w:sz w:val="22"/>
          <w:szCs w:val="22"/>
        </w:rPr>
      </w:pPr>
      <w:r w:rsidRPr="008F57E7">
        <w:rPr>
          <w:sz w:val="22"/>
          <w:szCs w:val="22"/>
        </w:rPr>
        <w:t>A licitação será em lote único, conforme tabela constante neste Termo de Referência.</w:t>
      </w:r>
    </w:p>
    <w:p w:rsidR="000763BE" w:rsidRPr="008F57E7" w:rsidRDefault="000763BE" w:rsidP="000763BE">
      <w:pPr>
        <w:pStyle w:val="PargrafodaLista"/>
        <w:numPr>
          <w:ilvl w:val="1"/>
          <w:numId w:val="20"/>
        </w:numPr>
        <w:suppressAutoHyphens w:val="0"/>
        <w:spacing w:before="120" w:after="120" w:line="276" w:lineRule="auto"/>
        <w:ind w:left="788" w:hanging="431"/>
        <w:jc w:val="both"/>
        <w:rPr>
          <w:sz w:val="22"/>
          <w:szCs w:val="22"/>
        </w:rPr>
      </w:pPr>
      <w:r w:rsidRPr="008F57E7">
        <w:rPr>
          <w:sz w:val="22"/>
          <w:szCs w:val="22"/>
        </w:rPr>
        <w:t xml:space="preserve"> A aquisição será de forma gradativa conforme necessidade da Secretaria Municipal de Saúde de Vitória da Conquista.</w:t>
      </w:r>
    </w:p>
    <w:p w:rsidR="000763BE" w:rsidRPr="008F57E7" w:rsidRDefault="000763BE" w:rsidP="000763BE">
      <w:pPr>
        <w:pStyle w:val="PargrafodaLista"/>
        <w:ind w:left="792"/>
        <w:jc w:val="both"/>
        <w:rPr>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DA JUSTIFICATIVA</w:t>
      </w:r>
    </w:p>
    <w:p w:rsidR="000763BE" w:rsidRPr="008F57E7" w:rsidRDefault="000763BE" w:rsidP="000763BE">
      <w:pPr>
        <w:pStyle w:val="PargrafodaLista"/>
        <w:numPr>
          <w:ilvl w:val="1"/>
          <w:numId w:val="20"/>
        </w:numPr>
        <w:suppressAutoHyphens w:val="0"/>
        <w:spacing w:before="120" w:after="120" w:line="276" w:lineRule="auto"/>
        <w:ind w:left="792"/>
        <w:jc w:val="both"/>
        <w:rPr>
          <w:b/>
          <w:color w:val="000000"/>
          <w:sz w:val="22"/>
          <w:szCs w:val="22"/>
        </w:rPr>
      </w:pPr>
      <w:bookmarkStart w:id="1" w:name="_Hlk26453564"/>
      <w:r w:rsidRPr="008F57E7">
        <w:rPr>
          <w:sz w:val="22"/>
          <w:szCs w:val="22"/>
        </w:rPr>
        <w:t>A contratação em questão se faz imprescindível ante a necessidade de Adequação da estrutura física setor de atendimento e administrativo, qualificando a ambiência e readequando a logística de trabalho da equipe de saúde que atende no Centro Municipal de Atenção Especializada, através da proposta Fundo a Fundo N. 13822397000/1160-01, Recurso de Emenda Parlamentar junto a Secretaria Municipal de Saúde de Vitória da Conquista</w:t>
      </w:r>
      <w:bookmarkEnd w:id="1"/>
      <w:r w:rsidRPr="008F57E7">
        <w:rPr>
          <w:sz w:val="22"/>
          <w:szCs w:val="22"/>
        </w:rPr>
        <w:t>, conforme relação anexa.</w:t>
      </w:r>
    </w:p>
    <w:p w:rsidR="000763BE" w:rsidRPr="008F57E7" w:rsidRDefault="000763BE" w:rsidP="000763BE">
      <w:pPr>
        <w:pStyle w:val="PargrafodaLista"/>
        <w:numPr>
          <w:ilvl w:val="1"/>
          <w:numId w:val="20"/>
        </w:numPr>
        <w:suppressAutoHyphens w:val="0"/>
        <w:spacing w:before="120" w:after="120" w:line="276" w:lineRule="auto"/>
        <w:ind w:left="792"/>
        <w:jc w:val="both"/>
        <w:rPr>
          <w:b/>
          <w:color w:val="000000"/>
          <w:sz w:val="22"/>
          <w:szCs w:val="22"/>
        </w:rPr>
      </w:pPr>
      <w:r w:rsidRPr="008F57E7">
        <w:rPr>
          <w:sz w:val="22"/>
          <w:szCs w:val="22"/>
        </w:rPr>
        <w:t xml:space="preserve">Justificadamente, portanto, opta-se por realizar-se a presente licitação, valendo-se do Sistema de Registro de Preços em virtude do exato enquadramento das necessidades da Secretaria Municipal de Saúde nos requisitos fundamentais para utilização desse sistema, previstas no Decreto Municipal nº 15.499/2013, abaixo citadas: </w:t>
      </w:r>
    </w:p>
    <w:p w:rsidR="000763BE" w:rsidRPr="008F57E7" w:rsidRDefault="000763BE" w:rsidP="000763BE">
      <w:pPr>
        <w:pStyle w:val="PargrafodaLista"/>
        <w:numPr>
          <w:ilvl w:val="2"/>
          <w:numId w:val="20"/>
        </w:numPr>
        <w:suppressAutoHyphens w:val="0"/>
        <w:spacing w:before="120" w:after="120" w:line="276" w:lineRule="auto"/>
        <w:jc w:val="both"/>
        <w:rPr>
          <w:b/>
          <w:color w:val="000000"/>
          <w:sz w:val="22"/>
          <w:szCs w:val="22"/>
        </w:rPr>
      </w:pPr>
      <w:r w:rsidRPr="008F57E7">
        <w:rPr>
          <w:sz w:val="22"/>
          <w:szCs w:val="22"/>
        </w:rPr>
        <w:t>Serviços que, por suas características, necessitam de contratações frequentes – os serviços licitados são necessários durante todo o transcorrer do ano;</w:t>
      </w:r>
    </w:p>
    <w:p w:rsidR="000763BE" w:rsidRPr="008F57E7" w:rsidRDefault="000763BE" w:rsidP="000763BE">
      <w:pPr>
        <w:pStyle w:val="PargrafodaLista"/>
        <w:numPr>
          <w:ilvl w:val="2"/>
          <w:numId w:val="20"/>
        </w:numPr>
        <w:suppressAutoHyphens w:val="0"/>
        <w:spacing w:before="120" w:after="120" w:line="276" w:lineRule="auto"/>
        <w:jc w:val="both"/>
        <w:rPr>
          <w:b/>
          <w:color w:val="000000"/>
          <w:sz w:val="22"/>
          <w:szCs w:val="22"/>
        </w:rPr>
      </w:pPr>
      <w:r w:rsidRPr="008F57E7">
        <w:rPr>
          <w:sz w:val="22"/>
          <w:szCs w:val="22"/>
        </w:rPr>
        <w:t>Conveniência da contratação parcelada – a contratação se fará de acordo com a necessidade dos órgãos envolvidos na Ata de Registro de Preços;</w:t>
      </w:r>
    </w:p>
    <w:p w:rsidR="000763BE" w:rsidRPr="008F57E7" w:rsidRDefault="000763BE" w:rsidP="000763BE">
      <w:pPr>
        <w:pStyle w:val="PargrafodaLista"/>
        <w:numPr>
          <w:ilvl w:val="2"/>
          <w:numId w:val="20"/>
        </w:numPr>
        <w:suppressAutoHyphens w:val="0"/>
        <w:spacing w:before="120" w:after="120" w:line="276" w:lineRule="auto"/>
        <w:jc w:val="both"/>
        <w:rPr>
          <w:b/>
          <w:color w:val="000000"/>
          <w:sz w:val="22"/>
          <w:szCs w:val="22"/>
        </w:rPr>
      </w:pPr>
      <w:r w:rsidRPr="008F57E7">
        <w:rPr>
          <w:sz w:val="22"/>
          <w:szCs w:val="22"/>
        </w:rPr>
        <w:t>Pela natureza do objeto a definição prévia do quantitativo a ser demandado pela Saúde dar-se-á pela necessidade de aquisição oscilando do quantitativo mínimo a ser informado no anexo único deste Termo, considerando o vulto e diversidade dos recursos a serem disponibilizados.</w:t>
      </w:r>
    </w:p>
    <w:p w:rsidR="000763BE" w:rsidRPr="008F57E7" w:rsidRDefault="000763BE" w:rsidP="000763BE">
      <w:pPr>
        <w:pStyle w:val="PargrafodaLista"/>
        <w:numPr>
          <w:ilvl w:val="1"/>
          <w:numId w:val="20"/>
        </w:numPr>
        <w:suppressAutoHyphens w:val="0"/>
        <w:spacing w:before="120" w:after="120" w:line="276" w:lineRule="auto"/>
        <w:ind w:left="792"/>
        <w:jc w:val="both"/>
        <w:rPr>
          <w:b/>
          <w:color w:val="000000"/>
          <w:sz w:val="22"/>
          <w:szCs w:val="22"/>
        </w:rPr>
      </w:pPr>
      <w:r w:rsidRPr="008F57E7">
        <w:rPr>
          <w:sz w:val="22"/>
          <w:szCs w:val="22"/>
        </w:rPr>
        <w:t>Este Termo de Referência visa ainda, atender de forma eficaz, eficiente e efetiva as demandas desta Secretaria por um período de 12 (doze) meses, por isso, vislumbra-se o Sistema de Registro de Preços.</w:t>
      </w:r>
    </w:p>
    <w:p w:rsidR="000763BE" w:rsidRPr="008F57E7" w:rsidRDefault="000763BE" w:rsidP="000763BE">
      <w:pPr>
        <w:pStyle w:val="PargrafodaLista"/>
        <w:ind w:left="792"/>
        <w:jc w:val="both"/>
        <w:rPr>
          <w:b/>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DA DOTAÇÃO ORÇAMENTÁRIA</w:t>
      </w:r>
    </w:p>
    <w:p w:rsidR="000763BE" w:rsidRPr="008F57E7" w:rsidRDefault="000763BE" w:rsidP="000763BE">
      <w:pPr>
        <w:pStyle w:val="PargrafodaLista"/>
        <w:numPr>
          <w:ilvl w:val="1"/>
          <w:numId w:val="20"/>
        </w:numPr>
        <w:suppressAutoHyphens w:val="0"/>
        <w:spacing w:before="120" w:after="120" w:line="276" w:lineRule="auto"/>
        <w:ind w:left="792"/>
        <w:jc w:val="both"/>
        <w:rPr>
          <w:color w:val="000000"/>
          <w:sz w:val="22"/>
          <w:szCs w:val="22"/>
        </w:rPr>
      </w:pPr>
      <w:r w:rsidRPr="008F57E7">
        <w:rPr>
          <w:color w:val="000000"/>
          <w:sz w:val="22"/>
          <w:szCs w:val="22"/>
        </w:rPr>
        <w:t xml:space="preserve">As despesas decorrentes da contratação, objeto desta licitação, </w:t>
      </w:r>
      <w:r w:rsidRPr="008F57E7">
        <w:rPr>
          <w:sz w:val="22"/>
          <w:szCs w:val="22"/>
        </w:rPr>
        <w:t>serão informadas no momento da contratação.</w:t>
      </w:r>
    </w:p>
    <w:p w:rsidR="000763BE" w:rsidRPr="008F57E7" w:rsidRDefault="000763BE" w:rsidP="000763BE">
      <w:pPr>
        <w:pStyle w:val="PargrafodaLista"/>
        <w:numPr>
          <w:ilvl w:val="1"/>
          <w:numId w:val="20"/>
        </w:numPr>
        <w:suppressAutoHyphens w:val="0"/>
        <w:spacing w:before="120" w:after="120" w:line="276" w:lineRule="auto"/>
        <w:ind w:left="792"/>
        <w:jc w:val="both"/>
        <w:rPr>
          <w:color w:val="000000"/>
          <w:sz w:val="22"/>
          <w:szCs w:val="22"/>
        </w:rPr>
      </w:pPr>
      <w:r w:rsidRPr="008F57E7">
        <w:rPr>
          <w:color w:val="000000"/>
          <w:sz w:val="22"/>
          <w:szCs w:val="22"/>
        </w:rPr>
        <w:t>Na licitação para</w:t>
      </w:r>
      <w:r w:rsidRPr="008F57E7">
        <w:rPr>
          <w:b/>
          <w:color w:val="000000"/>
          <w:sz w:val="22"/>
          <w:szCs w:val="22"/>
        </w:rPr>
        <w:t xml:space="preserve"> Registro de Preços</w:t>
      </w:r>
      <w:r w:rsidRPr="008F57E7">
        <w:rPr>
          <w:color w:val="000000"/>
          <w:sz w:val="22"/>
          <w:szCs w:val="22"/>
        </w:rPr>
        <w:t xml:space="preserve"> não é necessário indicar a dotação orçamentária, que somente será exigida para a formalização do contrato ou outro instrumento hábil. </w:t>
      </w:r>
    </w:p>
    <w:p w:rsidR="000763BE" w:rsidRPr="008F57E7" w:rsidRDefault="000763BE" w:rsidP="000763BE">
      <w:pPr>
        <w:pStyle w:val="PargrafodaLista"/>
        <w:ind w:left="792"/>
        <w:jc w:val="both"/>
        <w:rPr>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ESTIMATIVA DO VALOR</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O valor para aquisição dos materiais descritos neste Termo de Referência será estimado através da pesquisa de preço realizada pela Coordenação de Apoio Técnico Administrativo - CATA, que fará parte dos autos deste processo licitatório.</w:t>
      </w:r>
    </w:p>
    <w:p w:rsidR="000763BE" w:rsidRPr="008F57E7" w:rsidRDefault="000763BE" w:rsidP="000763BE">
      <w:pPr>
        <w:pStyle w:val="PargrafodaLista"/>
        <w:ind w:left="792"/>
        <w:jc w:val="both"/>
        <w:rPr>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PRAZO DE VALIDADE DA PROPOSTA DE PREÇO</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sz w:val="22"/>
          <w:szCs w:val="22"/>
        </w:rPr>
        <w:t xml:space="preserve">O prazo de validade da proposta de preço deverá ser de, no mínimo, 120 (cento e vinte) dias, contados da data da sua apresentação. </w:t>
      </w:r>
    </w:p>
    <w:p w:rsidR="000763BE" w:rsidRPr="008F57E7" w:rsidRDefault="000763BE" w:rsidP="000763BE">
      <w:pPr>
        <w:pStyle w:val="PargrafodaLista"/>
        <w:ind w:left="792"/>
        <w:jc w:val="both"/>
        <w:rPr>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 xml:space="preserve">PRAZO, LOCAL E CONDIÇÕES DE ENTREGA OU EXECUÇÃO. </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iCs/>
          <w:color w:val="000000"/>
          <w:sz w:val="22"/>
          <w:szCs w:val="22"/>
        </w:rPr>
        <w:t xml:space="preserve">O prazo para entrega dos materiais será de até 15 (quinze) dias corridos, contados da emissão da Ordem de Compra. </w:t>
      </w:r>
      <w:r w:rsidRPr="008F57E7">
        <w:rPr>
          <w:rStyle w:val="fontstyle01"/>
          <w:rFonts w:ascii="Times New Roman" w:hAnsi="Times New Roman"/>
        </w:rPr>
        <w:t>Os materiais serão solicitados</w:t>
      </w:r>
      <w:r w:rsidRPr="008F57E7">
        <w:rPr>
          <w:iCs/>
          <w:color w:val="000000"/>
          <w:sz w:val="22"/>
          <w:szCs w:val="22"/>
        </w:rPr>
        <w:t xml:space="preserve"> em remessa </w:t>
      </w:r>
      <w:r w:rsidRPr="008F57E7">
        <w:rPr>
          <w:i/>
          <w:iCs/>
          <w:color w:val="000000"/>
          <w:sz w:val="22"/>
          <w:szCs w:val="22"/>
        </w:rPr>
        <w:t>parcelada</w:t>
      </w:r>
      <w:r w:rsidRPr="008F57E7">
        <w:rPr>
          <w:iCs/>
          <w:color w:val="000000"/>
          <w:sz w:val="22"/>
          <w:szCs w:val="22"/>
        </w:rPr>
        <w:t xml:space="preserve">, </w:t>
      </w:r>
      <w:r w:rsidRPr="008F57E7">
        <w:rPr>
          <w:sz w:val="22"/>
          <w:szCs w:val="22"/>
        </w:rPr>
        <w:t>de acordo com a necessidade da Secretaria Municipal de Saúde.</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iCs/>
          <w:color w:val="000000"/>
          <w:sz w:val="22"/>
          <w:szCs w:val="22"/>
        </w:rPr>
        <w:t>Local de Entrega: ALMOXARIFADO CENTRAL – Avenida Filipinas, nº 269, Bairro: Jurema, Vitória da Conquista – Bahia – CEP: 45.023-300.</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color w:val="000000"/>
          <w:sz w:val="22"/>
          <w:szCs w:val="22"/>
        </w:rPr>
        <w:t xml:space="preserve">Os produtos serão recebidos provisoriamente dentro do prazo estabelecido no item 6.1, pelo (a) </w:t>
      </w:r>
      <w:r w:rsidRPr="008F57E7">
        <w:rPr>
          <w:iCs/>
          <w:color w:val="000000"/>
          <w:sz w:val="22"/>
          <w:szCs w:val="22"/>
        </w:rPr>
        <w:t>responsável</w:t>
      </w:r>
      <w:r w:rsidRPr="008F57E7">
        <w:rPr>
          <w:color w:val="000000"/>
          <w:sz w:val="22"/>
          <w:szCs w:val="22"/>
        </w:rPr>
        <w:t xml:space="preserve"> pelo acompanhamento e fiscalização do contrato, para efeito de posterior verificação de sua conformidade com as especificações constantes neste Termo de Referência e na proposta. </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bCs/>
          <w:color w:val="000000"/>
          <w:sz w:val="22"/>
          <w:szCs w:val="22"/>
        </w:rPr>
        <w:t xml:space="preserve">Os produtos poderão ser rejeitados, no todo ou em parte, quando em desacordo com as especificações constantes neste Termo de Referência e na proposta, devendo ser substituídos no prazo </w:t>
      </w:r>
      <w:r w:rsidRPr="008F57E7">
        <w:rPr>
          <w:bCs/>
          <w:color w:val="000000"/>
          <w:sz w:val="22"/>
          <w:szCs w:val="22"/>
          <w:shd w:val="clear" w:color="auto" w:fill="FFFFFF"/>
        </w:rPr>
        <w:t>de 10 (dez) dias úteis, a contar</w:t>
      </w:r>
      <w:r w:rsidRPr="008F57E7">
        <w:rPr>
          <w:bCs/>
          <w:color w:val="000000"/>
          <w:sz w:val="22"/>
          <w:szCs w:val="22"/>
        </w:rPr>
        <w:t xml:space="preserve"> da notificação da contratada, às suas custas, sem prejuízo da aplicação das penalidades.</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color w:val="000000"/>
          <w:sz w:val="22"/>
          <w:szCs w:val="22"/>
        </w:rPr>
        <w:t>O recebimento provisório ou definitivo não exclui a responsabilidade da contratada pelos prejuízos resultantes da incorreta execução do contrato.</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sz w:val="22"/>
          <w:szCs w:val="22"/>
        </w:rPr>
        <w:t xml:space="preserve">A Contratante não se obriga </w:t>
      </w:r>
      <w:r w:rsidRPr="008F57E7">
        <w:rPr>
          <w:sz w:val="22"/>
          <w:szCs w:val="22"/>
          <w:shd w:val="clear" w:color="auto" w:fill="FFFFFF"/>
        </w:rPr>
        <w:t>a contratar a</w:t>
      </w:r>
      <w:r w:rsidRPr="008F57E7">
        <w:rPr>
          <w:sz w:val="22"/>
          <w:szCs w:val="22"/>
        </w:rPr>
        <w:t xml:space="preserve"> totalidade dos itens registrados, mas apenas os quantitativos necessários ao fiel e bom cumprimento das atividades inerentes a ela, estando lá apenas o registro dos preços que serão praticados durante sua vigência. </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sz w:val="22"/>
          <w:szCs w:val="22"/>
        </w:rPr>
        <w:t xml:space="preserve">O quantitativo mínimo a ser solicitado pelo Contratante está presente no Anexo I deste Termo de Referência, devendo a empresa estimar seus custos, considerando tal perspectiva. </w:t>
      </w:r>
    </w:p>
    <w:p w:rsidR="000763BE" w:rsidRPr="008F57E7" w:rsidRDefault="000763BE" w:rsidP="000763BE">
      <w:pPr>
        <w:numPr>
          <w:ilvl w:val="1"/>
          <w:numId w:val="20"/>
        </w:numPr>
        <w:suppressAutoHyphens w:val="0"/>
        <w:spacing w:before="120" w:after="120" w:line="276" w:lineRule="auto"/>
        <w:ind w:left="788" w:hanging="431"/>
        <w:jc w:val="both"/>
        <w:rPr>
          <w:b/>
          <w:bCs/>
          <w:color w:val="000000"/>
          <w:sz w:val="22"/>
          <w:szCs w:val="22"/>
        </w:rPr>
      </w:pPr>
      <w:r w:rsidRPr="008F57E7">
        <w:rPr>
          <w:sz w:val="22"/>
          <w:szCs w:val="22"/>
        </w:rPr>
        <w:t>A Contratada obriga-se a manter durante toda a execução do Contrato, compatibilidade com as obrigações por ela assumidas, todas as condições de habilitação e qualificação exigidas na licitação.</w:t>
      </w:r>
    </w:p>
    <w:p w:rsidR="000763BE" w:rsidRPr="008F57E7" w:rsidRDefault="000763BE" w:rsidP="000763BE">
      <w:pPr>
        <w:spacing w:before="120" w:after="120"/>
        <w:ind w:left="792"/>
        <w:jc w:val="both"/>
        <w:rPr>
          <w:color w:val="000000"/>
          <w:sz w:val="22"/>
          <w:szCs w:val="22"/>
        </w:rPr>
      </w:pPr>
    </w:p>
    <w:p w:rsidR="000763BE" w:rsidRPr="008F57E7" w:rsidRDefault="000763BE" w:rsidP="000763BE">
      <w:pPr>
        <w:numPr>
          <w:ilvl w:val="0"/>
          <w:numId w:val="20"/>
        </w:numPr>
        <w:pBdr>
          <w:top w:val="single" w:sz="4" w:space="1" w:color="auto"/>
          <w:left w:val="single" w:sz="4" w:space="4" w:color="auto"/>
          <w:bottom w:val="single" w:sz="4" w:space="1" w:color="auto"/>
          <w:right w:val="single" w:sz="4" w:space="4" w:color="auto"/>
        </w:pBdr>
        <w:suppressAutoHyphens w:val="0"/>
        <w:spacing w:before="120" w:after="120" w:line="276" w:lineRule="auto"/>
        <w:jc w:val="both"/>
        <w:rPr>
          <w:b/>
          <w:color w:val="000000"/>
          <w:sz w:val="22"/>
          <w:szCs w:val="22"/>
        </w:rPr>
      </w:pPr>
      <w:r w:rsidRPr="008F57E7">
        <w:rPr>
          <w:b/>
          <w:color w:val="000000"/>
          <w:sz w:val="22"/>
          <w:szCs w:val="22"/>
        </w:rPr>
        <w:t>CONDIÇÕES E PRAZOS DE PAGAMENTO</w:t>
      </w:r>
    </w:p>
    <w:p w:rsidR="000763BE" w:rsidRPr="008F57E7" w:rsidRDefault="000763BE" w:rsidP="000763BE">
      <w:pPr>
        <w:pStyle w:val="PargrafodaLista"/>
        <w:numPr>
          <w:ilvl w:val="1"/>
          <w:numId w:val="20"/>
        </w:numPr>
        <w:suppressAutoHyphens w:val="0"/>
        <w:spacing w:before="120" w:after="120" w:line="276" w:lineRule="auto"/>
        <w:ind w:left="794"/>
        <w:jc w:val="both"/>
        <w:rPr>
          <w:color w:val="000000"/>
          <w:sz w:val="22"/>
          <w:szCs w:val="22"/>
        </w:rPr>
      </w:pPr>
      <w:r w:rsidRPr="008F57E7">
        <w:rPr>
          <w:sz w:val="22"/>
          <w:szCs w:val="22"/>
        </w:rPr>
        <w:t xml:space="preserve">O pagamento devido à empresa CONTRATADA será efetuado proporcionalmente à execução do objeto, em até 30 (trinta) dias corridos após fornecimento dos itens, através de crédito em </w:t>
      </w:r>
      <w:r w:rsidRPr="008F57E7">
        <w:rPr>
          <w:sz w:val="22"/>
          <w:szCs w:val="22"/>
        </w:rPr>
        <w:lastRenderedPageBreak/>
        <w:t>conta corrente ou outra forma conveniente para o Contratante, com o prévio aval do CONTRATADO, a partir da apresentação da Nota Fiscal/Fatura e após a declaração pelo Contratante do recebimento definitivo do objeto licitado.</w:t>
      </w:r>
    </w:p>
    <w:p w:rsidR="000763BE" w:rsidRPr="008F57E7" w:rsidRDefault="000763BE" w:rsidP="000763BE">
      <w:pPr>
        <w:pStyle w:val="PargrafodaLista"/>
        <w:numPr>
          <w:ilvl w:val="1"/>
          <w:numId w:val="20"/>
        </w:numPr>
        <w:suppressAutoHyphens w:val="0"/>
        <w:spacing w:before="120" w:after="120" w:line="276" w:lineRule="auto"/>
        <w:ind w:left="794"/>
        <w:jc w:val="both"/>
        <w:rPr>
          <w:color w:val="000000"/>
          <w:sz w:val="22"/>
          <w:szCs w:val="22"/>
        </w:rPr>
      </w:pPr>
      <w:r w:rsidRPr="008F57E7">
        <w:rPr>
          <w:sz w:val="22"/>
          <w:szCs w:val="22"/>
        </w:rPr>
        <w:t>Não será permitida previsão de sinal, ou qualquer outra forma de antecipação de pagamento na formulação das propostas, devendo ser desclassificada, de imediato, a proponente que assim o fizer.</w:t>
      </w:r>
    </w:p>
    <w:p w:rsidR="000763BE" w:rsidRPr="008F57E7" w:rsidRDefault="000763BE" w:rsidP="000763BE">
      <w:pPr>
        <w:pStyle w:val="PargrafodaLista"/>
        <w:spacing w:before="120" w:after="120"/>
        <w:ind w:left="794"/>
        <w:jc w:val="both"/>
        <w:rPr>
          <w:color w:val="000000"/>
          <w:sz w:val="22"/>
          <w:szCs w:val="22"/>
        </w:rPr>
      </w:pPr>
    </w:p>
    <w:p w:rsidR="000763BE" w:rsidRPr="008F57E7" w:rsidRDefault="000763BE" w:rsidP="000763BE">
      <w:pPr>
        <w:numPr>
          <w:ilvl w:val="0"/>
          <w:numId w:val="20"/>
        </w:numPr>
        <w:pBdr>
          <w:top w:val="single" w:sz="4" w:space="1" w:color="auto"/>
          <w:left w:val="single" w:sz="4" w:space="4" w:color="auto"/>
          <w:bottom w:val="single" w:sz="4" w:space="1" w:color="auto"/>
          <w:right w:val="single" w:sz="4" w:space="4" w:color="auto"/>
        </w:pBdr>
        <w:suppressAutoHyphens w:val="0"/>
        <w:spacing w:before="120" w:after="120" w:line="276" w:lineRule="auto"/>
        <w:jc w:val="both"/>
        <w:rPr>
          <w:b/>
          <w:i/>
          <w:color w:val="000000"/>
          <w:sz w:val="22"/>
          <w:szCs w:val="22"/>
        </w:rPr>
      </w:pPr>
      <w:r w:rsidRPr="008F57E7">
        <w:rPr>
          <w:b/>
          <w:color w:val="000000"/>
          <w:sz w:val="22"/>
          <w:szCs w:val="22"/>
        </w:rPr>
        <w:t>DAS OBRIGAÇÕES DA CONTRATANTE</w:t>
      </w:r>
    </w:p>
    <w:p w:rsidR="000763BE" w:rsidRPr="008F57E7" w:rsidRDefault="000763BE" w:rsidP="000763BE">
      <w:pPr>
        <w:numPr>
          <w:ilvl w:val="1"/>
          <w:numId w:val="20"/>
        </w:numPr>
        <w:suppressAutoHyphens w:val="0"/>
        <w:spacing w:before="120" w:after="120" w:line="276" w:lineRule="auto"/>
        <w:ind w:left="792"/>
        <w:jc w:val="both"/>
        <w:rPr>
          <w:color w:val="000000"/>
          <w:sz w:val="22"/>
          <w:szCs w:val="22"/>
        </w:rPr>
      </w:pPr>
      <w:r w:rsidRPr="008F57E7">
        <w:rPr>
          <w:color w:val="000000"/>
          <w:sz w:val="22"/>
          <w:szCs w:val="22"/>
        </w:rPr>
        <w:t>São obrigações da Contratante:</w:t>
      </w:r>
    </w:p>
    <w:p w:rsidR="000763BE" w:rsidRPr="008F57E7" w:rsidRDefault="000763BE" w:rsidP="000763BE">
      <w:pPr>
        <w:numPr>
          <w:ilvl w:val="2"/>
          <w:numId w:val="20"/>
        </w:numPr>
        <w:suppressAutoHyphens w:val="0"/>
        <w:spacing w:before="120" w:after="120" w:line="276" w:lineRule="auto"/>
        <w:jc w:val="both"/>
        <w:rPr>
          <w:color w:val="000000"/>
          <w:sz w:val="22"/>
          <w:szCs w:val="22"/>
        </w:rPr>
      </w:pPr>
      <w:r w:rsidRPr="008F57E7">
        <w:rPr>
          <w:color w:val="000000"/>
          <w:sz w:val="22"/>
          <w:szCs w:val="22"/>
        </w:rPr>
        <w:t>Receber o objeto no prazo e condições estabelecidas no Edital e seus anexos;</w:t>
      </w:r>
    </w:p>
    <w:p w:rsidR="000763BE" w:rsidRPr="008F57E7" w:rsidRDefault="000763BE" w:rsidP="000763BE">
      <w:pPr>
        <w:numPr>
          <w:ilvl w:val="2"/>
          <w:numId w:val="20"/>
        </w:numPr>
        <w:suppressAutoHyphens w:val="0"/>
        <w:spacing w:before="120" w:after="120" w:line="276" w:lineRule="auto"/>
        <w:jc w:val="both"/>
        <w:rPr>
          <w:color w:val="000000"/>
          <w:sz w:val="22"/>
          <w:szCs w:val="22"/>
        </w:rPr>
      </w:pPr>
      <w:r w:rsidRPr="008F57E7">
        <w:rPr>
          <w:color w:val="000000"/>
          <w:sz w:val="22"/>
          <w:szCs w:val="22"/>
        </w:rPr>
        <w:t>Verificar minuciosamente, no prazo fixado, a conformidade dos bens recebidos provisoriamente com as especificações constantes do Edital e da proposta, para fins de aceitação e recebimento definitivo;</w:t>
      </w:r>
    </w:p>
    <w:p w:rsidR="000763BE" w:rsidRPr="008F57E7" w:rsidRDefault="000763BE" w:rsidP="000763BE">
      <w:pPr>
        <w:numPr>
          <w:ilvl w:val="2"/>
          <w:numId w:val="20"/>
        </w:numPr>
        <w:suppressAutoHyphens w:val="0"/>
        <w:spacing w:before="120" w:after="120" w:line="276" w:lineRule="auto"/>
        <w:jc w:val="both"/>
        <w:rPr>
          <w:color w:val="000000"/>
          <w:sz w:val="22"/>
          <w:szCs w:val="22"/>
        </w:rPr>
      </w:pPr>
      <w:r w:rsidRPr="008F57E7">
        <w:rPr>
          <w:color w:val="000000"/>
          <w:sz w:val="22"/>
          <w:szCs w:val="22"/>
        </w:rPr>
        <w:t>Comunicar à Contratada, por escrito, sobre imperfeições, falhas ou irregularidades verificadas no objeto fornecido, para que seja substituído, reparado ou corrigido;</w:t>
      </w:r>
    </w:p>
    <w:p w:rsidR="000763BE" w:rsidRPr="008F57E7" w:rsidRDefault="000763BE" w:rsidP="000763BE">
      <w:pPr>
        <w:numPr>
          <w:ilvl w:val="2"/>
          <w:numId w:val="20"/>
        </w:numPr>
        <w:suppressAutoHyphens w:val="0"/>
        <w:spacing w:before="120" w:after="120" w:line="276" w:lineRule="auto"/>
        <w:jc w:val="both"/>
        <w:rPr>
          <w:color w:val="000000"/>
          <w:sz w:val="22"/>
          <w:szCs w:val="22"/>
        </w:rPr>
      </w:pPr>
      <w:r w:rsidRPr="008F57E7">
        <w:rPr>
          <w:color w:val="000000"/>
          <w:sz w:val="22"/>
          <w:szCs w:val="22"/>
        </w:rPr>
        <w:t>Acompanhar e fiscalizar o cumprimento das obrigações da Contratada, através de comissão/servidor especialmente designado;</w:t>
      </w:r>
    </w:p>
    <w:p w:rsidR="000763BE" w:rsidRPr="008F57E7" w:rsidRDefault="000763BE" w:rsidP="000763BE">
      <w:pPr>
        <w:numPr>
          <w:ilvl w:val="2"/>
          <w:numId w:val="20"/>
        </w:numPr>
        <w:suppressAutoHyphens w:val="0"/>
        <w:spacing w:before="120" w:after="120" w:line="276" w:lineRule="auto"/>
        <w:jc w:val="both"/>
        <w:rPr>
          <w:color w:val="000000"/>
          <w:sz w:val="22"/>
          <w:szCs w:val="22"/>
        </w:rPr>
      </w:pPr>
      <w:r w:rsidRPr="008F57E7">
        <w:rPr>
          <w:color w:val="000000"/>
          <w:sz w:val="22"/>
          <w:szCs w:val="22"/>
        </w:rPr>
        <w:t>Efetuar o pagamento à Contratada no valor correspondente ao fornecimento do objeto, no prazo e forma estabelecidos no Edital e seus anexos;</w:t>
      </w:r>
    </w:p>
    <w:p w:rsidR="000763BE" w:rsidRPr="008F57E7" w:rsidRDefault="000763BE" w:rsidP="008F57E7">
      <w:pPr>
        <w:numPr>
          <w:ilvl w:val="1"/>
          <w:numId w:val="20"/>
        </w:numPr>
        <w:suppressAutoHyphens w:val="0"/>
        <w:spacing w:before="120" w:after="120" w:line="276" w:lineRule="auto"/>
        <w:ind w:left="792"/>
        <w:jc w:val="both"/>
        <w:rPr>
          <w:color w:val="000000"/>
          <w:sz w:val="22"/>
          <w:szCs w:val="22"/>
        </w:rPr>
      </w:pPr>
      <w:r w:rsidRPr="008F57E7">
        <w:rPr>
          <w:color w:val="000000"/>
          <w:sz w:val="22"/>
          <w:szCs w:val="22"/>
        </w:rPr>
        <w:t>A Secretaria Municipal de Saúde não responderá por quaisquer compromissos assumidos pela Contratada com terceiros, ainda que vinculados à execução do presente Termo de Contrato, bem como por qualquer dano causado a terceiros em</w:t>
      </w:r>
      <w:r w:rsidRPr="008F57E7">
        <w:rPr>
          <w:i/>
          <w:color w:val="000000"/>
          <w:sz w:val="22"/>
          <w:szCs w:val="22"/>
        </w:rPr>
        <w:t xml:space="preserve"> </w:t>
      </w:r>
      <w:r w:rsidRPr="008F57E7">
        <w:rPr>
          <w:color w:val="000000"/>
          <w:sz w:val="22"/>
          <w:szCs w:val="22"/>
        </w:rPr>
        <w:t>decorrência de ato da Contratada, de seus empregados, prepostos ou subordinados.</w:t>
      </w:r>
    </w:p>
    <w:p w:rsidR="000763BE" w:rsidRPr="008F57E7" w:rsidRDefault="000763BE" w:rsidP="000763BE">
      <w:pPr>
        <w:numPr>
          <w:ilvl w:val="0"/>
          <w:numId w:val="20"/>
        </w:numPr>
        <w:pBdr>
          <w:top w:val="single" w:sz="4" w:space="1" w:color="auto"/>
          <w:left w:val="single" w:sz="4" w:space="4" w:color="auto"/>
          <w:bottom w:val="single" w:sz="4" w:space="1" w:color="auto"/>
          <w:right w:val="single" w:sz="4" w:space="4" w:color="auto"/>
        </w:pBdr>
        <w:suppressAutoHyphens w:val="0"/>
        <w:spacing w:before="120" w:after="120" w:line="276" w:lineRule="auto"/>
        <w:jc w:val="both"/>
        <w:rPr>
          <w:b/>
          <w:i/>
          <w:color w:val="000000"/>
          <w:sz w:val="22"/>
          <w:szCs w:val="22"/>
        </w:rPr>
      </w:pPr>
      <w:r w:rsidRPr="008F57E7">
        <w:rPr>
          <w:b/>
          <w:color w:val="000000"/>
          <w:sz w:val="22"/>
          <w:szCs w:val="22"/>
        </w:rPr>
        <w:t>DAS OBRIGAÇÕES DA CONTRATADA</w:t>
      </w:r>
    </w:p>
    <w:p w:rsidR="000763BE" w:rsidRPr="008F57E7" w:rsidRDefault="000763BE" w:rsidP="000763BE">
      <w:pPr>
        <w:numPr>
          <w:ilvl w:val="1"/>
          <w:numId w:val="20"/>
        </w:numPr>
        <w:suppressAutoHyphens w:val="0"/>
        <w:spacing w:before="120" w:after="120" w:line="276" w:lineRule="auto"/>
        <w:ind w:left="792"/>
        <w:jc w:val="both"/>
        <w:rPr>
          <w:b/>
          <w:color w:val="000000"/>
          <w:sz w:val="22"/>
          <w:szCs w:val="22"/>
        </w:rPr>
      </w:pPr>
      <w:r w:rsidRPr="008F57E7">
        <w:rPr>
          <w:sz w:val="22"/>
          <w:szCs w:val="22"/>
        </w:rPr>
        <w:t>A Contratada deve cumprir todas as obrigações constantes no Edital, seus anexos e sua proposta, assumindo como exclusivamente seus os riscos e as despesas decorrentes da boa e perfeita execução do objeto e, ainda:</w:t>
      </w:r>
    </w:p>
    <w:p w:rsidR="000763BE" w:rsidRPr="008F57E7" w:rsidRDefault="000763BE" w:rsidP="000763BE">
      <w:pPr>
        <w:numPr>
          <w:ilvl w:val="2"/>
          <w:numId w:val="20"/>
        </w:numPr>
        <w:suppressAutoHyphens w:val="0"/>
        <w:spacing w:before="120" w:after="120" w:line="276" w:lineRule="auto"/>
        <w:jc w:val="both"/>
        <w:rPr>
          <w:b/>
          <w:color w:val="000000"/>
          <w:sz w:val="22"/>
          <w:szCs w:val="22"/>
        </w:rPr>
      </w:pPr>
      <w:r w:rsidRPr="008F57E7">
        <w:rPr>
          <w:sz w:val="22"/>
          <w:szCs w:val="22"/>
        </w:rPr>
        <w:t>Efetuar a entrega do objeto em perfeitas condições, conforme especificações, prazo e local constantes no Edital e seus anexos, acompanhado da respectiva nota fiscal;</w:t>
      </w:r>
    </w:p>
    <w:p w:rsidR="000763BE" w:rsidRPr="008F57E7" w:rsidRDefault="000763BE" w:rsidP="000763BE">
      <w:pPr>
        <w:numPr>
          <w:ilvl w:val="2"/>
          <w:numId w:val="20"/>
        </w:numPr>
        <w:suppressAutoHyphens w:val="0"/>
        <w:spacing w:before="120" w:after="120" w:line="276" w:lineRule="auto"/>
        <w:jc w:val="both"/>
        <w:rPr>
          <w:b/>
          <w:color w:val="000000"/>
          <w:sz w:val="22"/>
          <w:szCs w:val="22"/>
        </w:rPr>
      </w:pPr>
      <w:r w:rsidRPr="008F57E7">
        <w:rPr>
          <w:sz w:val="22"/>
          <w:szCs w:val="22"/>
        </w:rPr>
        <w:t>Apresentação das características do produto que deverão ser comprovadas através de documento de domínio público (catálogos, prospectos) e carta de credenciamento oriunda do fornecedor que credencie o distribuidor a participar do processo;</w:t>
      </w:r>
    </w:p>
    <w:p w:rsidR="000763BE" w:rsidRPr="008F57E7" w:rsidRDefault="000763BE" w:rsidP="000763BE">
      <w:pPr>
        <w:numPr>
          <w:ilvl w:val="2"/>
          <w:numId w:val="20"/>
        </w:numPr>
        <w:suppressAutoHyphens w:val="0"/>
        <w:spacing w:before="120" w:after="120" w:line="276" w:lineRule="auto"/>
        <w:jc w:val="both"/>
        <w:rPr>
          <w:sz w:val="22"/>
          <w:szCs w:val="22"/>
        </w:rPr>
      </w:pPr>
      <w:r w:rsidRPr="008F57E7">
        <w:rPr>
          <w:sz w:val="22"/>
          <w:szCs w:val="22"/>
        </w:rPr>
        <w:t xml:space="preserve">Responsabilizar-se pelos vícios e danos decorrentes do objeto, de acordo com os artigos 12, 13 e </w:t>
      </w:r>
      <w:smartTag w:uri="urn:schemas-microsoft-com:office:smarttags" w:element="metricconverter">
        <w:smartTagPr>
          <w:attr w:name="ProductID" w:val="17 a"/>
        </w:smartTagPr>
        <w:r w:rsidRPr="008F57E7">
          <w:rPr>
            <w:sz w:val="22"/>
            <w:szCs w:val="22"/>
          </w:rPr>
          <w:t>17 a</w:t>
        </w:r>
      </w:smartTag>
      <w:r w:rsidRPr="008F57E7">
        <w:rPr>
          <w:sz w:val="22"/>
          <w:szCs w:val="22"/>
        </w:rPr>
        <w:t xml:space="preserve"> 27, do Código de Defesa do Consumidor (Lei nº 8.078, de 1990);</w:t>
      </w:r>
    </w:p>
    <w:p w:rsidR="000763BE" w:rsidRPr="008F57E7" w:rsidRDefault="000763BE" w:rsidP="000763BE">
      <w:pPr>
        <w:numPr>
          <w:ilvl w:val="2"/>
          <w:numId w:val="20"/>
        </w:numPr>
        <w:suppressAutoHyphens w:val="0"/>
        <w:spacing w:before="120" w:after="120" w:line="276" w:lineRule="auto"/>
        <w:jc w:val="both"/>
        <w:rPr>
          <w:sz w:val="22"/>
          <w:szCs w:val="22"/>
        </w:rPr>
      </w:pPr>
      <w:r w:rsidRPr="008F57E7">
        <w:rPr>
          <w:sz w:val="22"/>
          <w:szCs w:val="22"/>
        </w:rPr>
        <w:lastRenderedPageBreak/>
        <w:t>Comunicar à Contratante, no prazo máximo de 24 (vinte e quatro) horas que antecede a data da entrega, os motivos que impossibilitem o cumprimento do prazo previsto, com a devida comprovação;</w:t>
      </w:r>
    </w:p>
    <w:p w:rsidR="000763BE" w:rsidRPr="008F57E7" w:rsidRDefault="000763BE" w:rsidP="000763BE">
      <w:pPr>
        <w:numPr>
          <w:ilvl w:val="2"/>
          <w:numId w:val="20"/>
        </w:numPr>
        <w:suppressAutoHyphens w:val="0"/>
        <w:spacing w:before="120" w:after="120" w:line="276" w:lineRule="auto"/>
        <w:jc w:val="both"/>
        <w:rPr>
          <w:sz w:val="22"/>
          <w:szCs w:val="22"/>
        </w:rPr>
      </w:pPr>
      <w:r w:rsidRPr="008F57E7">
        <w:rPr>
          <w:sz w:val="22"/>
          <w:szCs w:val="22"/>
        </w:rPr>
        <w:t>Manter, durante toda a execução do contrato, em compatibilidade com as obrigações assumidas, todas as condições de habilitação e qualificação exigidas na licitação;</w:t>
      </w:r>
    </w:p>
    <w:p w:rsidR="000763BE" w:rsidRPr="008F57E7" w:rsidRDefault="000763BE" w:rsidP="000763BE">
      <w:pPr>
        <w:numPr>
          <w:ilvl w:val="2"/>
          <w:numId w:val="20"/>
        </w:numPr>
        <w:suppressAutoHyphens w:val="0"/>
        <w:spacing w:before="120" w:after="120" w:line="276" w:lineRule="auto"/>
        <w:jc w:val="both"/>
        <w:rPr>
          <w:sz w:val="22"/>
          <w:szCs w:val="22"/>
        </w:rPr>
      </w:pPr>
      <w:r w:rsidRPr="008F57E7">
        <w:rPr>
          <w:sz w:val="22"/>
          <w:szCs w:val="22"/>
        </w:rPr>
        <w:t>Indicar preposto para representá-la durante a execução do contrato.</w:t>
      </w:r>
    </w:p>
    <w:p w:rsidR="000763BE" w:rsidRPr="008F57E7" w:rsidRDefault="000763BE" w:rsidP="000763BE">
      <w:pPr>
        <w:spacing w:before="120" w:after="120"/>
        <w:jc w:val="both"/>
        <w:rPr>
          <w:sz w:val="22"/>
          <w:szCs w:val="22"/>
        </w:rPr>
      </w:pPr>
    </w:p>
    <w:p w:rsidR="000763BE" w:rsidRPr="008F57E7" w:rsidRDefault="000763BE" w:rsidP="000763BE">
      <w:pPr>
        <w:numPr>
          <w:ilvl w:val="0"/>
          <w:numId w:val="20"/>
        </w:numPr>
        <w:pBdr>
          <w:top w:val="single" w:sz="4" w:space="1" w:color="auto"/>
          <w:left w:val="single" w:sz="4" w:space="4" w:color="auto"/>
          <w:bottom w:val="single" w:sz="4" w:space="1" w:color="auto"/>
          <w:right w:val="single" w:sz="4" w:space="4" w:color="auto"/>
        </w:pBdr>
        <w:suppressAutoHyphens w:val="0"/>
        <w:spacing w:before="120" w:after="120" w:line="276" w:lineRule="auto"/>
        <w:jc w:val="both"/>
        <w:rPr>
          <w:b/>
          <w:i/>
          <w:color w:val="000000"/>
          <w:sz w:val="22"/>
          <w:szCs w:val="22"/>
        </w:rPr>
      </w:pPr>
      <w:r w:rsidRPr="008F57E7">
        <w:rPr>
          <w:b/>
          <w:color w:val="000000"/>
          <w:sz w:val="22"/>
          <w:szCs w:val="22"/>
        </w:rPr>
        <w:t>DA SUBCONTRATAÇÃO</w:t>
      </w:r>
    </w:p>
    <w:p w:rsidR="00944B40" w:rsidRPr="008F57E7" w:rsidRDefault="000763BE" w:rsidP="00944B40">
      <w:pPr>
        <w:numPr>
          <w:ilvl w:val="1"/>
          <w:numId w:val="20"/>
        </w:numPr>
        <w:suppressAutoHyphens w:val="0"/>
        <w:spacing w:before="240" w:after="120" w:line="276" w:lineRule="auto"/>
        <w:ind w:left="792" w:right="-17"/>
        <w:jc w:val="both"/>
        <w:rPr>
          <w:b/>
          <w:color w:val="000000"/>
          <w:sz w:val="22"/>
          <w:szCs w:val="22"/>
        </w:rPr>
      </w:pPr>
      <w:r w:rsidRPr="008F57E7">
        <w:rPr>
          <w:color w:val="000000"/>
          <w:sz w:val="22"/>
          <w:szCs w:val="22"/>
        </w:rPr>
        <w:t>Não será admitida a cessão, transferência ou subcontratação, no todo ou em parte, sem prévia e expressa autorização do CONTRATANTE, sob pena de imediata extinção.</w:t>
      </w:r>
    </w:p>
    <w:p w:rsidR="00944B40" w:rsidRPr="008F57E7" w:rsidRDefault="00944B40" w:rsidP="00944B40">
      <w:pPr>
        <w:suppressAutoHyphens w:val="0"/>
        <w:spacing w:before="240" w:after="120" w:line="276" w:lineRule="auto"/>
        <w:ind w:left="792" w:right="-17"/>
        <w:jc w:val="both"/>
        <w:rPr>
          <w:b/>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b/>
          <w:color w:val="000000"/>
          <w:sz w:val="22"/>
          <w:szCs w:val="22"/>
        </w:rPr>
      </w:pPr>
      <w:r w:rsidRPr="008F57E7">
        <w:rPr>
          <w:b/>
          <w:color w:val="000000"/>
          <w:sz w:val="22"/>
          <w:szCs w:val="22"/>
        </w:rPr>
        <w:t>CONTROLE DA EXECUÇÃO</w:t>
      </w:r>
    </w:p>
    <w:p w:rsidR="000763BE" w:rsidRPr="008F57E7" w:rsidRDefault="000763BE" w:rsidP="000763BE">
      <w:pPr>
        <w:pStyle w:val="PargrafodaLista"/>
        <w:numPr>
          <w:ilvl w:val="1"/>
          <w:numId w:val="20"/>
        </w:numPr>
        <w:suppressAutoHyphens w:val="0"/>
        <w:spacing w:before="120" w:after="120" w:line="276" w:lineRule="auto"/>
        <w:ind w:left="792"/>
        <w:jc w:val="both"/>
        <w:rPr>
          <w:color w:val="000000"/>
          <w:sz w:val="22"/>
          <w:szCs w:val="22"/>
        </w:rPr>
      </w:pPr>
      <w:r w:rsidRPr="008F57E7">
        <w:rPr>
          <w:color w:val="000000"/>
          <w:sz w:val="22"/>
          <w:szCs w:val="22"/>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0763BE" w:rsidRPr="008F57E7" w:rsidRDefault="000763BE" w:rsidP="000763BE">
      <w:pPr>
        <w:pStyle w:val="PargrafodaLista"/>
        <w:numPr>
          <w:ilvl w:val="1"/>
          <w:numId w:val="20"/>
        </w:numPr>
        <w:suppressAutoHyphens w:val="0"/>
        <w:spacing w:before="120" w:after="120" w:line="276" w:lineRule="auto"/>
        <w:ind w:left="792"/>
        <w:jc w:val="both"/>
        <w:rPr>
          <w:color w:val="000000"/>
          <w:sz w:val="22"/>
          <w:szCs w:val="22"/>
        </w:rPr>
      </w:pPr>
      <w:r w:rsidRPr="008F57E7">
        <w:rPr>
          <w:color w:val="000000"/>
          <w:sz w:val="22"/>
          <w:szCs w:val="22"/>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rsidR="000763BE" w:rsidRPr="008F57E7" w:rsidRDefault="000763BE" w:rsidP="000763BE">
      <w:pPr>
        <w:pStyle w:val="PargrafodaLista"/>
        <w:numPr>
          <w:ilvl w:val="1"/>
          <w:numId w:val="20"/>
        </w:numPr>
        <w:suppressAutoHyphens w:val="0"/>
        <w:spacing w:before="120" w:after="120" w:line="276" w:lineRule="auto"/>
        <w:ind w:left="792"/>
        <w:jc w:val="both"/>
        <w:rPr>
          <w:color w:val="000000"/>
          <w:sz w:val="22"/>
          <w:szCs w:val="22"/>
        </w:rPr>
      </w:pPr>
      <w:r w:rsidRPr="008F57E7">
        <w:rPr>
          <w:color w:val="000000"/>
          <w:sz w:val="22"/>
          <w:szCs w:val="22"/>
        </w:rPr>
        <w:t>O representante da Secretaria Municipal de Saúde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0763BE" w:rsidRPr="008F57E7" w:rsidRDefault="000763BE" w:rsidP="000763BE">
      <w:pPr>
        <w:pStyle w:val="PargrafodaLista"/>
        <w:jc w:val="both"/>
        <w:rPr>
          <w:color w:val="000000"/>
          <w:sz w:val="22"/>
          <w:szCs w:val="22"/>
        </w:rPr>
      </w:pPr>
    </w:p>
    <w:p w:rsidR="000763BE" w:rsidRPr="008F57E7" w:rsidRDefault="000763BE" w:rsidP="000763BE">
      <w:pPr>
        <w:pStyle w:val="PargrafodaLista"/>
        <w:numPr>
          <w:ilvl w:val="1"/>
          <w:numId w:val="20"/>
        </w:numPr>
        <w:shd w:val="clear" w:color="auto" w:fill="FFFFFF"/>
        <w:suppressAutoHyphens w:val="0"/>
        <w:spacing w:after="200" w:line="276" w:lineRule="auto"/>
        <w:ind w:left="792"/>
        <w:jc w:val="both"/>
        <w:rPr>
          <w:color w:val="000000"/>
          <w:sz w:val="22"/>
          <w:szCs w:val="22"/>
        </w:rPr>
      </w:pPr>
      <w:r w:rsidRPr="008F57E7">
        <w:rPr>
          <w:b/>
          <w:sz w:val="22"/>
          <w:szCs w:val="22"/>
        </w:rPr>
        <w:t>Os fiscais da presente contratação serão</w:t>
      </w:r>
      <w:r w:rsidRPr="008F57E7">
        <w:rPr>
          <w:sz w:val="22"/>
          <w:szCs w:val="22"/>
        </w:rPr>
        <w:t>:</w:t>
      </w:r>
    </w:p>
    <w:p w:rsidR="000763BE" w:rsidRPr="008F57E7" w:rsidRDefault="000763BE" w:rsidP="000763BE">
      <w:pPr>
        <w:pStyle w:val="PargrafodaLista"/>
        <w:shd w:val="clear" w:color="auto" w:fill="FFFFFF"/>
        <w:jc w:val="both"/>
        <w:rPr>
          <w:color w:val="000000"/>
          <w:sz w:val="22"/>
          <w:szCs w:val="22"/>
        </w:rPr>
      </w:pPr>
    </w:p>
    <w:tbl>
      <w:tblPr>
        <w:tblW w:w="9923"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ayout w:type="fixed"/>
        <w:tblLook w:val="04A0" w:firstRow="1" w:lastRow="0" w:firstColumn="1" w:lastColumn="0" w:noHBand="0" w:noVBand="1"/>
      </w:tblPr>
      <w:tblGrid>
        <w:gridCol w:w="2637"/>
        <w:gridCol w:w="1191"/>
        <w:gridCol w:w="2835"/>
        <w:gridCol w:w="3260"/>
      </w:tblGrid>
      <w:tr w:rsidR="000763BE" w:rsidRPr="008F57E7" w:rsidTr="007C2A03">
        <w:trPr>
          <w:trHeight w:val="749"/>
        </w:trPr>
        <w:tc>
          <w:tcPr>
            <w:tcW w:w="2637" w:type="dxa"/>
            <w:shd w:val="clear" w:color="auto" w:fill="FFFFFF"/>
            <w:vAlign w:val="center"/>
          </w:tcPr>
          <w:p w:rsidR="000763BE" w:rsidRPr="008F57E7" w:rsidRDefault="000763BE" w:rsidP="007C2A03">
            <w:pPr>
              <w:pStyle w:val="PargrafodaLista"/>
              <w:shd w:val="clear" w:color="auto" w:fill="FFFFFF"/>
              <w:ind w:left="0"/>
              <w:jc w:val="center"/>
              <w:rPr>
                <w:b/>
                <w:sz w:val="22"/>
                <w:szCs w:val="22"/>
              </w:rPr>
            </w:pPr>
            <w:r w:rsidRPr="008F57E7">
              <w:rPr>
                <w:b/>
                <w:sz w:val="22"/>
                <w:szCs w:val="22"/>
              </w:rPr>
              <w:t>SERVIDOR</w:t>
            </w:r>
          </w:p>
        </w:tc>
        <w:tc>
          <w:tcPr>
            <w:tcW w:w="1191" w:type="dxa"/>
            <w:shd w:val="clear" w:color="auto" w:fill="FFFFFF"/>
            <w:vAlign w:val="center"/>
          </w:tcPr>
          <w:p w:rsidR="000763BE" w:rsidRPr="008F57E7" w:rsidRDefault="000763BE" w:rsidP="007C2A03">
            <w:pPr>
              <w:pStyle w:val="PargrafodaLista"/>
              <w:shd w:val="clear" w:color="auto" w:fill="FFFFFF"/>
              <w:ind w:left="0"/>
              <w:jc w:val="center"/>
              <w:rPr>
                <w:b/>
                <w:sz w:val="22"/>
                <w:szCs w:val="22"/>
              </w:rPr>
            </w:pPr>
            <w:r w:rsidRPr="008F57E7">
              <w:rPr>
                <w:b/>
                <w:sz w:val="22"/>
                <w:szCs w:val="22"/>
              </w:rPr>
              <w:t>MAT</w:t>
            </w:r>
          </w:p>
        </w:tc>
        <w:tc>
          <w:tcPr>
            <w:tcW w:w="2835" w:type="dxa"/>
            <w:shd w:val="clear" w:color="auto" w:fill="FFFFFF"/>
            <w:vAlign w:val="center"/>
          </w:tcPr>
          <w:p w:rsidR="000763BE" w:rsidRPr="008F57E7" w:rsidRDefault="000763BE" w:rsidP="007C2A03">
            <w:pPr>
              <w:pStyle w:val="PargrafodaLista"/>
              <w:shd w:val="clear" w:color="auto" w:fill="FFFFFF"/>
              <w:ind w:left="0"/>
              <w:jc w:val="center"/>
              <w:rPr>
                <w:b/>
                <w:sz w:val="22"/>
                <w:szCs w:val="22"/>
              </w:rPr>
            </w:pPr>
            <w:r w:rsidRPr="008F57E7">
              <w:rPr>
                <w:b/>
                <w:sz w:val="22"/>
                <w:szCs w:val="22"/>
              </w:rPr>
              <w:t>LOTAÇÃO</w:t>
            </w:r>
          </w:p>
        </w:tc>
        <w:tc>
          <w:tcPr>
            <w:tcW w:w="3260" w:type="dxa"/>
            <w:shd w:val="clear" w:color="auto" w:fill="FFFFFF"/>
          </w:tcPr>
          <w:p w:rsidR="000763BE" w:rsidRPr="008F57E7" w:rsidRDefault="000763BE" w:rsidP="007C2A03">
            <w:pPr>
              <w:pStyle w:val="PargrafodaLista"/>
              <w:shd w:val="clear" w:color="auto" w:fill="FFFFFF"/>
              <w:ind w:left="0"/>
              <w:jc w:val="center"/>
              <w:rPr>
                <w:b/>
                <w:sz w:val="22"/>
                <w:szCs w:val="22"/>
              </w:rPr>
            </w:pPr>
            <w:r w:rsidRPr="008F57E7">
              <w:rPr>
                <w:b/>
                <w:sz w:val="22"/>
                <w:szCs w:val="22"/>
              </w:rPr>
              <w:t>TELEFONE</w:t>
            </w:r>
          </w:p>
          <w:p w:rsidR="000763BE" w:rsidRPr="008F57E7" w:rsidRDefault="000763BE" w:rsidP="007C2A03">
            <w:pPr>
              <w:pStyle w:val="PargrafodaLista"/>
              <w:shd w:val="clear" w:color="auto" w:fill="FFFFFF"/>
              <w:ind w:left="0"/>
              <w:jc w:val="center"/>
              <w:rPr>
                <w:b/>
                <w:sz w:val="22"/>
                <w:szCs w:val="22"/>
              </w:rPr>
            </w:pPr>
            <w:r w:rsidRPr="008F57E7">
              <w:rPr>
                <w:b/>
                <w:sz w:val="22"/>
                <w:szCs w:val="22"/>
              </w:rPr>
              <w:t>E-MAIL</w:t>
            </w:r>
          </w:p>
        </w:tc>
      </w:tr>
      <w:tr w:rsidR="000763BE" w:rsidRPr="008F57E7" w:rsidTr="007C2A03">
        <w:trPr>
          <w:trHeight w:val="749"/>
        </w:trPr>
        <w:tc>
          <w:tcPr>
            <w:tcW w:w="2637" w:type="dxa"/>
            <w:shd w:val="clear" w:color="auto" w:fill="FFFFFF"/>
          </w:tcPr>
          <w:p w:rsidR="000763BE" w:rsidRPr="008F57E7" w:rsidRDefault="000763BE" w:rsidP="007C2A03">
            <w:pPr>
              <w:pStyle w:val="PargrafodaLista"/>
              <w:ind w:left="0"/>
              <w:rPr>
                <w:sz w:val="22"/>
                <w:szCs w:val="22"/>
              </w:rPr>
            </w:pPr>
            <w:r w:rsidRPr="008F57E7">
              <w:rPr>
                <w:sz w:val="22"/>
                <w:szCs w:val="22"/>
              </w:rPr>
              <w:t xml:space="preserve">Silvana </w:t>
            </w:r>
            <w:proofErr w:type="spellStart"/>
            <w:r w:rsidRPr="008F57E7">
              <w:rPr>
                <w:sz w:val="22"/>
                <w:szCs w:val="22"/>
              </w:rPr>
              <w:t>Hohlenwerger</w:t>
            </w:r>
            <w:proofErr w:type="spellEnd"/>
            <w:r w:rsidRPr="008F57E7">
              <w:rPr>
                <w:sz w:val="22"/>
                <w:szCs w:val="22"/>
              </w:rPr>
              <w:t xml:space="preserve"> Galdino Dias</w:t>
            </w:r>
          </w:p>
        </w:tc>
        <w:tc>
          <w:tcPr>
            <w:tcW w:w="1191" w:type="dxa"/>
            <w:shd w:val="clear" w:color="auto" w:fill="FFFFFF"/>
          </w:tcPr>
          <w:p w:rsidR="000763BE" w:rsidRPr="008F57E7" w:rsidRDefault="000763BE" w:rsidP="007C2A03">
            <w:pPr>
              <w:pStyle w:val="PargrafodaLista"/>
              <w:ind w:left="0"/>
              <w:rPr>
                <w:sz w:val="22"/>
                <w:szCs w:val="22"/>
              </w:rPr>
            </w:pPr>
            <w:r w:rsidRPr="008F57E7">
              <w:rPr>
                <w:sz w:val="22"/>
                <w:szCs w:val="22"/>
              </w:rPr>
              <w:t>0424197-5</w:t>
            </w:r>
          </w:p>
        </w:tc>
        <w:tc>
          <w:tcPr>
            <w:tcW w:w="2835" w:type="dxa"/>
            <w:shd w:val="clear" w:color="auto" w:fill="FFFFFF"/>
          </w:tcPr>
          <w:p w:rsidR="000763BE" w:rsidRPr="008F57E7" w:rsidRDefault="000763BE" w:rsidP="007C2A03">
            <w:pPr>
              <w:pStyle w:val="PargrafodaLista"/>
              <w:ind w:left="0"/>
              <w:rPr>
                <w:sz w:val="22"/>
                <w:szCs w:val="22"/>
              </w:rPr>
            </w:pPr>
            <w:r w:rsidRPr="008F57E7">
              <w:rPr>
                <w:sz w:val="22"/>
                <w:szCs w:val="22"/>
              </w:rPr>
              <w:t>DAPE - Diretoria da Atenção Programática e Especializada</w:t>
            </w:r>
          </w:p>
        </w:tc>
        <w:tc>
          <w:tcPr>
            <w:tcW w:w="3260" w:type="dxa"/>
            <w:shd w:val="clear" w:color="auto" w:fill="FFFFFF"/>
          </w:tcPr>
          <w:p w:rsidR="000763BE" w:rsidRPr="008F57E7" w:rsidRDefault="000763BE" w:rsidP="007C2A03">
            <w:pPr>
              <w:pStyle w:val="PargrafodaLista"/>
              <w:ind w:left="0"/>
              <w:rPr>
                <w:sz w:val="22"/>
                <w:szCs w:val="22"/>
              </w:rPr>
            </w:pPr>
            <w:r w:rsidRPr="008F57E7">
              <w:rPr>
                <w:sz w:val="22"/>
                <w:szCs w:val="22"/>
              </w:rPr>
              <w:t>(77) 99908-3086</w:t>
            </w:r>
          </w:p>
          <w:p w:rsidR="000763BE" w:rsidRPr="008F57E7" w:rsidRDefault="000A298A" w:rsidP="007C2A03">
            <w:pPr>
              <w:pStyle w:val="PargrafodaLista"/>
              <w:ind w:left="0"/>
              <w:rPr>
                <w:sz w:val="22"/>
                <w:szCs w:val="22"/>
              </w:rPr>
            </w:pPr>
            <w:hyperlink r:id="rId20" w:history="1">
              <w:r w:rsidR="000763BE" w:rsidRPr="008F57E7">
                <w:rPr>
                  <w:rStyle w:val="Hyperlink"/>
                  <w:sz w:val="22"/>
                  <w:szCs w:val="22"/>
                </w:rPr>
                <w:t>dapevc@gmail.com</w:t>
              </w:r>
            </w:hyperlink>
            <w:r w:rsidR="000763BE" w:rsidRPr="008F57E7">
              <w:rPr>
                <w:sz w:val="22"/>
                <w:szCs w:val="22"/>
              </w:rPr>
              <w:t xml:space="preserve"> </w:t>
            </w:r>
          </w:p>
        </w:tc>
      </w:tr>
      <w:tr w:rsidR="000763BE" w:rsidRPr="008F57E7" w:rsidTr="007C2A03">
        <w:trPr>
          <w:trHeight w:val="749"/>
        </w:trPr>
        <w:tc>
          <w:tcPr>
            <w:tcW w:w="2637" w:type="dxa"/>
            <w:shd w:val="clear" w:color="auto" w:fill="FFFFFF"/>
          </w:tcPr>
          <w:p w:rsidR="000763BE" w:rsidRPr="008F57E7" w:rsidRDefault="000763BE" w:rsidP="007C2A03">
            <w:pPr>
              <w:pStyle w:val="PargrafodaLista"/>
              <w:ind w:left="0"/>
              <w:rPr>
                <w:sz w:val="22"/>
                <w:szCs w:val="22"/>
              </w:rPr>
            </w:pPr>
            <w:proofErr w:type="spellStart"/>
            <w:r w:rsidRPr="008F57E7">
              <w:rPr>
                <w:sz w:val="22"/>
                <w:szCs w:val="22"/>
              </w:rPr>
              <w:t>Eulinamélia</w:t>
            </w:r>
            <w:proofErr w:type="spellEnd"/>
            <w:r w:rsidRPr="008F57E7">
              <w:rPr>
                <w:sz w:val="22"/>
                <w:szCs w:val="22"/>
              </w:rPr>
              <w:t xml:space="preserve"> Hipólito de Santana Braga,</w:t>
            </w:r>
          </w:p>
        </w:tc>
        <w:tc>
          <w:tcPr>
            <w:tcW w:w="1191" w:type="dxa"/>
            <w:shd w:val="clear" w:color="auto" w:fill="FFFFFF"/>
          </w:tcPr>
          <w:p w:rsidR="000763BE" w:rsidRPr="008F57E7" w:rsidRDefault="000763BE" w:rsidP="007C2A03">
            <w:pPr>
              <w:pStyle w:val="PargrafodaLista"/>
              <w:ind w:left="0"/>
              <w:rPr>
                <w:sz w:val="22"/>
                <w:szCs w:val="22"/>
              </w:rPr>
            </w:pPr>
            <w:r w:rsidRPr="008F57E7">
              <w:rPr>
                <w:sz w:val="22"/>
                <w:szCs w:val="22"/>
              </w:rPr>
              <w:t>15212– 4</w:t>
            </w:r>
          </w:p>
        </w:tc>
        <w:tc>
          <w:tcPr>
            <w:tcW w:w="2835" w:type="dxa"/>
            <w:shd w:val="clear" w:color="auto" w:fill="FFFFFF"/>
          </w:tcPr>
          <w:p w:rsidR="000763BE" w:rsidRPr="008F57E7" w:rsidRDefault="000763BE" w:rsidP="007C2A03">
            <w:pPr>
              <w:pStyle w:val="PargrafodaLista"/>
              <w:ind w:left="0"/>
              <w:rPr>
                <w:sz w:val="22"/>
                <w:szCs w:val="22"/>
              </w:rPr>
            </w:pPr>
            <w:r w:rsidRPr="008F57E7">
              <w:rPr>
                <w:sz w:val="22"/>
                <w:szCs w:val="22"/>
              </w:rPr>
              <w:t>DAPE - Diretoria da Atenção Programática e Especializada</w:t>
            </w:r>
          </w:p>
        </w:tc>
        <w:tc>
          <w:tcPr>
            <w:tcW w:w="3260" w:type="dxa"/>
            <w:shd w:val="clear" w:color="auto" w:fill="FFFFFF"/>
          </w:tcPr>
          <w:p w:rsidR="000763BE" w:rsidRPr="008F57E7" w:rsidRDefault="000763BE" w:rsidP="007C2A03">
            <w:pPr>
              <w:pStyle w:val="PargrafodaLista"/>
              <w:ind w:left="0"/>
              <w:rPr>
                <w:sz w:val="22"/>
                <w:szCs w:val="22"/>
              </w:rPr>
            </w:pPr>
            <w:r w:rsidRPr="008F57E7">
              <w:rPr>
                <w:sz w:val="22"/>
                <w:szCs w:val="22"/>
              </w:rPr>
              <w:t>(77) 998249344</w:t>
            </w:r>
          </w:p>
          <w:p w:rsidR="000763BE" w:rsidRPr="008F57E7" w:rsidRDefault="000A298A" w:rsidP="007C2A03">
            <w:pPr>
              <w:pStyle w:val="PargrafodaLista"/>
              <w:ind w:left="0"/>
              <w:rPr>
                <w:sz w:val="22"/>
                <w:szCs w:val="22"/>
              </w:rPr>
            </w:pPr>
            <w:hyperlink r:id="rId21" w:history="1">
              <w:r w:rsidR="000763BE" w:rsidRPr="008F57E7">
                <w:rPr>
                  <w:rStyle w:val="Hyperlink"/>
                  <w:sz w:val="22"/>
                  <w:szCs w:val="22"/>
                </w:rPr>
                <w:t>pmvccemae@yahoo.com.br</w:t>
              </w:r>
            </w:hyperlink>
            <w:r w:rsidR="000763BE" w:rsidRPr="008F57E7">
              <w:rPr>
                <w:sz w:val="22"/>
                <w:szCs w:val="22"/>
              </w:rPr>
              <w:t xml:space="preserve"> </w:t>
            </w:r>
          </w:p>
        </w:tc>
      </w:tr>
    </w:tbl>
    <w:p w:rsidR="000763BE" w:rsidRPr="008F57E7" w:rsidRDefault="000763BE" w:rsidP="000763BE">
      <w:pPr>
        <w:pStyle w:val="PargrafodaLista"/>
        <w:ind w:left="0"/>
        <w:rPr>
          <w:color w:val="000000"/>
          <w:sz w:val="22"/>
          <w:szCs w:val="22"/>
        </w:rPr>
      </w:pPr>
    </w:p>
    <w:p w:rsidR="000763BE" w:rsidRPr="008F57E7" w:rsidRDefault="000763BE" w:rsidP="000763BE">
      <w:pPr>
        <w:pStyle w:val="PargrafodaLista"/>
        <w:ind w:left="0"/>
        <w:rPr>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color w:val="000000"/>
          <w:sz w:val="22"/>
          <w:szCs w:val="22"/>
        </w:rPr>
      </w:pPr>
      <w:r w:rsidRPr="008F57E7">
        <w:rPr>
          <w:b/>
          <w:color w:val="000000"/>
          <w:sz w:val="22"/>
          <w:szCs w:val="22"/>
        </w:rPr>
        <w:lastRenderedPageBreak/>
        <w:t>DAS SANÇÕES ADMINISTRATIVAS</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Comete infração administrativa nos termos da Lei nº 8.666, de 1993 e da Lei nº 10.520, de 2002, a Contratada que:</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proofErr w:type="spellStart"/>
      <w:r w:rsidRPr="008F57E7">
        <w:rPr>
          <w:color w:val="000000"/>
          <w:sz w:val="22"/>
          <w:szCs w:val="22"/>
        </w:rPr>
        <w:t>Inexecutar</w:t>
      </w:r>
      <w:proofErr w:type="spellEnd"/>
      <w:r w:rsidRPr="008F57E7">
        <w:rPr>
          <w:color w:val="000000"/>
          <w:sz w:val="22"/>
          <w:szCs w:val="22"/>
        </w:rPr>
        <w:t xml:space="preserve"> total ou parcialmente qualquer das obrigações assumidas em decorrência da contratação;</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Ensejar o retardamento da execução do objeto;</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Fraudar na execução do contrato;</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Comportar-se de modo inidôneo;</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Cometer fraude fiscal;</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Não mantiver a proposta.</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A Contratada que cometer qualquer das infrações discriminadas no subitem acima ficará sujeita, sem prejuízo da responsabilidade civil e criminal, às seguintes sanções:</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Advertência por faltas leves, assim entendidas aquelas que não acarretem prejuízos significativos para a Contratante;</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Multa moratória de 10% (dez por cento) por dia de atraso injustificado sobre o valor da parcela inadimplida, até o limite de 20 (vinte) dias;</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Em caso de inexecução parcial, a multa compensatória, no mesmo percentual do subitem acima, será aplicada de forma proporcional à obrigação inadimplida;</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 xml:space="preserve">Suspensão de licitar e impedimento de contratar com o órgão, entidade ou unidade administrativa pela qual a Administração Pública opera e atua concretamente, pelo prazo de até dois anos; </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Impedimento de licitar e contratar com a Administração com o consequente descredenciamento no SICAD pelo prazo de até cinco anos;</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Também ficam sujeitas às penalidades do art. 87, III e IV da Lei nº 8.666, de 1993, a Contratada que:</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Tenha sofrido condenação definitiva por praticar, por meio dolosos, fraude fiscal no recolhimento de quaisquer tributos;</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Tenha praticado atos ilícitos visando a frustrar os objetivos da licitação;</w:t>
      </w:r>
    </w:p>
    <w:p w:rsidR="000763BE" w:rsidRPr="008F57E7" w:rsidRDefault="000763BE" w:rsidP="000763BE">
      <w:pPr>
        <w:pStyle w:val="PargrafodaLista"/>
        <w:numPr>
          <w:ilvl w:val="2"/>
          <w:numId w:val="20"/>
        </w:numPr>
        <w:suppressAutoHyphens w:val="0"/>
        <w:spacing w:after="200" w:line="276" w:lineRule="auto"/>
        <w:jc w:val="both"/>
        <w:rPr>
          <w:color w:val="000000"/>
          <w:sz w:val="22"/>
          <w:szCs w:val="22"/>
        </w:rPr>
      </w:pPr>
      <w:r w:rsidRPr="008F57E7">
        <w:rPr>
          <w:color w:val="000000"/>
          <w:sz w:val="22"/>
          <w:szCs w:val="22"/>
        </w:rPr>
        <w:t>Demonstre não possuir idoneidade para contratar com a Administração em virtude de atos ilícitos praticados.</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0763BE" w:rsidRPr="008F57E7" w:rsidRDefault="000763BE" w:rsidP="000763BE">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A autoridade competente, na aplicação das sanções, levará em consideração a gravidade da conduta do infrator, o caráter educativo da pena, bem como o dano causado à Administração, observado o princípio da proporcionalidade.</w:t>
      </w:r>
    </w:p>
    <w:p w:rsidR="000763BE" w:rsidRPr="008F57E7" w:rsidRDefault="000763BE" w:rsidP="008F57E7">
      <w:pPr>
        <w:pStyle w:val="PargrafodaLista"/>
        <w:numPr>
          <w:ilvl w:val="1"/>
          <w:numId w:val="20"/>
        </w:numPr>
        <w:suppressAutoHyphens w:val="0"/>
        <w:spacing w:after="200" w:line="276" w:lineRule="auto"/>
        <w:ind w:left="792"/>
        <w:jc w:val="both"/>
        <w:rPr>
          <w:color w:val="000000"/>
          <w:sz w:val="22"/>
          <w:szCs w:val="22"/>
        </w:rPr>
      </w:pPr>
      <w:r w:rsidRPr="008F57E7">
        <w:rPr>
          <w:color w:val="000000"/>
          <w:sz w:val="22"/>
          <w:szCs w:val="22"/>
        </w:rPr>
        <w:t>As penalidades serão obrigatoriamente registradas no SICAD.</w:t>
      </w:r>
    </w:p>
    <w:p w:rsidR="008F57E7" w:rsidRPr="008F57E7" w:rsidRDefault="008F57E7" w:rsidP="008F57E7">
      <w:pPr>
        <w:pStyle w:val="PargrafodaLista"/>
        <w:suppressAutoHyphens w:val="0"/>
        <w:spacing w:after="200" w:line="276" w:lineRule="auto"/>
        <w:ind w:left="792"/>
        <w:jc w:val="both"/>
        <w:rPr>
          <w:color w:val="000000"/>
          <w:sz w:val="22"/>
          <w:szCs w:val="22"/>
        </w:rPr>
      </w:pPr>
    </w:p>
    <w:p w:rsidR="000763BE" w:rsidRPr="008F57E7" w:rsidRDefault="000763BE" w:rsidP="000763BE">
      <w:pPr>
        <w:pStyle w:val="PargrafodaLista"/>
        <w:numPr>
          <w:ilvl w:val="0"/>
          <w:numId w:val="20"/>
        </w:numPr>
        <w:pBdr>
          <w:top w:val="single" w:sz="4" w:space="1" w:color="auto"/>
          <w:left w:val="single" w:sz="4" w:space="4" w:color="auto"/>
          <w:bottom w:val="single" w:sz="4" w:space="1" w:color="auto"/>
          <w:right w:val="single" w:sz="4" w:space="4" w:color="auto"/>
        </w:pBdr>
        <w:suppressAutoHyphens w:val="0"/>
        <w:spacing w:after="200" w:line="276" w:lineRule="auto"/>
        <w:jc w:val="both"/>
        <w:rPr>
          <w:sz w:val="22"/>
          <w:szCs w:val="22"/>
        </w:rPr>
      </w:pPr>
      <w:r w:rsidRPr="008F57E7">
        <w:rPr>
          <w:b/>
          <w:sz w:val="22"/>
          <w:szCs w:val="22"/>
        </w:rPr>
        <w:lastRenderedPageBreak/>
        <w:t>DAS NECESSIDADES PARA HABILITAÇÃO/QUALIFICAÇÃO TÉCNICA</w:t>
      </w:r>
    </w:p>
    <w:p w:rsidR="007C2A03" w:rsidRPr="008F57E7" w:rsidRDefault="000763BE" w:rsidP="007C2A03">
      <w:pPr>
        <w:pStyle w:val="PargrafodaLista"/>
        <w:numPr>
          <w:ilvl w:val="1"/>
          <w:numId w:val="20"/>
        </w:numPr>
        <w:suppressAutoHyphens w:val="0"/>
        <w:spacing w:after="200" w:line="276" w:lineRule="auto"/>
        <w:jc w:val="both"/>
        <w:rPr>
          <w:sz w:val="22"/>
          <w:szCs w:val="22"/>
        </w:rPr>
      </w:pPr>
      <w:r w:rsidRPr="008F57E7">
        <w:rPr>
          <w:sz w:val="22"/>
          <w:szCs w:val="22"/>
        </w:rPr>
        <w:t xml:space="preserve">Comprovação de aptidão do desempenho de atividade conforme sua razão social e cadastro junto ao Município, compatível em características, quantidades e prazos com o objeto da licitação, através da apresentação de atestados atualizados fornecidos por pessoa jurídica de direito público ou privado; </w:t>
      </w:r>
    </w:p>
    <w:p w:rsidR="007C2A03" w:rsidRPr="008F57E7" w:rsidRDefault="007C2A03" w:rsidP="007C2A03">
      <w:pPr>
        <w:pStyle w:val="PargrafodaLista"/>
        <w:numPr>
          <w:ilvl w:val="1"/>
          <w:numId w:val="20"/>
        </w:numPr>
        <w:suppressAutoHyphens w:val="0"/>
        <w:spacing w:after="200" w:line="276" w:lineRule="auto"/>
        <w:jc w:val="both"/>
        <w:rPr>
          <w:sz w:val="22"/>
          <w:szCs w:val="22"/>
        </w:rPr>
      </w:pPr>
      <w:r w:rsidRPr="008F57E7">
        <w:rPr>
          <w:sz w:val="22"/>
          <w:szCs w:val="22"/>
        </w:rPr>
        <w:t>Alvará ou licença sanitária para funcionamento, conforme o caso, expedido pelo Serviço de Vigilância Sanitária da Secretaria Municipal da sede do licitante. Caso o documento exigido nesta alínea não indique a sua validade, considerar-se-á o prazo de 12 (doze) meses, contados da sua emissão;</w:t>
      </w:r>
    </w:p>
    <w:p w:rsidR="007C2A03" w:rsidRPr="008F57E7" w:rsidRDefault="007C2A03" w:rsidP="007C2A03">
      <w:pPr>
        <w:pStyle w:val="PargrafodaLista"/>
        <w:numPr>
          <w:ilvl w:val="1"/>
          <w:numId w:val="20"/>
        </w:numPr>
        <w:suppressAutoHyphens w:val="0"/>
        <w:spacing w:after="200" w:line="276" w:lineRule="auto"/>
        <w:jc w:val="both"/>
        <w:rPr>
          <w:sz w:val="22"/>
          <w:szCs w:val="22"/>
        </w:rPr>
      </w:pPr>
      <w:r w:rsidRPr="008F57E7">
        <w:rPr>
          <w:sz w:val="22"/>
          <w:szCs w:val="22"/>
        </w:rPr>
        <w:t xml:space="preserve">Autorização de funcionamento da licitante e do fabricante do produto cotado, expedido pela Agência de Vigilância Sanitária – ANVISA / MS. Poderá ser apresentada a publicação no Diário Oficial da União, conforme o caso; </w:t>
      </w:r>
    </w:p>
    <w:p w:rsidR="007C2A03" w:rsidRPr="008F57E7" w:rsidRDefault="007C2A03" w:rsidP="007C2A03">
      <w:pPr>
        <w:pStyle w:val="PargrafodaLista"/>
        <w:numPr>
          <w:ilvl w:val="1"/>
          <w:numId w:val="20"/>
        </w:numPr>
        <w:suppressAutoHyphens w:val="0"/>
        <w:spacing w:after="200" w:line="276" w:lineRule="auto"/>
        <w:jc w:val="both"/>
        <w:rPr>
          <w:sz w:val="22"/>
          <w:szCs w:val="22"/>
        </w:rPr>
      </w:pPr>
      <w:r w:rsidRPr="008F57E7">
        <w:rPr>
          <w:sz w:val="22"/>
          <w:szCs w:val="22"/>
        </w:rPr>
        <w:t xml:space="preserve">Certificado do Registro do produto cotado, no Ministério da Saúde, conforme art. 14, parágrafo 4º do Decreto Federal n.º 79.094/77 ou publicação no Diário Oficial da União, conforme o caso; </w:t>
      </w:r>
    </w:p>
    <w:p w:rsidR="00464143" w:rsidRPr="008F57E7" w:rsidRDefault="007C2A03" w:rsidP="00464143">
      <w:pPr>
        <w:pStyle w:val="PargrafodaLista"/>
        <w:numPr>
          <w:ilvl w:val="1"/>
          <w:numId w:val="20"/>
        </w:numPr>
        <w:suppressAutoHyphens w:val="0"/>
        <w:spacing w:after="200" w:line="276" w:lineRule="auto"/>
        <w:jc w:val="both"/>
        <w:rPr>
          <w:sz w:val="22"/>
          <w:szCs w:val="22"/>
        </w:rPr>
      </w:pPr>
      <w:r w:rsidRPr="008F57E7">
        <w:rPr>
          <w:sz w:val="22"/>
          <w:szCs w:val="22"/>
        </w:rPr>
        <w:t>Certificado de Boas Práticas de Fabricação e Controle por linha de produção/produto, conforme o caso, expedido pela Secretaria de Vigilância Sanitária do Ministério da Saúde. Caso o produto cotado seja importado, a licitante deverá apresentar o documento exigido nesta alínea, emitido pela Autoridade Sanitária do país de origem do produto, devidamente traduzido por tradutor juramentado, ou laudo de inspeção emitido pela autoridade sanitária brasileira com validade de 01 (um) ano;</w:t>
      </w:r>
    </w:p>
    <w:p w:rsidR="000763BE" w:rsidRPr="008F57E7" w:rsidRDefault="000763BE" w:rsidP="00464143">
      <w:pPr>
        <w:pStyle w:val="PargrafodaLista"/>
        <w:numPr>
          <w:ilvl w:val="1"/>
          <w:numId w:val="20"/>
        </w:numPr>
        <w:suppressAutoHyphens w:val="0"/>
        <w:spacing w:after="200" w:line="276" w:lineRule="auto"/>
        <w:jc w:val="both"/>
        <w:rPr>
          <w:sz w:val="22"/>
          <w:szCs w:val="22"/>
        </w:rPr>
      </w:pPr>
      <w:r w:rsidRPr="008F57E7">
        <w:rPr>
          <w:sz w:val="22"/>
          <w:szCs w:val="22"/>
        </w:rPr>
        <w:t xml:space="preserve">Todo e qualquer documento exigível no edital, apresentado em cópia, deverá estar autenticado. Não serão aceitos documentos que contrariem esta exigência. </w:t>
      </w:r>
    </w:p>
    <w:p w:rsidR="000763BE" w:rsidRPr="008F57E7" w:rsidRDefault="000763BE" w:rsidP="000763BE">
      <w:pPr>
        <w:pBdr>
          <w:top w:val="single" w:sz="4" w:space="1" w:color="auto"/>
          <w:left w:val="single" w:sz="4" w:space="22" w:color="auto"/>
          <w:bottom w:val="single" w:sz="4" w:space="1" w:color="auto"/>
          <w:right w:val="single" w:sz="4" w:space="4" w:color="auto"/>
        </w:pBdr>
        <w:spacing w:line="360" w:lineRule="auto"/>
        <w:ind w:left="360"/>
        <w:jc w:val="both"/>
        <w:rPr>
          <w:b/>
          <w:kern w:val="24"/>
          <w:sz w:val="22"/>
          <w:szCs w:val="22"/>
        </w:rPr>
      </w:pPr>
      <w:r w:rsidRPr="008F57E7">
        <w:rPr>
          <w:b/>
          <w:kern w:val="24"/>
          <w:sz w:val="22"/>
          <w:szCs w:val="22"/>
        </w:rPr>
        <w:t xml:space="preserve">14. DA ADESÃO À ATA DE REGISTRO DE PREÇOS. </w:t>
      </w:r>
    </w:p>
    <w:p w:rsidR="000763BE" w:rsidRPr="008F57E7" w:rsidRDefault="000763BE" w:rsidP="000763BE">
      <w:pPr>
        <w:spacing w:before="120" w:after="120"/>
        <w:jc w:val="both"/>
        <w:rPr>
          <w:kern w:val="24"/>
          <w:sz w:val="22"/>
          <w:szCs w:val="22"/>
        </w:rPr>
      </w:pPr>
      <w:r w:rsidRPr="008F57E7">
        <w:rPr>
          <w:kern w:val="24"/>
          <w:sz w:val="22"/>
          <w:szCs w:val="22"/>
        </w:rPr>
        <w:t>14.1 Não será admitida a adesão à Ata de Registro de Preços decorrente desta licitação, devido ser oriunda de Recurso de Emenda Parlamentar</w:t>
      </w:r>
    </w:p>
    <w:p w:rsidR="000763BE" w:rsidRPr="008F57E7" w:rsidRDefault="000763BE" w:rsidP="000763BE">
      <w:pPr>
        <w:ind w:left="360"/>
        <w:jc w:val="center"/>
        <w:rPr>
          <w:color w:val="000000"/>
          <w:sz w:val="22"/>
          <w:szCs w:val="22"/>
        </w:rPr>
      </w:pPr>
    </w:p>
    <w:p w:rsidR="000763BE" w:rsidRPr="008F57E7" w:rsidRDefault="000763BE" w:rsidP="000763BE">
      <w:pPr>
        <w:ind w:left="360"/>
        <w:jc w:val="center"/>
        <w:rPr>
          <w:color w:val="000000"/>
          <w:sz w:val="22"/>
          <w:szCs w:val="22"/>
        </w:rPr>
      </w:pPr>
      <w:r w:rsidRPr="008F57E7">
        <w:rPr>
          <w:color w:val="000000"/>
          <w:sz w:val="22"/>
          <w:szCs w:val="22"/>
        </w:rPr>
        <w:t>VITÓRIA DA CONQUISTA, Bahia, 22 de novembro de 2019.</w:t>
      </w:r>
    </w:p>
    <w:p w:rsidR="000763BE" w:rsidRPr="008F57E7" w:rsidRDefault="000763BE" w:rsidP="000763BE">
      <w:pPr>
        <w:ind w:left="360"/>
        <w:jc w:val="center"/>
        <w:rPr>
          <w:color w:val="000000"/>
          <w:sz w:val="22"/>
          <w:szCs w:val="22"/>
        </w:rPr>
      </w:pPr>
    </w:p>
    <w:p w:rsidR="000763BE" w:rsidRPr="008F57E7" w:rsidRDefault="000763BE" w:rsidP="000763BE">
      <w:pPr>
        <w:ind w:left="360"/>
        <w:jc w:val="center"/>
        <w:rPr>
          <w:color w:val="000000"/>
          <w:sz w:val="22"/>
          <w:szCs w:val="22"/>
        </w:rPr>
      </w:pPr>
    </w:p>
    <w:p w:rsidR="000763BE" w:rsidRPr="008F57E7" w:rsidRDefault="000763BE" w:rsidP="000763BE">
      <w:pPr>
        <w:rPr>
          <w:color w:val="000000"/>
          <w:sz w:val="22"/>
          <w:szCs w:val="22"/>
        </w:rPr>
      </w:pPr>
      <w:r w:rsidRPr="008F57E7">
        <w:rPr>
          <w:color w:val="000000"/>
          <w:sz w:val="22"/>
          <w:szCs w:val="22"/>
        </w:rPr>
        <w:t>_______________________________</w:t>
      </w:r>
      <w:r w:rsidRPr="008F57E7">
        <w:rPr>
          <w:color w:val="000000"/>
          <w:sz w:val="22"/>
          <w:szCs w:val="22"/>
        </w:rPr>
        <w:tab/>
        <w:t>_______________________________</w:t>
      </w:r>
    </w:p>
    <w:p w:rsidR="000763BE" w:rsidRPr="008F57E7" w:rsidRDefault="000763BE" w:rsidP="000763BE">
      <w:pPr>
        <w:ind w:left="357"/>
        <w:rPr>
          <w:b/>
          <w:i/>
          <w:color w:val="000000"/>
          <w:sz w:val="22"/>
          <w:szCs w:val="22"/>
        </w:rPr>
      </w:pPr>
      <w:r w:rsidRPr="008F57E7">
        <w:rPr>
          <w:b/>
          <w:i/>
          <w:color w:val="000000"/>
          <w:sz w:val="22"/>
          <w:szCs w:val="22"/>
        </w:rPr>
        <w:t xml:space="preserve">          Rose Mary </w:t>
      </w:r>
      <w:proofErr w:type="spellStart"/>
      <w:r w:rsidRPr="008F57E7">
        <w:rPr>
          <w:b/>
          <w:i/>
          <w:color w:val="000000"/>
          <w:sz w:val="22"/>
          <w:szCs w:val="22"/>
        </w:rPr>
        <w:t>Roveri</w:t>
      </w:r>
      <w:proofErr w:type="spellEnd"/>
      <w:r w:rsidRPr="008F57E7">
        <w:rPr>
          <w:b/>
          <w:i/>
          <w:color w:val="000000"/>
          <w:sz w:val="22"/>
          <w:szCs w:val="22"/>
        </w:rPr>
        <w:tab/>
      </w:r>
      <w:r w:rsidRPr="008F57E7">
        <w:rPr>
          <w:b/>
          <w:i/>
          <w:color w:val="000000"/>
          <w:sz w:val="22"/>
          <w:szCs w:val="22"/>
        </w:rPr>
        <w:tab/>
      </w:r>
      <w:r w:rsidRPr="008F57E7">
        <w:rPr>
          <w:b/>
          <w:i/>
          <w:color w:val="000000"/>
          <w:sz w:val="22"/>
          <w:szCs w:val="22"/>
        </w:rPr>
        <w:tab/>
      </w:r>
      <w:r w:rsidRPr="008F57E7">
        <w:rPr>
          <w:b/>
          <w:i/>
          <w:color w:val="000000"/>
          <w:sz w:val="22"/>
          <w:szCs w:val="22"/>
        </w:rPr>
        <w:tab/>
      </w:r>
      <w:proofErr w:type="spellStart"/>
      <w:r w:rsidRPr="008F57E7">
        <w:rPr>
          <w:b/>
          <w:i/>
          <w:color w:val="000000"/>
          <w:sz w:val="22"/>
          <w:szCs w:val="22"/>
        </w:rPr>
        <w:t>Marluce</w:t>
      </w:r>
      <w:proofErr w:type="spellEnd"/>
      <w:r w:rsidRPr="008F57E7">
        <w:rPr>
          <w:b/>
          <w:i/>
          <w:color w:val="000000"/>
          <w:sz w:val="22"/>
          <w:szCs w:val="22"/>
        </w:rPr>
        <w:t xml:space="preserve"> Cardoso Barreto</w:t>
      </w:r>
    </w:p>
    <w:p w:rsidR="000763BE" w:rsidRPr="008F57E7" w:rsidRDefault="000763BE" w:rsidP="000763BE">
      <w:pPr>
        <w:ind w:left="357"/>
        <w:rPr>
          <w:b/>
          <w:i/>
          <w:color w:val="000000"/>
          <w:sz w:val="22"/>
          <w:szCs w:val="22"/>
        </w:rPr>
      </w:pPr>
      <w:r w:rsidRPr="008F57E7">
        <w:rPr>
          <w:b/>
          <w:i/>
          <w:color w:val="000000"/>
          <w:sz w:val="22"/>
          <w:szCs w:val="22"/>
        </w:rPr>
        <w:t>Gerente de Compras – SMS</w:t>
      </w:r>
      <w:r w:rsidRPr="008F57E7">
        <w:rPr>
          <w:b/>
          <w:i/>
          <w:color w:val="000000"/>
          <w:sz w:val="22"/>
          <w:szCs w:val="22"/>
        </w:rPr>
        <w:tab/>
      </w:r>
      <w:r w:rsidRPr="008F57E7">
        <w:rPr>
          <w:b/>
          <w:i/>
          <w:color w:val="000000"/>
          <w:sz w:val="22"/>
          <w:szCs w:val="22"/>
        </w:rPr>
        <w:tab/>
      </w:r>
      <w:r w:rsidRPr="008F57E7">
        <w:rPr>
          <w:b/>
          <w:i/>
          <w:color w:val="000000"/>
          <w:sz w:val="22"/>
          <w:szCs w:val="22"/>
        </w:rPr>
        <w:tab/>
        <w:t xml:space="preserve">     Mat. 07-03849-2</w:t>
      </w:r>
    </w:p>
    <w:p w:rsidR="000763BE" w:rsidRPr="008F57E7" w:rsidRDefault="000763BE" w:rsidP="000763BE">
      <w:pPr>
        <w:ind w:left="360"/>
        <w:jc w:val="center"/>
        <w:rPr>
          <w:color w:val="000000"/>
          <w:sz w:val="22"/>
          <w:szCs w:val="22"/>
        </w:rPr>
      </w:pPr>
    </w:p>
    <w:p w:rsidR="000763BE" w:rsidRPr="008F57E7" w:rsidRDefault="000763BE" w:rsidP="000763BE">
      <w:pPr>
        <w:rPr>
          <w:b/>
          <w:i/>
          <w:color w:val="000000"/>
          <w:sz w:val="22"/>
          <w:szCs w:val="22"/>
        </w:rPr>
      </w:pPr>
      <w:r w:rsidRPr="008F57E7">
        <w:rPr>
          <w:b/>
          <w:i/>
          <w:color w:val="000000"/>
          <w:sz w:val="22"/>
          <w:szCs w:val="22"/>
        </w:rPr>
        <w:br w:type="page"/>
      </w:r>
    </w:p>
    <w:p w:rsidR="000763BE" w:rsidRPr="008F57E7" w:rsidRDefault="000763BE" w:rsidP="008F57E7">
      <w:pPr>
        <w:pStyle w:val="Corpodetexto"/>
        <w:spacing w:line="360" w:lineRule="auto"/>
        <w:jc w:val="center"/>
        <w:rPr>
          <w:b/>
          <w:bCs/>
          <w:iCs/>
          <w:sz w:val="22"/>
          <w:szCs w:val="22"/>
        </w:rPr>
      </w:pPr>
      <w:r w:rsidRPr="008F57E7">
        <w:rPr>
          <w:b/>
          <w:bCs/>
          <w:iCs/>
          <w:sz w:val="22"/>
          <w:szCs w:val="22"/>
        </w:rPr>
        <w:lastRenderedPageBreak/>
        <w:t>ANEXO I</w:t>
      </w:r>
    </w:p>
    <w:p w:rsidR="000763BE" w:rsidRPr="008F57E7" w:rsidRDefault="000763BE" w:rsidP="000763BE">
      <w:pPr>
        <w:rPr>
          <w:b/>
          <w:sz w:val="22"/>
          <w:szCs w:val="22"/>
          <w:lang w:eastAsia="x-none"/>
        </w:rPr>
      </w:pPr>
    </w:p>
    <w:tbl>
      <w:tblPr>
        <w:tblW w:w="105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7"/>
        <w:gridCol w:w="5995"/>
        <w:gridCol w:w="992"/>
        <w:gridCol w:w="1276"/>
        <w:gridCol w:w="1309"/>
      </w:tblGrid>
      <w:tr w:rsidR="000763BE" w:rsidRPr="008F57E7" w:rsidTr="007C2A03">
        <w:trPr>
          <w:trHeight w:val="765"/>
          <w:jc w:val="center"/>
        </w:trPr>
        <w:tc>
          <w:tcPr>
            <w:tcW w:w="987" w:type="dxa"/>
            <w:tcBorders>
              <w:top w:val="single" w:sz="4" w:space="0" w:color="000000"/>
              <w:left w:val="single" w:sz="4" w:space="0" w:color="000000"/>
              <w:bottom w:val="single" w:sz="4" w:space="0" w:color="000000"/>
              <w:right w:val="single" w:sz="4" w:space="0" w:color="000000"/>
            </w:tcBorders>
            <w:vAlign w:val="center"/>
            <w:hideMark/>
          </w:tcPr>
          <w:p w:rsidR="000763BE" w:rsidRPr="008F57E7" w:rsidRDefault="000763BE" w:rsidP="007C2A03">
            <w:pPr>
              <w:pStyle w:val="PargrafodaLista"/>
              <w:ind w:left="0"/>
              <w:jc w:val="center"/>
              <w:rPr>
                <w:b/>
                <w:sz w:val="22"/>
                <w:szCs w:val="22"/>
              </w:rPr>
            </w:pPr>
            <w:r w:rsidRPr="008F57E7">
              <w:rPr>
                <w:b/>
                <w:sz w:val="22"/>
                <w:szCs w:val="22"/>
              </w:rPr>
              <w:t>ITEM</w:t>
            </w:r>
          </w:p>
        </w:tc>
        <w:tc>
          <w:tcPr>
            <w:tcW w:w="5995" w:type="dxa"/>
            <w:tcBorders>
              <w:top w:val="single" w:sz="4" w:space="0" w:color="000000"/>
              <w:left w:val="single" w:sz="4" w:space="0" w:color="000000"/>
              <w:bottom w:val="single" w:sz="4" w:space="0" w:color="000000"/>
              <w:right w:val="single" w:sz="4" w:space="0" w:color="000000"/>
            </w:tcBorders>
            <w:vAlign w:val="center"/>
            <w:hideMark/>
          </w:tcPr>
          <w:p w:rsidR="000763BE" w:rsidRPr="008F57E7" w:rsidRDefault="000763BE" w:rsidP="007C2A03">
            <w:pPr>
              <w:pStyle w:val="PargrafodaLista"/>
              <w:ind w:left="0"/>
              <w:jc w:val="center"/>
              <w:rPr>
                <w:b/>
                <w:sz w:val="22"/>
                <w:szCs w:val="22"/>
              </w:rPr>
            </w:pPr>
            <w:r w:rsidRPr="008F57E7">
              <w:rPr>
                <w:b/>
                <w:sz w:val="22"/>
                <w:szCs w:val="22"/>
              </w:rPr>
              <w:t>DESCRIÇÃO DO SERVIÇO</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763BE" w:rsidRPr="008F57E7" w:rsidRDefault="000763BE" w:rsidP="007C2A03">
            <w:pPr>
              <w:pStyle w:val="PargrafodaLista"/>
              <w:ind w:left="0"/>
              <w:jc w:val="center"/>
              <w:rPr>
                <w:b/>
                <w:sz w:val="22"/>
                <w:szCs w:val="22"/>
              </w:rPr>
            </w:pPr>
            <w:r w:rsidRPr="008F57E7">
              <w:rPr>
                <w:b/>
                <w:sz w:val="22"/>
                <w:szCs w:val="22"/>
              </w:rPr>
              <w:t>UF</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pStyle w:val="PargrafodaLista"/>
              <w:ind w:left="0"/>
              <w:jc w:val="center"/>
              <w:rPr>
                <w:b/>
                <w:sz w:val="22"/>
                <w:szCs w:val="22"/>
              </w:rPr>
            </w:pPr>
            <w:r w:rsidRPr="008F57E7">
              <w:rPr>
                <w:b/>
                <w:sz w:val="22"/>
                <w:szCs w:val="22"/>
              </w:rPr>
              <w:t>QUANT</w:t>
            </w:r>
          </w:p>
        </w:tc>
        <w:tc>
          <w:tcPr>
            <w:tcW w:w="1309" w:type="dxa"/>
            <w:tcBorders>
              <w:top w:val="single" w:sz="4" w:space="0" w:color="000000"/>
              <w:left w:val="single" w:sz="4" w:space="0" w:color="000000"/>
              <w:bottom w:val="single" w:sz="4" w:space="0" w:color="000000"/>
              <w:right w:val="single" w:sz="4" w:space="0" w:color="000000"/>
            </w:tcBorders>
            <w:shd w:val="clear" w:color="auto" w:fill="FFFFFF"/>
          </w:tcPr>
          <w:p w:rsidR="000763BE" w:rsidRPr="008F57E7" w:rsidRDefault="000763BE" w:rsidP="007C2A03">
            <w:pPr>
              <w:pStyle w:val="PargrafodaLista"/>
              <w:ind w:left="0"/>
              <w:rPr>
                <w:b/>
                <w:sz w:val="22"/>
                <w:szCs w:val="22"/>
              </w:rPr>
            </w:pPr>
            <w:r w:rsidRPr="008F57E7">
              <w:rPr>
                <w:b/>
                <w:sz w:val="22"/>
                <w:szCs w:val="22"/>
              </w:rPr>
              <w:t>QUANT</w:t>
            </w:r>
          </w:p>
          <w:p w:rsidR="000763BE" w:rsidRPr="008F57E7" w:rsidRDefault="000763BE" w:rsidP="007C2A03">
            <w:pPr>
              <w:pStyle w:val="PargrafodaLista"/>
              <w:ind w:left="0"/>
              <w:rPr>
                <w:b/>
                <w:sz w:val="22"/>
                <w:szCs w:val="22"/>
              </w:rPr>
            </w:pPr>
            <w:r w:rsidRPr="008F57E7">
              <w:rPr>
                <w:b/>
                <w:sz w:val="22"/>
                <w:szCs w:val="22"/>
              </w:rPr>
              <w:t>MÍNIMA</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01</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spacing w:before="0" w:after="0"/>
              <w:jc w:val="both"/>
              <w:rPr>
                <w:sz w:val="22"/>
                <w:szCs w:val="22"/>
              </w:rPr>
            </w:pPr>
            <w:r w:rsidRPr="008F57E7">
              <w:rPr>
                <w:rStyle w:val="Forte"/>
                <w:sz w:val="22"/>
                <w:szCs w:val="22"/>
              </w:rPr>
              <w:t>DEA</w:t>
            </w:r>
            <w:r w:rsidRPr="008F57E7">
              <w:rPr>
                <w:sz w:val="22"/>
                <w:szCs w:val="22"/>
              </w:rPr>
              <w:t xml:space="preserve"> - </w:t>
            </w:r>
            <w:r w:rsidRPr="008F57E7">
              <w:rPr>
                <w:rStyle w:val="Forte"/>
                <w:sz w:val="22"/>
                <w:szCs w:val="22"/>
              </w:rPr>
              <w:t>Desfibrilador Externo Automático:</w:t>
            </w:r>
          </w:p>
          <w:p w:rsidR="000763BE" w:rsidRPr="008F57E7" w:rsidRDefault="000763BE" w:rsidP="007C2A03">
            <w:pPr>
              <w:pStyle w:val="NormalWeb"/>
              <w:spacing w:before="0" w:after="0"/>
              <w:jc w:val="both"/>
              <w:rPr>
                <w:sz w:val="22"/>
                <w:szCs w:val="22"/>
              </w:rPr>
            </w:pPr>
            <w:r w:rsidRPr="008F57E7">
              <w:rPr>
                <w:sz w:val="22"/>
                <w:szCs w:val="22"/>
              </w:rPr>
              <w:t>AUTONOMIA DA BATERIA/ AUXÍLIO RCP/</w:t>
            </w:r>
          </w:p>
          <w:p w:rsidR="000763BE" w:rsidRPr="008F57E7" w:rsidRDefault="000763BE" w:rsidP="007C2A03">
            <w:pPr>
              <w:pStyle w:val="NormalWeb"/>
              <w:spacing w:before="0" w:after="0"/>
              <w:jc w:val="both"/>
              <w:rPr>
                <w:sz w:val="22"/>
                <w:szCs w:val="22"/>
              </w:rPr>
            </w:pPr>
            <w:r w:rsidRPr="008F57E7">
              <w:rPr>
                <w:sz w:val="22"/>
                <w:szCs w:val="22"/>
              </w:rPr>
              <w:t>ACESSÓRIO: 50 A 250 CHOQUES/ POSSUI/ 2 PARES DE ELETRODOS</w:t>
            </w:r>
          </w:p>
          <w:p w:rsidR="000763BE" w:rsidRPr="008F57E7" w:rsidRDefault="000763BE" w:rsidP="007C2A03">
            <w:pPr>
              <w:pStyle w:val="NormalWeb"/>
              <w:spacing w:before="0" w:after="0"/>
              <w:rPr>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02</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spacing w:before="0" w:after="0"/>
              <w:jc w:val="both"/>
              <w:rPr>
                <w:sz w:val="22"/>
                <w:szCs w:val="22"/>
              </w:rPr>
            </w:pPr>
            <w:proofErr w:type="spellStart"/>
            <w:r w:rsidRPr="008F57E7">
              <w:rPr>
                <w:rStyle w:val="Forte"/>
                <w:sz w:val="22"/>
                <w:szCs w:val="22"/>
              </w:rPr>
              <w:t>Otoscópio</w:t>
            </w:r>
            <w:proofErr w:type="spellEnd"/>
            <w:r w:rsidRPr="008F57E7">
              <w:rPr>
                <w:rStyle w:val="Forte"/>
                <w:sz w:val="22"/>
                <w:szCs w:val="22"/>
              </w:rPr>
              <w:t xml:space="preserve"> Simples: </w:t>
            </w:r>
          </w:p>
          <w:p w:rsidR="000763BE" w:rsidRPr="008F57E7" w:rsidRDefault="000763BE" w:rsidP="007C2A03">
            <w:pPr>
              <w:pStyle w:val="NormalWeb"/>
              <w:spacing w:before="0" w:after="0"/>
              <w:jc w:val="both"/>
              <w:rPr>
                <w:sz w:val="22"/>
                <w:szCs w:val="22"/>
              </w:rPr>
            </w:pPr>
            <w:r w:rsidRPr="008F57E7">
              <w:rPr>
                <w:sz w:val="22"/>
                <w:szCs w:val="22"/>
              </w:rPr>
              <w:t>ILUMINAÇÃO: FIBRA OPTICA / HALÓGENA – XENON OU ILUMINAÇÃO DIRETA / HALÓGENA - XENON</w:t>
            </w:r>
            <w:r w:rsidRPr="008F57E7">
              <w:rPr>
                <w:sz w:val="22"/>
                <w:szCs w:val="22"/>
              </w:rPr>
              <w:br/>
              <w:t>- COMPOSIÇÃO: 5 A 10 ESPÉCULOS REUTILIZÁVEIS</w:t>
            </w:r>
          </w:p>
          <w:p w:rsidR="000763BE" w:rsidRPr="008F57E7" w:rsidRDefault="000763BE" w:rsidP="007C2A03">
            <w:pPr>
              <w:pStyle w:val="NormalWeb"/>
              <w:spacing w:before="0" w:after="0"/>
              <w:rPr>
                <w:sz w:val="22"/>
                <w:szCs w:val="22"/>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05</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03</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spacing w:before="0" w:after="0"/>
              <w:jc w:val="both"/>
              <w:rPr>
                <w:sz w:val="22"/>
                <w:szCs w:val="22"/>
              </w:rPr>
            </w:pPr>
            <w:r w:rsidRPr="008F57E7">
              <w:rPr>
                <w:rStyle w:val="Forte"/>
                <w:sz w:val="22"/>
                <w:szCs w:val="22"/>
              </w:rPr>
              <w:t xml:space="preserve">Esfigmomanômetro Adulto: </w:t>
            </w:r>
          </w:p>
          <w:p w:rsidR="000763BE" w:rsidRPr="008F57E7" w:rsidRDefault="000763BE" w:rsidP="007C2A03">
            <w:pPr>
              <w:pStyle w:val="NormalWeb"/>
              <w:spacing w:before="0" w:after="0"/>
              <w:jc w:val="both"/>
              <w:rPr>
                <w:sz w:val="22"/>
                <w:szCs w:val="22"/>
              </w:rPr>
            </w:pPr>
            <w:r w:rsidRPr="008F57E7">
              <w:rPr>
                <w:sz w:val="22"/>
                <w:szCs w:val="22"/>
              </w:rPr>
              <w:t>TIPO/MATERIAL DE CONFECÇÃO DA BRAÇADEIRA: ANALÓGICO/NYLON OU ANALÓGICO/TECIDO EM ALGODÃO</w:t>
            </w:r>
          </w:p>
          <w:p w:rsidR="000763BE" w:rsidRPr="008F57E7" w:rsidRDefault="000763BE" w:rsidP="007C2A03">
            <w:pPr>
              <w:pStyle w:val="NormalWeb"/>
              <w:spacing w:before="0" w:after="0"/>
              <w:jc w:val="both"/>
              <w:rPr>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50</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04</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ind w:right="142"/>
              <w:jc w:val="both"/>
              <w:rPr>
                <w:sz w:val="22"/>
                <w:szCs w:val="22"/>
              </w:rPr>
            </w:pPr>
            <w:r w:rsidRPr="008F57E7">
              <w:rPr>
                <w:rStyle w:val="Forte"/>
                <w:sz w:val="22"/>
                <w:szCs w:val="22"/>
              </w:rPr>
              <w:t>Esfigmomanômetro Infantil:</w:t>
            </w:r>
            <w:r w:rsidRPr="008F57E7">
              <w:rPr>
                <w:sz w:val="22"/>
                <w:szCs w:val="22"/>
              </w:rPr>
              <w:t xml:space="preserve">  TIPO/MATERIAL DE CONFECÇÃO DA BRAÇADEIRA: ANALÓGICO/TECIDO EM ALGODÃO.</w:t>
            </w:r>
          </w:p>
          <w:p w:rsidR="000763BE" w:rsidRPr="008F57E7" w:rsidRDefault="000763BE" w:rsidP="007C2A03">
            <w:pPr>
              <w:pStyle w:val="NormalWeb"/>
              <w:ind w:right="142"/>
              <w:jc w:val="both"/>
              <w:rPr>
                <w:rStyle w:val="Forte"/>
                <w:sz w:val="22"/>
                <w:szCs w:val="22"/>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10</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05</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ind w:right="142"/>
              <w:jc w:val="both"/>
              <w:rPr>
                <w:rStyle w:val="Forte"/>
                <w:sz w:val="22"/>
                <w:szCs w:val="22"/>
              </w:rPr>
            </w:pPr>
            <w:r w:rsidRPr="008F57E7">
              <w:rPr>
                <w:rStyle w:val="Forte"/>
                <w:sz w:val="22"/>
                <w:szCs w:val="22"/>
              </w:rPr>
              <w:t>Lanterna Clínica:</w:t>
            </w:r>
            <w:r w:rsidRPr="008F57E7">
              <w:rPr>
                <w:sz w:val="22"/>
                <w:szCs w:val="22"/>
              </w:rPr>
              <w:t xml:space="preserve"> TIPO: LED.</w:t>
            </w: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10</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r w:rsidR="000763BE" w:rsidRPr="008F57E7" w:rsidTr="007C2A03">
        <w:trPr>
          <w:trHeight w:val="269"/>
          <w:jc w:val="center"/>
        </w:trPr>
        <w:tc>
          <w:tcPr>
            <w:tcW w:w="987"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sz w:val="22"/>
                <w:szCs w:val="22"/>
              </w:rPr>
            </w:pPr>
            <w:r w:rsidRPr="008F57E7">
              <w:rPr>
                <w:sz w:val="22"/>
                <w:szCs w:val="22"/>
              </w:rPr>
              <w:t>06</w:t>
            </w:r>
          </w:p>
        </w:tc>
        <w:tc>
          <w:tcPr>
            <w:tcW w:w="5995" w:type="dxa"/>
            <w:tcBorders>
              <w:top w:val="single" w:sz="4" w:space="0" w:color="000000"/>
              <w:left w:val="single" w:sz="4" w:space="0" w:color="000000"/>
              <w:bottom w:val="single" w:sz="4" w:space="0" w:color="000000"/>
              <w:right w:val="single" w:sz="4" w:space="0" w:color="000000"/>
            </w:tcBorders>
          </w:tcPr>
          <w:p w:rsidR="000763BE" w:rsidRPr="008F57E7" w:rsidRDefault="000763BE" w:rsidP="007C2A03">
            <w:pPr>
              <w:pStyle w:val="NormalWeb"/>
              <w:ind w:right="142"/>
              <w:jc w:val="both"/>
              <w:rPr>
                <w:sz w:val="22"/>
                <w:szCs w:val="22"/>
              </w:rPr>
            </w:pPr>
            <w:r w:rsidRPr="008F57E7">
              <w:rPr>
                <w:rStyle w:val="Forte"/>
                <w:sz w:val="22"/>
                <w:szCs w:val="22"/>
              </w:rPr>
              <w:t>Balança Antropométrica Infantil:</w:t>
            </w:r>
            <w:r w:rsidRPr="008F57E7">
              <w:rPr>
                <w:sz w:val="22"/>
                <w:szCs w:val="22"/>
              </w:rPr>
              <w:t xml:space="preserve"> MODO DE OPERAÇÃO/CAPACIDADE: DIGITAL/ ATÉ 16KG</w:t>
            </w:r>
            <w:r w:rsidRPr="008F57E7">
              <w:rPr>
                <w:sz w:val="22"/>
                <w:szCs w:val="22"/>
              </w:rPr>
              <w:br/>
              <w:t>DIMENSÕES DA CONCHA: MÍNIMO 540X290 (MM)</w:t>
            </w:r>
            <w:r w:rsidRPr="008F57E7">
              <w:rPr>
                <w:sz w:val="22"/>
                <w:szCs w:val="22"/>
              </w:rPr>
              <w:br/>
              <w:t>TARA: POSSUI</w:t>
            </w:r>
          </w:p>
          <w:p w:rsidR="000763BE" w:rsidRPr="008F57E7" w:rsidRDefault="000763BE" w:rsidP="007C2A03">
            <w:pPr>
              <w:pStyle w:val="NormalWeb"/>
              <w:ind w:right="142"/>
              <w:jc w:val="both"/>
              <w:rPr>
                <w:rStyle w:val="Forte"/>
                <w:sz w:val="22"/>
                <w:szCs w:val="22"/>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0763BE" w:rsidRPr="008F57E7" w:rsidRDefault="000763BE" w:rsidP="007C2A03">
            <w:pPr>
              <w:jc w:val="center"/>
              <w:rPr>
                <w:color w:val="000000"/>
                <w:sz w:val="22"/>
                <w:szCs w:val="22"/>
              </w:rPr>
            </w:pPr>
            <w:r w:rsidRPr="008F57E7">
              <w:rPr>
                <w:color w:val="000000"/>
                <w:sz w:val="22"/>
                <w:szCs w:val="22"/>
              </w:rPr>
              <w:t>UND</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03</w:t>
            </w:r>
          </w:p>
        </w:tc>
        <w:tc>
          <w:tcPr>
            <w:tcW w:w="130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763BE" w:rsidRPr="008F57E7" w:rsidRDefault="000763BE" w:rsidP="007C2A03">
            <w:pPr>
              <w:jc w:val="center"/>
              <w:rPr>
                <w:bCs/>
                <w:sz w:val="22"/>
                <w:szCs w:val="22"/>
              </w:rPr>
            </w:pPr>
            <w:r w:rsidRPr="008F57E7">
              <w:rPr>
                <w:bCs/>
                <w:sz w:val="22"/>
                <w:szCs w:val="22"/>
              </w:rPr>
              <w:t>01</w:t>
            </w:r>
          </w:p>
        </w:tc>
      </w:tr>
    </w:tbl>
    <w:p w:rsidR="000763BE" w:rsidRPr="008F57E7" w:rsidRDefault="000763BE" w:rsidP="000763BE">
      <w:pPr>
        <w:rPr>
          <w:sz w:val="22"/>
          <w:szCs w:val="22"/>
        </w:rPr>
      </w:pPr>
    </w:p>
    <w:p w:rsidR="00944B40" w:rsidRPr="008F57E7" w:rsidRDefault="00944B40" w:rsidP="000763BE">
      <w:pPr>
        <w:rPr>
          <w:sz w:val="22"/>
          <w:szCs w:val="22"/>
        </w:rPr>
      </w:pPr>
    </w:p>
    <w:p w:rsidR="00944B40" w:rsidRPr="008F57E7" w:rsidRDefault="00944B40" w:rsidP="000763BE">
      <w:pPr>
        <w:rPr>
          <w:sz w:val="22"/>
          <w:szCs w:val="22"/>
        </w:rPr>
      </w:pPr>
    </w:p>
    <w:p w:rsidR="008F57E7" w:rsidRPr="008F57E7" w:rsidRDefault="008F57E7" w:rsidP="000763BE">
      <w:pPr>
        <w:rPr>
          <w:sz w:val="22"/>
          <w:szCs w:val="22"/>
        </w:rPr>
      </w:pPr>
    </w:p>
    <w:p w:rsidR="00944B40" w:rsidRPr="008F57E7" w:rsidRDefault="00944B40" w:rsidP="000763BE">
      <w:pPr>
        <w:rPr>
          <w:sz w:val="22"/>
          <w:szCs w:val="22"/>
        </w:rPr>
      </w:pPr>
    </w:p>
    <w:p w:rsidR="00944B40" w:rsidRPr="008F57E7" w:rsidRDefault="00944B40" w:rsidP="000763BE">
      <w:pPr>
        <w:rPr>
          <w:sz w:val="22"/>
          <w:szCs w:val="22"/>
        </w:rPr>
      </w:pPr>
    </w:p>
    <w:p w:rsidR="00944B40" w:rsidRPr="008F57E7" w:rsidRDefault="00944B40" w:rsidP="000763BE">
      <w:pPr>
        <w:rPr>
          <w:sz w:val="22"/>
          <w:szCs w:val="22"/>
        </w:rPr>
      </w:pPr>
    </w:p>
    <w:p w:rsidR="00D50835" w:rsidRDefault="00D50835" w:rsidP="000038F0">
      <w:pPr>
        <w:rPr>
          <w:b/>
          <w:color w:val="000000" w:themeColor="text1"/>
          <w:sz w:val="22"/>
          <w:szCs w:val="22"/>
        </w:rPr>
      </w:pPr>
    </w:p>
    <w:p w:rsidR="00474AC6" w:rsidRDefault="00474AC6" w:rsidP="000038F0">
      <w:pPr>
        <w:rPr>
          <w:b/>
          <w:color w:val="000000" w:themeColor="text1"/>
          <w:sz w:val="22"/>
          <w:szCs w:val="22"/>
        </w:rPr>
      </w:pPr>
    </w:p>
    <w:p w:rsidR="00474AC6" w:rsidRDefault="00474AC6" w:rsidP="000038F0">
      <w:pPr>
        <w:rPr>
          <w:b/>
          <w:color w:val="000000" w:themeColor="text1"/>
          <w:sz w:val="22"/>
          <w:szCs w:val="22"/>
        </w:rPr>
      </w:pPr>
    </w:p>
    <w:p w:rsidR="00474AC6" w:rsidRDefault="00474AC6" w:rsidP="000038F0">
      <w:pPr>
        <w:rPr>
          <w:b/>
          <w:color w:val="000000" w:themeColor="text1"/>
          <w:sz w:val="22"/>
          <w:szCs w:val="22"/>
        </w:rPr>
      </w:pPr>
    </w:p>
    <w:p w:rsidR="00474AC6" w:rsidRDefault="00474AC6" w:rsidP="000038F0">
      <w:pPr>
        <w:rPr>
          <w:b/>
          <w:color w:val="000000" w:themeColor="text1"/>
          <w:sz w:val="22"/>
          <w:szCs w:val="22"/>
        </w:rPr>
      </w:pPr>
    </w:p>
    <w:p w:rsidR="00474AC6" w:rsidRPr="008F57E7" w:rsidRDefault="00474AC6" w:rsidP="000038F0">
      <w:pPr>
        <w:rPr>
          <w:b/>
          <w:color w:val="000000" w:themeColor="text1"/>
          <w:sz w:val="22"/>
          <w:szCs w:val="22"/>
        </w:rPr>
      </w:pPr>
    </w:p>
    <w:p w:rsidR="00D97F0F" w:rsidRPr="008F57E7" w:rsidRDefault="007C2B84" w:rsidP="00413310">
      <w:pPr>
        <w:jc w:val="center"/>
        <w:rPr>
          <w:b/>
          <w:color w:val="000000" w:themeColor="text1"/>
          <w:sz w:val="22"/>
          <w:szCs w:val="22"/>
        </w:rPr>
      </w:pPr>
      <w:r w:rsidRPr="008F57E7">
        <w:rPr>
          <w:b/>
          <w:color w:val="000000" w:themeColor="text1"/>
          <w:sz w:val="22"/>
          <w:szCs w:val="22"/>
        </w:rPr>
        <w:lastRenderedPageBreak/>
        <w:t>ANEXO V - DOS LOTES – ESPECIFICAÇÕES DOS MATERIAIS/SERVIÇOS/</w:t>
      </w:r>
      <w:r w:rsidR="00E20BB6" w:rsidRPr="008F57E7">
        <w:rPr>
          <w:b/>
          <w:color w:val="000000" w:themeColor="text1"/>
          <w:sz w:val="22"/>
          <w:szCs w:val="22"/>
        </w:rPr>
        <w:t>PLANILHA DE VALOR DE REFERÊNCIA</w:t>
      </w:r>
    </w:p>
    <w:p w:rsidR="00567FDC" w:rsidRPr="008F57E7" w:rsidRDefault="00567FDC" w:rsidP="000038F0">
      <w:pPr>
        <w:rPr>
          <w:b/>
          <w:color w:val="000000" w:themeColor="text1"/>
          <w:sz w:val="22"/>
          <w:szCs w:val="22"/>
        </w:rPr>
      </w:pPr>
    </w:p>
    <w:tbl>
      <w:tblPr>
        <w:tblW w:w="0" w:type="auto"/>
        <w:tblInd w:w="4880" w:type="dxa"/>
        <w:tblLayout w:type="fixed"/>
        <w:tblCellMar>
          <w:left w:w="70" w:type="dxa"/>
          <w:right w:w="70" w:type="dxa"/>
        </w:tblCellMar>
        <w:tblLook w:val="0000" w:firstRow="0" w:lastRow="0" w:firstColumn="0" w:lastColumn="0" w:noHBand="0" w:noVBand="0"/>
      </w:tblPr>
      <w:tblGrid>
        <w:gridCol w:w="2637"/>
        <w:gridCol w:w="1826"/>
      </w:tblGrid>
      <w:tr w:rsidR="007C2B84" w:rsidRPr="008F57E7" w:rsidTr="00174F14">
        <w:trPr>
          <w:trHeight w:val="186"/>
        </w:trPr>
        <w:tc>
          <w:tcPr>
            <w:tcW w:w="2637" w:type="dxa"/>
            <w:tcBorders>
              <w:top w:val="single" w:sz="4" w:space="0" w:color="000000"/>
              <w:left w:val="single" w:sz="4" w:space="0" w:color="000000"/>
              <w:bottom w:val="single" w:sz="4" w:space="0" w:color="000000"/>
            </w:tcBorders>
          </w:tcPr>
          <w:p w:rsidR="007C2B84" w:rsidRPr="008F57E7" w:rsidRDefault="007C2B84" w:rsidP="000038F0">
            <w:pPr>
              <w:snapToGrid w:val="0"/>
              <w:jc w:val="both"/>
              <w:rPr>
                <w:b/>
                <w:color w:val="000000" w:themeColor="text1"/>
                <w:sz w:val="22"/>
                <w:szCs w:val="22"/>
              </w:rPr>
            </w:pPr>
            <w:r w:rsidRPr="008F57E7">
              <w:rPr>
                <w:b/>
                <w:color w:val="000000" w:themeColor="text1"/>
                <w:sz w:val="22"/>
                <w:szCs w:val="22"/>
              </w:rPr>
              <w:t>Modalidade de Licitação:</w:t>
            </w:r>
          </w:p>
          <w:p w:rsidR="007C2B84" w:rsidRPr="008F57E7" w:rsidRDefault="007C2B84" w:rsidP="000038F0">
            <w:pPr>
              <w:jc w:val="center"/>
              <w:rPr>
                <w:b/>
                <w:bCs/>
                <w:color w:val="000000" w:themeColor="text1"/>
                <w:sz w:val="22"/>
                <w:szCs w:val="22"/>
              </w:rPr>
            </w:pPr>
            <w:r w:rsidRPr="008F57E7">
              <w:rPr>
                <w:b/>
                <w:color w:val="000000" w:themeColor="text1"/>
                <w:sz w:val="22"/>
                <w:szCs w:val="22"/>
              </w:rPr>
              <w:t xml:space="preserve">Pregão </w:t>
            </w:r>
            <w:r w:rsidRPr="008F57E7">
              <w:rPr>
                <w:b/>
                <w:color w:val="000000" w:themeColor="text1"/>
                <w:sz w:val="22"/>
                <w:szCs w:val="22"/>
                <w:lang w:val="pt-PT"/>
              </w:rPr>
              <w:t>Eletrônico</w:t>
            </w:r>
            <w:r w:rsidRPr="008F57E7">
              <w:rPr>
                <w:b/>
                <w:color w:val="000000" w:themeColor="text1"/>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7C2B84" w:rsidRPr="008F57E7" w:rsidRDefault="007C2B84" w:rsidP="000038F0">
            <w:pPr>
              <w:snapToGrid w:val="0"/>
              <w:jc w:val="both"/>
              <w:rPr>
                <w:b/>
                <w:color w:val="000000" w:themeColor="text1"/>
                <w:sz w:val="22"/>
                <w:szCs w:val="22"/>
              </w:rPr>
            </w:pPr>
            <w:r w:rsidRPr="008F57E7">
              <w:rPr>
                <w:b/>
                <w:color w:val="000000" w:themeColor="text1"/>
                <w:sz w:val="22"/>
                <w:szCs w:val="22"/>
              </w:rPr>
              <w:t>Número:</w:t>
            </w:r>
          </w:p>
          <w:p w:rsidR="007C2B84"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p>
        </w:tc>
      </w:tr>
    </w:tbl>
    <w:p w:rsidR="00567FDC" w:rsidRPr="008F57E7" w:rsidRDefault="00567FDC" w:rsidP="000038F0">
      <w:pPr>
        <w:rPr>
          <w:b/>
          <w:color w:val="000000" w:themeColor="text1"/>
          <w:sz w:val="22"/>
          <w:szCs w:val="22"/>
        </w:rPr>
      </w:pPr>
    </w:p>
    <w:p w:rsidR="00470E7D" w:rsidRPr="008F57E7" w:rsidRDefault="00B042CA" w:rsidP="000038F0">
      <w:pPr>
        <w:rPr>
          <w:b/>
          <w:bCs/>
          <w:color w:val="000000"/>
          <w:sz w:val="22"/>
          <w:szCs w:val="22"/>
        </w:rPr>
      </w:pPr>
      <w:r w:rsidRPr="008F57E7">
        <w:rPr>
          <w:b/>
          <w:color w:val="000000" w:themeColor="text1"/>
          <w:sz w:val="22"/>
          <w:szCs w:val="22"/>
        </w:rPr>
        <w:t xml:space="preserve">LOTE 01 – </w:t>
      </w:r>
      <w:r w:rsidR="00D06987" w:rsidRPr="008F57E7">
        <w:rPr>
          <w:b/>
          <w:color w:val="000000" w:themeColor="text1"/>
          <w:sz w:val="22"/>
          <w:szCs w:val="22"/>
        </w:rPr>
        <w:t xml:space="preserve"> </w:t>
      </w:r>
      <w:r w:rsidR="00D06987" w:rsidRPr="008F57E7">
        <w:rPr>
          <w:b/>
          <w:bCs/>
          <w:color w:val="000000"/>
          <w:sz w:val="22"/>
          <w:szCs w:val="22"/>
        </w:rPr>
        <w:t>DEA - DESFIBRILADOR EXTERNO</w:t>
      </w:r>
    </w:p>
    <w:p w:rsidR="00FF6EE3" w:rsidRPr="008F57E7" w:rsidRDefault="00470E7D" w:rsidP="000038F0">
      <w:pPr>
        <w:rPr>
          <w:b/>
          <w:color w:val="000000"/>
          <w:sz w:val="22"/>
          <w:szCs w:val="22"/>
        </w:rPr>
      </w:pPr>
      <w:r w:rsidRPr="008F57E7">
        <w:rPr>
          <w:b/>
          <w:color w:val="000000"/>
          <w:sz w:val="22"/>
          <w:szCs w:val="22"/>
        </w:rPr>
        <w:t xml:space="preserve"> </w:t>
      </w:r>
      <w:r w:rsidR="00FF6EE3" w:rsidRPr="008F57E7">
        <w:rPr>
          <w:b/>
          <w:color w:val="000000"/>
          <w:sz w:val="22"/>
          <w:szCs w:val="22"/>
        </w:rPr>
        <w:t>(RESERVADOS EXCLUSIVAMENTE A ME/EPP)</w:t>
      </w:r>
    </w:p>
    <w:tbl>
      <w:tblPr>
        <w:tblW w:w="100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701"/>
        <w:gridCol w:w="1202"/>
        <w:gridCol w:w="993"/>
        <w:gridCol w:w="1559"/>
        <w:gridCol w:w="1276"/>
        <w:gridCol w:w="1214"/>
        <w:gridCol w:w="1269"/>
      </w:tblGrid>
      <w:tr w:rsidR="006C1BF2" w:rsidRPr="008F57E7" w:rsidTr="00AC5872">
        <w:trPr>
          <w:trHeight w:val="765"/>
          <w:jc w:val="center"/>
        </w:trPr>
        <w:tc>
          <w:tcPr>
            <w:tcW w:w="852"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Item</w:t>
            </w:r>
          </w:p>
        </w:tc>
        <w:tc>
          <w:tcPr>
            <w:tcW w:w="1701"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202" w:type="dxa"/>
            <w:vAlign w:val="center"/>
          </w:tcPr>
          <w:p w:rsidR="006C1BF2" w:rsidRPr="008F57E7" w:rsidRDefault="006C1BF2" w:rsidP="000038F0">
            <w:pPr>
              <w:pStyle w:val="PargrafodaLista"/>
              <w:ind w:left="0"/>
              <w:jc w:val="center"/>
              <w:rPr>
                <w:b/>
                <w:color w:val="000000" w:themeColor="text1"/>
                <w:sz w:val="22"/>
                <w:szCs w:val="22"/>
              </w:rPr>
            </w:pPr>
            <w:proofErr w:type="spellStart"/>
            <w:r w:rsidRPr="008F57E7">
              <w:rPr>
                <w:b/>
                <w:color w:val="000000" w:themeColor="text1"/>
                <w:sz w:val="22"/>
                <w:szCs w:val="22"/>
              </w:rPr>
              <w:t>Apres</w:t>
            </w:r>
            <w:proofErr w:type="spellEnd"/>
            <w:r w:rsidRPr="008F57E7">
              <w:rPr>
                <w:b/>
                <w:color w:val="000000" w:themeColor="text1"/>
                <w:sz w:val="22"/>
                <w:szCs w:val="22"/>
              </w:rPr>
              <w:t>.</w:t>
            </w:r>
          </w:p>
        </w:tc>
        <w:tc>
          <w:tcPr>
            <w:tcW w:w="993"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Quant</w:t>
            </w:r>
          </w:p>
        </w:tc>
        <w:tc>
          <w:tcPr>
            <w:tcW w:w="1559" w:type="dxa"/>
          </w:tcPr>
          <w:p w:rsidR="006C1BF2" w:rsidRPr="008F57E7" w:rsidRDefault="006C1BF2" w:rsidP="000038F0">
            <w:pPr>
              <w:pStyle w:val="PargrafodaLista"/>
              <w:ind w:left="0"/>
              <w:jc w:val="center"/>
              <w:rPr>
                <w:b/>
                <w:color w:val="000000" w:themeColor="text1"/>
                <w:sz w:val="22"/>
                <w:szCs w:val="22"/>
              </w:rPr>
            </w:pPr>
            <w:r w:rsidRPr="008F57E7">
              <w:rPr>
                <w:b/>
                <w:color w:val="000000"/>
                <w:sz w:val="22"/>
                <w:szCs w:val="22"/>
              </w:rPr>
              <w:t>Quant. Mínima a ser fornecida</w:t>
            </w:r>
          </w:p>
        </w:tc>
        <w:tc>
          <w:tcPr>
            <w:tcW w:w="1276"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Valor de Referência R$</w:t>
            </w:r>
          </w:p>
        </w:tc>
        <w:tc>
          <w:tcPr>
            <w:tcW w:w="1214"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Valor Total R$</w:t>
            </w:r>
          </w:p>
        </w:tc>
        <w:tc>
          <w:tcPr>
            <w:tcW w:w="1269" w:type="dxa"/>
            <w:vAlign w:val="center"/>
          </w:tcPr>
          <w:p w:rsidR="006C1BF2" w:rsidRPr="008F57E7" w:rsidRDefault="006C1BF2" w:rsidP="000038F0">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06987" w:rsidRPr="008F57E7" w:rsidTr="00AC5872">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1.1</w:t>
            </w:r>
          </w:p>
        </w:tc>
        <w:tc>
          <w:tcPr>
            <w:tcW w:w="1701" w:type="dxa"/>
            <w:vAlign w:val="center"/>
          </w:tcPr>
          <w:p w:rsidR="00D06987" w:rsidRPr="008F57E7" w:rsidRDefault="00D06987" w:rsidP="00D06987">
            <w:pPr>
              <w:suppressAutoHyphens w:val="0"/>
              <w:spacing w:after="240"/>
              <w:rPr>
                <w:color w:val="000000"/>
                <w:sz w:val="22"/>
                <w:szCs w:val="22"/>
                <w:lang w:eastAsia="pt-BR"/>
              </w:rPr>
            </w:pPr>
            <w:r w:rsidRPr="008F57E7">
              <w:rPr>
                <w:color w:val="000000"/>
                <w:sz w:val="22"/>
                <w:szCs w:val="22"/>
              </w:rPr>
              <w:t>DEA - Desfibrilador Externo Automático:</w:t>
            </w:r>
            <w:r w:rsidRPr="008F57E7">
              <w:rPr>
                <w:color w:val="000000"/>
                <w:sz w:val="22"/>
                <w:szCs w:val="22"/>
              </w:rPr>
              <w:br/>
              <w:t>AUTONOMIA DA BATERIA/ AUXÍLIO RCP/</w:t>
            </w:r>
            <w:r w:rsidRPr="008F57E7">
              <w:rPr>
                <w:color w:val="000000"/>
                <w:sz w:val="22"/>
                <w:szCs w:val="22"/>
              </w:rPr>
              <w:br/>
              <w:t>ACESSÓRIO: 50 A 250 CHOQUES/ POSSUI/ 2 PARES DE ELETRODOS</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R$ 632,30</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R$ 632,30</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6C1BF2" w:rsidRPr="008F57E7" w:rsidTr="00AC5872">
        <w:trPr>
          <w:trHeight w:hRule="exact" w:val="442"/>
          <w:jc w:val="center"/>
        </w:trPr>
        <w:tc>
          <w:tcPr>
            <w:tcW w:w="852" w:type="dxa"/>
            <w:tcBorders>
              <w:bottom w:val="single" w:sz="4" w:space="0" w:color="000000"/>
            </w:tcBorders>
          </w:tcPr>
          <w:p w:rsidR="006C1BF2" w:rsidRPr="008F57E7" w:rsidRDefault="006C1BF2" w:rsidP="000038F0">
            <w:pPr>
              <w:pStyle w:val="PargrafodaLista"/>
              <w:ind w:left="0"/>
              <w:jc w:val="right"/>
              <w:rPr>
                <w:b/>
                <w:color w:val="000000" w:themeColor="text1"/>
                <w:sz w:val="22"/>
                <w:szCs w:val="22"/>
              </w:rPr>
            </w:pPr>
          </w:p>
        </w:tc>
        <w:tc>
          <w:tcPr>
            <w:tcW w:w="7945" w:type="dxa"/>
            <w:gridSpan w:val="6"/>
            <w:tcBorders>
              <w:bottom w:val="single" w:sz="4" w:space="0" w:color="000000"/>
            </w:tcBorders>
            <w:vAlign w:val="center"/>
          </w:tcPr>
          <w:p w:rsidR="006C1BF2" w:rsidRPr="008F57E7" w:rsidRDefault="006C1BF2" w:rsidP="000038F0">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269" w:type="dxa"/>
            <w:tcBorders>
              <w:bottom w:val="single" w:sz="4" w:space="0" w:color="000000"/>
            </w:tcBorders>
            <w:vAlign w:val="center"/>
          </w:tcPr>
          <w:p w:rsidR="006C1BF2" w:rsidRPr="008F57E7" w:rsidRDefault="00D06987" w:rsidP="000038F0">
            <w:pPr>
              <w:jc w:val="center"/>
              <w:rPr>
                <w:b/>
                <w:bCs/>
                <w:color w:val="000000" w:themeColor="text1"/>
                <w:sz w:val="22"/>
                <w:szCs w:val="22"/>
              </w:rPr>
            </w:pPr>
            <w:r w:rsidRPr="008F57E7">
              <w:rPr>
                <w:b/>
                <w:bCs/>
                <w:color w:val="000000"/>
                <w:sz w:val="22"/>
                <w:szCs w:val="22"/>
              </w:rPr>
              <w:t>632,30</w:t>
            </w:r>
          </w:p>
        </w:tc>
      </w:tr>
    </w:tbl>
    <w:p w:rsidR="003D52B9" w:rsidRPr="008F57E7" w:rsidRDefault="003D52B9" w:rsidP="000038F0">
      <w:pPr>
        <w:rPr>
          <w:b/>
          <w:color w:val="000000" w:themeColor="text1"/>
          <w:sz w:val="22"/>
          <w:szCs w:val="22"/>
          <w:u w:val="single"/>
        </w:rPr>
      </w:pPr>
    </w:p>
    <w:p w:rsidR="00AC5872" w:rsidRPr="008F57E7" w:rsidRDefault="00AC5872" w:rsidP="000038F0">
      <w:pPr>
        <w:rPr>
          <w:b/>
          <w:color w:val="000000"/>
          <w:sz w:val="22"/>
          <w:szCs w:val="22"/>
        </w:rPr>
      </w:pPr>
      <w:r w:rsidRPr="008F57E7">
        <w:rPr>
          <w:b/>
          <w:color w:val="000000" w:themeColor="text1"/>
          <w:sz w:val="22"/>
          <w:szCs w:val="22"/>
        </w:rPr>
        <w:t>LOTE 0</w:t>
      </w:r>
      <w:r w:rsidR="00A626A6" w:rsidRPr="008F57E7">
        <w:rPr>
          <w:b/>
          <w:color w:val="000000" w:themeColor="text1"/>
          <w:sz w:val="22"/>
          <w:szCs w:val="22"/>
        </w:rPr>
        <w:t>2</w:t>
      </w:r>
      <w:r w:rsidRPr="008F57E7">
        <w:rPr>
          <w:b/>
          <w:color w:val="000000" w:themeColor="text1"/>
          <w:sz w:val="22"/>
          <w:szCs w:val="22"/>
        </w:rPr>
        <w:t xml:space="preserve"> – </w:t>
      </w:r>
      <w:r w:rsidR="00D06987" w:rsidRPr="008F57E7">
        <w:rPr>
          <w:b/>
          <w:bCs/>
          <w:color w:val="000000"/>
          <w:sz w:val="22"/>
          <w:szCs w:val="22"/>
        </w:rPr>
        <w:t>OTOSCÓPIO</w:t>
      </w:r>
    </w:p>
    <w:p w:rsidR="00AB7E8E" w:rsidRPr="008F57E7" w:rsidRDefault="00AB7E8E" w:rsidP="000038F0">
      <w:pPr>
        <w:rPr>
          <w:b/>
          <w:color w:val="000000"/>
          <w:sz w:val="22"/>
          <w:szCs w:val="22"/>
        </w:rPr>
      </w:pPr>
      <w:r w:rsidRPr="008F57E7">
        <w:rPr>
          <w:b/>
          <w:color w:val="000000"/>
          <w:sz w:val="22"/>
          <w:szCs w:val="22"/>
        </w:rPr>
        <w:t>(RESERVADOS EXCLUSIVAMENTE A ME/EPP)</w:t>
      </w:r>
    </w:p>
    <w:tbl>
      <w:tblPr>
        <w:tblW w:w="100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701"/>
        <w:gridCol w:w="1202"/>
        <w:gridCol w:w="993"/>
        <w:gridCol w:w="1559"/>
        <w:gridCol w:w="1276"/>
        <w:gridCol w:w="1214"/>
        <w:gridCol w:w="1269"/>
      </w:tblGrid>
      <w:tr w:rsidR="00A626A6" w:rsidRPr="008F57E7" w:rsidTr="008F04FB">
        <w:trPr>
          <w:trHeight w:val="765"/>
          <w:jc w:val="center"/>
        </w:trPr>
        <w:tc>
          <w:tcPr>
            <w:tcW w:w="852"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Item</w:t>
            </w:r>
          </w:p>
        </w:tc>
        <w:tc>
          <w:tcPr>
            <w:tcW w:w="1701"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202" w:type="dxa"/>
            <w:vAlign w:val="center"/>
          </w:tcPr>
          <w:p w:rsidR="00AC5872" w:rsidRPr="008F57E7" w:rsidRDefault="00AC5872" w:rsidP="000038F0">
            <w:pPr>
              <w:pStyle w:val="PargrafodaLista"/>
              <w:ind w:left="0"/>
              <w:jc w:val="center"/>
              <w:rPr>
                <w:b/>
                <w:color w:val="000000" w:themeColor="text1"/>
                <w:sz w:val="22"/>
                <w:szCs w:val="22"/>
              </w:rPr>
            </w:pPr>
            <w:proofErr w:type="spellStart"/>
            <w:r w:rsidRPr="008F57E7">
              <w:rPr>
                <w:b/>
                <w:color w:val="000000" w:themeColor="text1"/>
                <w:sz w:val="22"/>
                <w:szCs w:val="22"/>
              </w:rPr>
              <w:t>Apres</w:t>
            </w:r>
            <w:proofErr w:type="spellEnd"/>
            <w:r w:rsidRPr="008F57E7">
              <w:rPr>
                <w:b/>
                <w:color w:val="000000" w:themeColor="text1"/>
                <w:sz w:val="22"/>
                <w:szCs w:val="22"/>
              </w:rPr>
              <w:t>.</w:t>
            </w:r>
          </w:p>
        </w:tc>
        <w:tc>
          <w:tcPr>
            <w:tcW w:w="993"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Quant</w:t>
            </w:r>
          </w:p>
        </w:tc>
        <w:tc>
          <w:tcPr>
            <w:tcW w:w="1559" w:type="dxa"/>
          </w:tcPr>
          <w:p w:rsidR="00AC5872" w:rsidRPr="008F57E7" w:rsidRDefault="00AC5872" w:rsidP="000038F0">
            <w:pPr>
              <w:pStyle w:val="PargrafodaLista"/>
              <w:ind w:left="0"/>
              <w:jc w:val="center"/>
              <w:rPr>
                <w:b/>
                <w:color w:val="000000" w:themeColor="text1"/>
                <w:sz w:val="22"/>
                <w:szCs w:val="22"/>
              </w:rPr>
            </w:pPr>
            <w:r w:rsidRPr="008F57E7">
              <w:rPr>
                <w:b/>
                <w:color w:val="000000"/>
                <w:sz w:val="22"/>
                <w:szCs w:val="22"/>
              </w:rPr>
              <w:t>Quant. Mínima a ser fornecida</w:t>
            </w:r>
          </w:p>
        </w:tc>
        <w:tc>
          <w:tcPr>
            <w:tcW w:w="1276"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de Referência R$</w:t>
            </w:r>
          </w:p>
        </w:tc>
        <w:tc>
          <w:tcPr>
            <w:tcW w:w="1214"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Total R$</w:t>
            </w:r>
          </w:p>
        </w:tc>
        <w:tc>
          <w:tcPr>
            <w:tcW w:w="1269"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06987" w:rsidRPr="008F57E7" w:rsidTr="008F04FB">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2.1</w:t>
            </w:r>
          </w:p>
        </w:tc>
        <w:tc>
          <w:tcPr>
            <w:tcW w:w="1701" w:type="dxa"/>
            <w:vAlign w:val="center"/>
          </w:tcPr>
          <w:p w:rsidR="00D06987" w:rsidRPr="008F57E7" w:rsidRDefault="00D06987" w:rsidP="00D06987">
            <w:pPr>
              <w:suppressAutoHyphens w:val="0"/>
              <w:spacing w:after="240"/>
              <w:rPr>
                <w:color w:val="000000"/>
                <w:sz w:val="22"/>
                <w:szCs w:val="22"/>
                <w:lang w:eastAsia="pt-BR"/>
              </w:rPr>
            </w:pPr>
            <w:proofErr w:type="spellStart"/>
            <w:r w:rsidRPr="008F57E7">
              <w:rPr>
                <w:color w:val="000000"/>
                <w:sz w:val="22"/>
                <w:szCs w:val="22"/>
              </w:rPr>
              <w:t>Otoscópio</w:t>
            </w:r>
            <w:proofErr w:type="spellEnd"/>
            <w:r w:rsidRPr="008F57E7">
              <w:rPr>
                <w:color w:val="000000"/>
                <w:sz w:val="22"/>
                <w:szCs w:val="22"/>
              </w:rPr>
              <w:t xml:space="preserve"> Simples: </w:t>
            </w:r>
            <w:r w:rsidRPr="008F57E7">
              <w:rPr>
                <w:color w:val="000000"/>
                <w:sz w:val="22"/>
                <w:szCs w:val="22"/>
              </w:rPr>
              <w:br/>
              <w:t>ILUMINAÇÃO: FIBRA OPTICA / HALÓGENA – XENON OU ILUMINAÇÃO DIRETA / HALÓGENA - XENON</w:t>
            </w:r>
            <w:r w:rsidRPr="008F57E7">
              <w:rPr>
                <w:color w:val="000000"/>
                <w:sz w:val="22"/>
                <w:szCs w:val="22"/>
              </w:rPr>
              <w:br/>
              <w:t xml:space="preserve">- COMPOSIÇÃO: 5 A 10 ESPÉCULOS </w:t>
            </w:r>
            <w:r w:rsidRPr="008F57E7">
              <w:rPr>
                <w:color w:val="000000"/>
                <w:sz w:val="22"/>
                <w:szCs w:val="22"/>
              </w:rPr>
              <w:lastRenderedPageBreak/>
              <w:t>REUTILIZÁVEIS</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lastRenderedPageBreak/>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5</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R$ 348,26</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R$ 1.741,30</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AC5872" w:rsidRPr="008F57E7" w:rsidTr="001E6239">
        <w:trPr>
          <w:trHeight w:hRule="exact" w:val="442"/>
          <w:jc w:val="center"/>
        </w:trPr>
        <w:tc>
          <w:tcPr>
            <w:tcW w:w="852" w:type="dxa"/>
            <w:tcBorders>
              <w:bottom w:val="single" w:sz="4" w:space="0" w:color="000000"/>
            </w:tcBorders>
          </w:tcPr>
          <w:p w:rsidR="00AC5872" w:rsidRPr="008F57E7" w:rsidRDefault="00AC5872" w:rsidP="000038F0">
            <w:pPr>
              <w:pStyle w:val="PargrafodaLista"/>
              <w:ind w:left="0"/>
              <w:jc w:val="right"/>
              <w:rPr>
                <w:b/>
                <w:color w:val="000000" w:themeColor="text1"/>
                <w:sz w:val="22"/>
                <w:szCs w:val="22"/>
              </w:rPr>
            </w:pPr>
          </w:p>
        </w:tc>
        <w:tc>
          <w:tcPr>
            <w:tcW w:w="7945" w:type="dxa"/>
            <w:gridSpan w:val="6"/>
            <w:tcBorders>
              <w:bottom w:val="single" w:sz="4" w:space="0" w:color="000000"/>
            </w:tcBorders>
            <w:vAlign w:val="center"/>
          </w:tcPr>
          <w:p w:rsidR="00AC5872" w:rsidRPr="008F57E7" w:rsidRDefault="00AC5872" w:rsidP="000038F0">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269" w:type="dxa"/>
            <w:tcBorders>
              <w:bottom w:val="single" w:sz="4" w:space="0" w:color="000000"/>
            </w:tcBorders>
            <w:vAlign w:val="center"/>
          </w:tcPr>
          <w:p w:rsidR="00AC5872" w:rsidRPr="008F57E7" w:rsidRDefault="00D06987" w:rsidP="000038F0">
            <w:pPr>
              <w:jc w:val="center"/>
              <w:rPr>
                <w:b/>
                <w:bCs/>
                <w:color w:val="000000" w:themeColor="text1"/>
                <w:sz w:val="22"/>
                <w:szCs w:val="22"/>
              </w:rPr>
            </w:pPr>
            <w:r w:rsidRPr="008F57E7">
              <w:rPr>
                <w:b/>
                <w:bCs/>
                <w:color w:val="000000"/>
                <w:sz w:val="22"/>
                <w:szCs w:val="22"/>
              </w:rPr>
              <w:t>1.741,30</w:t>
            </w:r>
          </w:p>
        </w:tc>
      </w:tr>
    </w:tbl>
    <w:p w:rsidR="00413310" w:rsidRPr="008F57E7" w:rsidRDefault="00413310" w:rsidP="000038F0">
      <w:pPr>
        <w:rPr>
          <w:b/>
          <w:color w:val="000000" w:themeColor="text1"/>
          <w:sz w:val="22"/>
          <w:szCs w:val="22"/>
          <w:u w:val="single"/>
        </w:rPr>
      </w:pPr>
    </w:p>
    <w:p w:rsidR="000679A1" w:rsidRPr="008F57E7" w:rsidRDefault="00AC5872" w:rsidP="000038F0">
      <w:pPr>
        <w:rPr>
          <w:b/>
          <w:bCs/>
          <w:color w:val="000000"/>
          <w:sz w:val="22"/>
          <w:szCs w:val="22"/>
        </w:rPr>
      </w:pPr>
      <w:r w:rsidRPr="008F57E7">
        <w:rPr>
          <w:b/>
          <w:color w:val="000000" w:themeColor="text1"/>
          <w:sz w:val="22"/>
          <w:szCs w:val="22"/>
        </w:rPr>
        <w:t>LOTE 0</w:t>
      </w:r>
      <w:r w:rsidR="008F04FB" w:rsidRPr="008F57E7">
        <w:rPr>
          <w:b/>
          <w:color w:val="000000" w:themeColor="text1"/>
          <w:sz w:val="22"/>
          <w:szCs w:val="22"/>
        </w:rPr>
        <w:t>3</w:t>
      </w:r>
      <w:r w:rsidRPr="008F57E7">
        <w:rPr>
          <w:b/>
          <w:color w:val="000000" w:themeColor="text1"/>
          <w:sz w:val="22"/>
          <w:szCs w:val="22"/>
        </w:rPr>
        <w:t xml:space="preserve"> – </w:t>
      </w:r>
      <w:r w:rsidR="00D06987" w:rsidRPr="008F57E7">
        <w:rPr>
          <w:b/>
          <w:bCs/>
          <w:color w:val="000000"/>
          <w:sz w:val="22"/>
          <w:szCs w:val="22"/>
        </w:rPr>
        <w:t>ESFIGMOMANÔMETRO</w:t>
      </w:r>
    </w:p>
    <w:p w:rsidR="008E5EB7" w:rsidRPr="008F57E7" w:rsidRDefault="008E5EB7" w:rsidP="000038F0">
      <w:pPr>
        <w:rPr>
          <w:b/>
          <w:color w:val="000000"/>
          <w:sz w:val="22"/>
          <w:szCs w:val="22"/>
        </w:rPr>
      </w:pPr>
      <w:r w:rsidRPr="008F57E7">
        <w:rPr>
          <w:b/>
          <w:color w:val="000000"/>
          <w:sz w:val="22"/>
          <w:szCs w:val="22"/>
        </w:rPr>
        <w:t>(RESERVADOS EXCLUSIVAMENTE A ME/EPP)</w:t>
      </w:r>
    </w:p>
    <w:tbl>
      <w:tblPr>
        <w:tblW w:w="100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701"/>
        <w:gridCol w:w="1202"/>
        <w:gridCol w:w="993"/>
        <w:gridCol w:w="1559"/>
        <w:gridCol w:w="1276"/>
        <w:gridCol w:w="1214"/>
        <w:gridCol w:w="1269"/>
      </w:tblGrid>
      <w:tr w:rsidR="008F04FB" w:rsidRPr="008F57E7" w:rsidTr="008F04FB">
        <w:trPr>
          <w:trHeight w:val="765"/>
          <w:jc w:val="center"/>
        </w:trPr>
        <w:tc>
          <w:tcPr>
            <w:tcW w:w="852"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Item</w:t>
            </w:r>
          </w:p>
        </w:tc>
        <w:tc>
          <w:tcPr>
            <w:tcW w:w="1701"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202" w:type="dxa"/>
            <w:vAlign w:val="center"/>
          </w:tcPr>
          <w:p w:rsidR="00AC5872" w:rsidRPr="008F57E7" w:rsidRDefault="00AC5872" w:rsidP="000038F0">
            <w:pPr>
              <w:pStyle w:val="PargrafodaLista"/>
              <w:ind w:left="0"/>
              <w:jc w:val="center"/>
              <w:rPr>
                <w:b/>
                <w:color w:val="000000" w:themeColor="text1"/>
                <w:sz w:val="22"/>
                <w:szCs w:val="22"/>
              </w:rPr>
            </w:pPr>
            <w:proofErr w:type="spellStart"/>
            <w:r w:rsidRPr="008F57E7">
              <w:rPr>
                <w:b/>
                <w:color w:val="000000" w:themeColor="text1"/>
                <w:sz w:val="22"/>
                <w:szCs w:val="22"/>
              </w:rPr>
              <w:t>Apres</w:t>
            </w:r>
            <w:proofErr w:type="spellEnd"/>
            <w:r w:rsidRPr="008F57E7">
              <w:rPr>
                <w:b/>
                <w:color w:val="000000" w:themeColor="text1"/>
                <w:sz w:val="22"/>
                <w:szCs w:val="22"/>
              </w:rPr>
              <w:t>.</w:t>
            </w:r>
          </w:p>
        </w:tc>
        <w:tc>
          <w:tcPr>
            <w:tcW w:w="993"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Quant</w:t>
            </w:r>
          </w:p>
        </w:tc>
        <w:tc>
          <w:tcPr>
            <w:tcW w:w="1559" w:type="dxa"/>
          </w:tcPr>
          <w:p w:rsidR="00AC5872" w:rsidRPr="008F57E7" w:rsidRDefault="00AC5872" w:rsidP="000038F0">
            <w:pPr>
              <w:pStyle w:val="PargrafodaLista"/>
              <w:ind w:left="0"/>
              <w:jc w:val="center"/>
              <w:rPr>
                <w:b/>
                <w:color w:val="000000" w:themeColor="text1"/>
                <w:sz w:val="22"/>
                <w:szCs w:val="22"/>
              </w:rPr>
            </w:pPr>
            <w:r w:rsidRPr="008F57E7">
              <w:rPr>
                <w:b/>
                <w:color w:val="000000"/>
                <w:sz w:val="22"/>
                <w:szCs w:val="22"/>
              </w:rPr>
              <w:t>Quant. Mínima a ser fornecida</w:t>
            </w:r>
          </w:p>
        </w:tc>
        <w:tc>
          <w:tcPr>
            <w:tcW w:w="1276"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de Referência R$</w:t>
            </w:r>
          </w:p>
        </w:tc>
        <w:tc>
          <w:tcPr>
            <w:tcW w:w="1214"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Total R$</w:t>
            </w:r>
          </w:p>
        </w:tc>
        <w:tc>
          <w:tcPr>
            <w:tcW w:w="1269"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06987" w:rsidRPr="008F57E7" w:rsidTr="008F04FB">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3.1</w:t>
            </w:r>
          </w:p>
        </w:tc>
        <w:tc>
          <w:tcPr>
            <w:tcW w:w="1701" w:type="dxa"/>
            <w:vAlign w:val="center"/>
          </w:tcPr>
          <w:p w:rsidR="00D06987" w:rsidRPr="008F57E7" w:rsidRDefault="00D06987" w:rsidP="00D06987">
            <w:pPr>
              <w:suppressAutoHyphens w:val="0"/>
              <w:spacing w:after="240"/>
              <w:rPr>
                <w:color w:val="000000"/>
                <w:sz w:val="22"/>
                <w:szCs w:val="22"/>
                <w:lang w:eastAsia="pt-BR"/>
              </w:rPr>
            </w:pPr>
            <w:r w:rsidRPr="008F57E7">
              <w:rPr>
                <w:color w:val="000000"/>
                <w:sz w:val="22"/>
                <w:szCs w:val="22"/>
              </w:rPr>
              <w:t xml:space="preserve">Esfigmomanômetro Adulto: </w:t>
            </w:r>
            <w:r w:rsidRPr="008F57E7">
              <w:rPr>
                <w:color w:val="000000"/>
                <w:sz w:val="22"/>
                <w:szCs w:val="22"/>
              </w:rPr>
              <w:br/>
              <w:t>TIPO/MATERIAL DE CONFECÇÃO DA BRAÇADEIRA: ANALÓGICO/NYLON OU ANALÓGICO/TECIDO EM ALGODÃO</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50</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R$ 158,82</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R$ 7.941,00</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D06987" w:rsidRPr="008F57E7" w:rsidTr="008F04FB">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3.2</w:t>
            </w:r>
          </w:p>
        </w:tc>
        <w:tc>
          <w:tcPr>
            <w:tcW w:w="1701" w:type="dxa"/>
            <w:vAlign w:val="center"/>
          </w:tcPr>
          <w:p w:rsidR="00D06987" w:rsidRPr="008F57E7" w:rsidRDefault="00D06987" w:rsidP="00D06987">
            <w:pPr>
              <w:suppressAutoHyphens w:val="0"/>
              <w:spacing w:after="240"/>
              <w:rPr>
                <w:color w:val="000000"/>
                <w:sz w:val="22"/>
                <w:szCs w:val="22"/>
                <w:lang w:eastAsia="pt-BR"/>
              </w:rPr>
            </w:pPr>
            <w:r w:rsidRPr="008F57E7">
              <w:rPr>
                <w:color w:val="000000"/>
                <w:sz w:val="22"/>
                <w:szCs w:val="22"/>
              </w:rPr>
              <w:t>Esfigmomanômetro Infantil:  TIPO/MATERIAL DE CONFECÇÃO DA BRAÇADEIRA: ANALÓGICO/TECIDO EM ALGODÃO.</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10</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R$ 99,93</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R$ 999,30</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AC5872" w:rsidRPr="008F57E7" w:rsidTr="001E6239">
        <w:trPr>
          <w:trHeight w:hRule="exact" w:val="442"/>
          <w:jc w:val="center"/>
        </w:trPr>
        <w:tc>
          <w:tcPr>
            <w:tcW w:w="852" w:type="dxa"/>
            <w:tcBorders>
              <w:bottom w:val="single" w:sz="4" w:space="0" w:color="000000"/>
            </w:tcBorders>
          </w:tcPr>
          <w:p w:rsidR="00AC5872" w:rsidRPr="008F57E7" w:rsidRDefault="00AC5872" w:rsidP="000038F0">
            <w:pPr>
              <w:pStyle w:val="PargrafodaLista"/>
              <w:ind w:left="0"/>
              <w:jc w:val="right"/>
              <w:rPr>
                <w:b/>
                <w:color w:val="000000" w:themeColor="text1"/>
                <w:sz w:val="22"/>
                <w:szCs w:val="22"/>
              </w:rPr>
            </w:pPr>
          </w:p>
        </w:tc>
        <w:tc>
          <w:tcPr>
            <w:tcW w:w="7945" w:type="dxa"/>
            <w:gridSpan w:val="6"/>
            <w:tcBorders>
              <w:bottom w:val="single" w:sz="4" w:space="0" w:color="000000"/>
            </w:tcBorders>
            <w:vAlign w:val="center"/>
          </w:tcPr>
          <w:p w:rsidR="00AC5872" w:rsidRPr="008F57E7" w:rsidRDefault="00AC5872" w:rsidP="000038F0">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269" w:type="dxa"/>
            <w:tcBorders>
              <w:bottom w:val="single" w:sz="4" w:space="0" w:color="000000"/>
            </w:tcBorders>
            <w:vAlign w:val="center"/>
          </w:tcPr>
          <w:p w:rsidR="00AC5872" w:rsidRPr="008F57E7" w:rsidRDefault="00D06987" w:rsidP="000038F0">
            <w:pPr>
              <w:jc w:val="center"/>
              <w:rPr>
                <w:b/>
                <w:bCs/>
                <w:color w:val="000000" w:themeColor="text1"/>
                <w:sz w:val="22"/>
                <w:szCs w:val="22"/>
              </w:rPr>
            </w:pPr>
            <w:r w:rsidRPr="008F57E7">
              <w:rPr>
                <w:b/>
                <w:bCs/>
                <w:color w:val="000000" w:themeColor="text1"/>
                <w:sz w:val="22"/>
                <w:szCs w:val="22"/>
              </w:rPr>
              <w:t>8.940,30</w:t>
            </w:r>
          </w:p>
        </w:tc>
      </w:tr>
    </w:tbl>
    <w:p w:rsidR="00AC5872" w:rsidRPr="008F57E7" w:rsidRDefault="00AC5872" w:rsidP="000038F0">
      <w:pPr>
        <w:rPr>
          <w:b/>
          <w:color w:val="000000" w:themeColor="text1"/>
          <w:sz w:val="22"/>
          <w:szCs w:val="22"/>
          <w:u w:val="single"/>
        </w:rPr>
      </w:pPr>
    </w:p>
    <w:p w:rsidR="00AC5872" w:rsidRPr="008F57E7" w:rsidRDefault="00AC5872" w:rsidP="000038F0">
      <w:pPr>
        <w:rPr>
          <w:b/>
          <w:bCs/>
          <w:color w:val="000000" w:themeColor="text1"/>
          <w:sz w:val="22"/>
          <w:szCs w:val="22"/>
        </w:rPr>
      </w:pPr>
      <w:r w:rsidRPr="008F57E7">
        <w:rPr>
          <w:b/>
          <w:color w:val="000000" w:themeColor="text1"/>
          <w:sz w:val="22"/>
          <w:szCs w:val="22"/>
        </w:rPr>
        <w:t>LOTE 0</w:t>
      </w:r>
      <w:r w:rsidR="00091E78" w:rsidRPr="008F57E7">
        <w:rPr>
          <w:b/>
          <w:color w:val="000000" w:themeColor="text1"/>
          <w:sz w:val="22"/>
          <w:szCs w:val="22"/>
        </w:rPr>
        <w:t>4</w:t>
      </w:r>
      <w:r w:rsidRPr="008F57E7">
        <w:rPr>
          <w:b/>
          <w:color w:val="000000" w:themeColor="text1"/>
          <w:sz w:val="22"/>
          <w:szCs w:val="22"/>
        </w:rPr>
        <w:t xml:space="preserve"> – </w:t>
      </w:r>
      <w:r w:rsidR="00D06987" w:rsidRPr="008F57E7">
        <w:rPr>
          <w:b/>
          <w:bCs/>
          <w:color w:val="000000"/>
          <w:sz w:val="22"/>
          <w:szCs w:val="22"/>
        </w:rPr>
        <w:t>LANTERNA CLÍNICA</w:t>
      </w:r>
    </w:p>
    <w:p w:rsidR="00776D02" w:rsidRPr="008F57E7" w:rsidRDefault="00776D02" w:rsidP="000038F0">
      <w:pPr>
        <w:rPr>
          <w:b/>
          <w:color w:val="000000"/>
          <w:sz w:val="22"/>
          <w:szCs w:val="22"/>
        </w:rPr>
      </w:pPr>
      <w:r w:rsidRPr="008F57E7">
        <w:rPr>
          <w:b/>
          <w:color w:val="000000"/>
          <w:sz w:val="22"/>
          <w:szCs w:val="22"/>
        </w:rPr>
        <w:t>(RESERVADOS EXCLUSIVAMENTE A ME/EPP)</w:t>
      </w:r>
    </w:p>
    <w:tbl>
      <w:tblPr>
        <w:tblW w:w="100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701"/>
        <w:gridCol w:w="1202"/>
        <w:gridCol w:w="993"/>
        <w:gridCol w:w="1559"/>
        <w:gridCol w:w="1276"/>
        <w:gridCol w:w="1214"/>
        <w:gridCol w:w="1269"/>
      </w:tblGrid>
      <w:tr w:rsidR="00B81B54" w:rsidRPr="008F57E7" w:rsidTr="00B81B54">
        <w:trPr>
          <w:trHeight w:val="765"/>
          <w:jc w:val="center"/>
        </w:trPr>
        <w:tc>
          <w:tcPr>
            <w:tcW w:w="852"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Item</w:t>
            </w:r>
          </w:p>
        </w:tc>
        <w:tc>
          <w:tcPr>
            <w:tcW w:w="1701"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202" w:type="dxa"/>
            <w:vAlign w:val="center"/>
          </w:tcPr>
          <w:p w:rsidR="00AC5872" w:rsidRPr="008F57E7" w:rsidRDefault="00AC5872" w:rsidP="000038F0">
            <w:pPr>
              <w:pStyle w:val="PargrafodaLista"/>
              <w:ind w:left="0"/>
              <w:jc w:val="center"/>
              <w:rPr>
                <w:b/>
                <w:color w:val="000000" w:themeColor="text1"/>
                <w:sz w:val="22"/>
                <w:szCs w:val="22"/>
              </w:rPr>
            </w:pPr>
            <w:proofErr w:type="spellStart"/>
            <w:r w:rsidRPr="008F57E7">
              <w:rPr>
                <w:b/>
                <w:color w:val="000000" w:themeColor="text1"/>
                <w:sz w:val="22"/>
                <w:szCs w:val="22"/>
              </w:rPr>
              <w:t>Apres</w:t>
            </w:r>
            <w:proofErr w:type="spellEnd"/>
            <w:r w:rsidRPr="008F57E7">
              <w:rPr>
                <w:b/>
                <w:color w:val="000000" w:themeColor="text1"/>
                <w:sz w:val="22"/>
                <w:szCs w:val="22"/>
              </w:rPr>
              <w:t>.</w:t>
            </w:r>
          </w:p>
        </w:tc>
        <w:tc>
          <w:tcPr>
            <w:tcW w:w="993"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Quant</w:t>
            </w:r>
          </w:p>
        </w:tc>
        <w:tc>
          <w:tcPr>
            <w:tcW w:w="1559" w:type="dxa"/>
          </w:tcPr>
          <w:p w:rsidR="00AC5872" w:rsidRPr="008F57E7" w:rsidRDefault="00AC5872" w:rsidP="000038F0">
            <w:pPr>
              <w:pStyle w:val="PargrafodaLista"/>
              <w:ind w:left="0"/>
              <w:jc w:val="center"/>
              <w:rPr>
                <w:b/>
                <w:color w:val="000000" w:themeColor="text1"/>
                <w:sz w:val="22"/>
                <w:szCs w:val="22"/>
              </w:rPr>
            </w:pPr>
            <w:r w:rsidRPr="008F57E7">
              <w:rPr>
                <w:b/>
                <w:color w:val="000000"/>
                <w:sz w:val="22"/>
                <w:szCs w:val="22"/>
              </w:rPr>
              <w:t>Quant. Mínima a ser fornecida</w:t>
            </w:r>
          </w:p>
        </w:tc>
        <w:tc>
          <w:tcPr>
            <w:tcW w:w="1276"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de Referência R$</w:t>
            </w:r>
          </w:p>
        </w:tc>
        <w:tc>
          <w:tcPr>
            <w:tcW w:w="1214"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Valor Total R$</w:t>
            </w:r>
          </w:p>
        </w:tc>
        <w:tc>
          <w:tcPr>
            <w:tcW w:w="1269" w:type="dxa"/>
            <w:vAlign w:val="center"/>
          </w:tcPr>
          <w:p w:rsidR="00AC5872" w:rsidRPr="008F57E7" w:rsidRDefault="00AC5872" w:rsidP="000038F0">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06987" w:rsidRPr="008F57E7" w:rsidTr="00B81B54">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4.1</w:t>
            </w:r>
          </w:p>
        </w:tc>
        <w:tc>
          <w:tcPr>
            <w:tcW w:w="1701" w:type="dxa"/>
            <w:vAlign w:val="center"/>
          </w:tcPr>
          <w:p w:rsidR="00D06987" w:rsidRPr="008F57E7" w:rsidRDefault="00D06987" w:rsidP="00D06987">
            <w:pPr>
              <w:suppressAutoHyphens w:val="0"/>
              <w:rPr>
                <w:color w:val="000000"/>
                <w:sz w:val="22"/>
                <w:szCs w:val="22"/>
                <w:lang w:eastAsia="pt-BR"/>
              </w:rPr>
            </w:pPr>
            <w:r w:rsidRPr="008F57E7">
              <w:rPr>
                <w:color w:val="000000"/>
                <w:sz w:val="22"/>
                <w:szCs w:val="22"/>
              </w:rPr>
              <w:t>Lanterna Clínica: TIPO: LED.</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10</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R$ 74,26</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R$ 742,60</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AC5872" w:rsidRPr="008F57E7" w:rsidTr="001E6239">
        <w:trPr>
          <w:trHeight w:hRule="exact" w:val="442"/>
          <w:jc w:val="center"/>
        </w:trPr>
        <w:tc>
          <w:tcPr>
            <w:tcW w:w="852" w:type="dxa"/>
            <w:tcBorders>
              <w:bottom w:val="single" w:sz="4" w:space="0" w:color="000000"/>
            </w:tcBorders>
          </w:tcPr>
          <w:p w:rsidR="00AC5872" w:rsidRPr="008F57E7" w:rsidRDefault="00AC5872" w:rsidP="000038F0">
            <w:pPr>
              <w:pStyle w:val="PargrafodaLista"/>
              <w:ind w:left="0"/>
              <w:jc w:val="right"/>
              <w:rPr>
                <w:b/>
                <w:color w:val="000000" w:themeColor="text1"/>
                <w:sz w:val="22"/>
                <w:szCs w:val="22"/>
              </w:rPr>
            </w:pPr>
          </w:p>
        </w:tc>
        <w:tc>
          <w:tcPr>
            <w:tcW w:w="7945" w:type="dxa"/>
            <w:gridSpan w:val="6"/>
            <w:tcBorders>
              <w:bottom w:val="single" w:sz="4" w:space="0" w:color="000000"/>
            </w:tcBorders>
            <w:vAlign w:val="center"/>
          </w:tcPr>
          <w:p w:rsidR="00AC5872" w:rsidRPr="008F57E7" w:rsidRDefault="00AC5872" w:rsidP="000038F0">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269" w:type="dxa"/>
            <w:tcBorders>
              <w:bottom w:val="single" w:sz="4" w:space="0" w:color="000000"/>
            </w:tcBorders>
            <w:vAlign w:val="center"/>
          </w:tcPr>
          <w:p w:rsidR="00AC5872" w:rsidRPr="008F57E7" w:rsidRDefault="00D06987" w:rsidP="000038F0">
            <w:pPr>
              <w:jc w:val="center"/>
              <w:rPr>
                <w:b/>
                <w:bCs/>
                <w:color w:val="000000" w:themeColor="text1"/>
                <w:sz w:val="22"/>
                <w:szCs w:val="22"/>
              </w:rPr>
            </w:pPr>
            <w:r w:rsidRPr="008F57E7">
              <w:rPr>
                <w:b/>
                <w:bCs/>
                <w:color w:val="000000"/>
                <w:sz w:val="22"/>
                <w:szCs w:val="22"/>
              </w:rPr>
              <w:t>742,60</w:t>
            </w:r>
          </w:p>
        </w:tc>
      </w:tr>
    </w:tbl>
    <w:p w:rsidR="00FC0A1F" w:rsidRPr="008F57E7" w:rsidRDefault="00FC0A1F" w:rsidP="000038F0">
      <w:pPr>
        <w:rPr>
          <w:b/>
          <w:color w:val="000000" w:themeColor="text1"/>
          <w:sz w:val="22"/>
          <w:szCs w:val="22"/>
        </w:rPr>
      </w:pPr>
    </w:p>
    <w:p w:rsidR="00D06987" w:rsidRPr="008F57E7" w:rsidRDefault="00D06987" w:rsidP="00D06987">
      <w:pPr>
        <w:rPr>
          <w:b/>
          <w:bCs/>
          <w:color w:val="000000" w:themeColor="text1"/>
          <w:sz w:val="22"/>
          <w:szCs w:val="22"/>
        </w:rPr>
      </w:pPr>
      <w:r w:rsidRPr="008F57E7">
        <w:rPr>
          <w:b/>
          <w:color w:val="000000" w:themeColor="text1"/>
          <w:sz w:val="22"/>
          <w:szCs w:val="22"/>
        </w:rPr>
        <w:t xml:space="preserve">LOTE 05 – </w:t>
      </w:r>
      <w:r w:rsidRPr="008F57E7">
        <w:rPr>
          <w:b/>
          <w:bCs/>
          <w:color w:val="000000"/>
          <w:sz w:val="22"/>
          <w:szCs w:val="22"/>
        </w:rPr>
        <w:t>BALANÇA ANTROPOMÉTRICA</w:t>
      </w:r>
    </w:p>
    <w:p w:rsidR="00D06987" w:rsidRPr="008F57E7" w:rsidRDefault="00D06987" w:rsidP="00D06987">
      <w:pPr>
        <w:rPr>
          <w:b/>
          <w:color w:val="000000"/>
          <w:sz w:val="22"/>
          <w:szCs w:val="22"/>
        </w:rPr>
      </w:pPr>
      <w:r w:rsidRPr="008F57E7">
        <w:rPr>
          <w:b/>
          <w:color w:val="000000"/>
          <w:sz w:val="22"/>
          <w:szCs w:val="22"/>
        </w:rPr>
        <w:t>(RESERVADOS EXCLUSIVAMENTE A ME/EPP)</w:t>
      </w:r>
    </w:p>
    <w:tbl>
      <w:tblPr>
        <w:tblW w:w="100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1701"/>
        <w:gridCol w:w="1202"/>
        <w:gridCol w:w="993"/>
        <w:gridCol w:w="1559"/>
        <w:gridCol w:w="1276"/>
        <w:gridCol w:w="1214"/>
        <w:gridCol w:w="1269"/>
      </w:tblGrid>
      <w:tr w:rsidR="00D06987" w:rsidRPr="008F57E7" w:rsidTr="007C2A03">
        <w:trPr>
          <w:trHeight w:val="765"/>
          <w:jc w:val="center"/>
        </w:trPr>
        <w:tc>
          <w:tcPr>
            <w:tcW w:w="852"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Item</w:t>
            </w:r>
          </w:p>
        </w:tc>
        <w:tc>
          <w:tcPr>
            <w:tcW w:w="1701"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202" w:type="dxa"/>
            <w:vAlign w:val="center"/>
          </w:tcPr>
          <w:p w:rsidR="00D06987" w:rsidRPr="008F57E7" w:rsidRDefault="00D06987" w:rsidP="007C2A03">
            <w:pPr>
              <w:pStyle w:val="PargrafodaLista"/>
              <w:ind w:left="0"/>
              <w:jc w:val="center"/>
              <w:rPr>
                <w:b/>
                <w:color w:val="000000" w:themeColor="text1"/>
                <w:sz w:val="22"/>
                <w:szCs w:val="22"/>
              </w:rPr>
            </w:pPr>
            <w:proofErr w:type="spellStart"/>
            <w:r w:rsidRPr="008F57E7">
              <w:rPr>
                <w:b/>
                <w:color w:val="000000" w:themeColor="text1"/>
                <w:sz w:val="22"/>
                <w:szCs w:val="22"/>
              </w:rPr>
              <w:t>Apres</w:t>
            </w:r>
            <w:proofErr w:type="spellEnd"/>
            <w:r w:rsidRPr="008F57E7">
              <w:rPr>
                <w:b/>
                <w:color w:val="000000" w:themeColor="text1"/>
                <w:sz w:val="22"/>
                <w:szCs w:val="22"/>
              </w:rPr>
              <w:t>.</w:t>
            </w:r>
          </w:p>
        </w:tc>
        <w:tc>
          <w:tcPr>
            <w:tcW w:w="993"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Quant</w:t>
            </w:r>
          </w:p>
        </w:tc>
        <w:tc>
          <w:tcPr>
            <w:tcW w:w="1559" w:type="dxa"/>
          </w:tcPr>
          <w:p w:rsidR="00D06987" w:rsidRPr="008F57E7" w:rsidRDefault="00D06987" w:rsidP="007C2A03">
            <w:pPr>
              <w:pStyle w:val="PargrafodaLista"/>
              <w:ind w:left="0"/>
              <w:jc w:val="center"/>
              <w:rPr>
                <w:b/>
                <w:color w:val="000000" w:themeColor="text1"/>
                <w:sz w:val="22"/>
                <w:szCs w:val="22"/>
              </w:rPr>
            </w:pPr>
            <w:r w:rsidRPr="008F57E7">
              <w:rPr>
                <w:b/>
                <w:color w:val="000000"/>
                <w:sz w:val="22"/>
                <w:szCs w:val="22"/>
              </w:rPr>
              <w:t>Quant. Mínima a ser fornecida</w:t>
            </w:r>
          </w:p>
        </w:tc>
        <w:tc>
          <w:tcPr>
            <w:tcW w:w="1276"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Valor de Referência R$</w:t>
            </w:r>
          </w:p>
        </w:tc>
        <w:tc>
          <w:tcPr>
            <w:tcW w:w="1214"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Valor Total R$</w:t>
            </w:r>
          </w:p>
        </w:tc>
        <w:tc>
          <w:tcPr>
            <w:tcW w:w="1269" w:type="dxa"/>
            <w:vAlign w:val="center"/>
          </w:tcPr>
          <w:p w:rsidR="00D06987" w:rsidRPr="008F57E7" w:rsidRDefault="00D06987" w:rsidP="007C2A03">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06987" w:rsidRPr="008F57E7" w:rsidTr="007C2A03">
        <w:trPr>
          <w:trHeight w:val="443"/>
          <w:jc w:val="center"/>
        </w:trPr>
        <w:tc>
          <w:tcPr>
            <w:tcW w:w="852" w:type="dxa"/>
            <w:vAlign w:val="center"/>
          </w:tcPr>
          <w:p w:rsidR="00D06987" w:rsidRPr="008F57E7" w:rsidRDefault="00D06987" w:rsidP="00D06987">
            <w:pPr>
              <w:jc w:val="center"/>
              <w:rPr>
                <w:b/>
                <w:bCs/>
                <w:color w:val="000000" w:themeColor="text1"/>
                <w:sz w:val="22"/>
                <w:szCs w:val="22"/>
              </w:rPr>
            </w:pPr>
            <w:r w:rsidRPr="008F57E7">
              <w:rPr>
                <w:b/>
                <w:bCs/>
                <w:color w:val="000000" w:themeColor="text1"/>
                <w:sz w:val="22"/>
                <w:szCs w:val="22"/>
              </w:rPr>
              <w:t>5.1</w:t>
            </w:r>
          </w:p>
        </w:tc>
        <w:tc>
          <w:tcPr>
            <w:tcW w:w="1701" w:type="dxa"/>
            <w:vAlign w:val="center"/>
          </w:tcPr>
          <w:p w:rsidR="00D06987" w:rsidRPr="008F57E7" w:rsidRDefault="00D06987" w:rsidP="00D06987">
            <w:pPr>
              <w:suppressAutoHyphens w:val="0"/>
              <w:spacing w:after="240"/>
              <w:rPr>
                <w:color w:val="000000"/>
                <w:sz w:val="22"/>
                <w:szCs w:val="22"/>
                <w:lang w:eastAsia="pt-BR"/>
              </w:rPr>
            </w:pPr>
            <w:r w:rsidRPr="008F57E7">
              <w:rPr>
                <w:color w:val="000000"/>
                <w:sz w:val="22"/>
                <w:szCs w:val="22"/>
              </w:rPr>
              <w:t>Balança Antropométrica Infantil: MODO DE OPERAÇÃO/CAPACIDADE: DIGITAL/ ATÉ 16KG</w:t>
            </w:r>
            <w:r w:rsidRPr="008F57E7">
              <w:rPr>
                <w:color w:val="000000"/>
                <w:sz w:val="22"/>
                <w:szCs w:val="22"/>
              </w:rPr>
              <w:br/>
              <w:t>DIMENSÕES DA CONCHA: MÍNIMO 540X290 (MM)</w:t>
            </w:r>
            <w:r w:rsidRPr="008F57E7">
              <w:rPr>
                <w:color w:val="000000"/>
                <w:sz w:val="22"/>
                <w:szCs w:val="22"/>
              </w:rPr>
              <w:br/>
              <w:t>TARA: POSSUI</w:t>
            </w:r>
          </w:p>
        </w:tc>
        <w:tc>
          <w:tcPr>
            <w:tcW w:w="1202" w:type="dxa"/>
            <w:vAlign w:val="center"/>
          </w:tcPr>
          <w:p w:rsidR="00D06987" w:rsidRPr="008F57E7" w:rsidRDefault="00D06987" w:rsidP="00D06987">
            <w:pPr>
              <w:jc w:val="center"/>
              <w:rPr>
                <w:color w:val="000000"/>
                <w:sz w:val="22"/>
                <w:szCs w:val="22"/>
              </w:rPr>
            </w:pPr>
            <w:r w:rsidRPr="008F57E7">
              <w:rPr>
                <w:color w:val="000000"/>
                <w:sz w:val="22"/>
                <w:szCs w:val="22"/>
              </w:rPr>
              <w:t>UND</w:t>
            </w:r>
          </w:p>
        </w:tc>
        <w:tc>
          <w:tcPr>
            <w:tcW w:w="993" w:type="dxa"/>
            <w:vAlign w:val="center"/>
          </w:tcPr>
          <w:p w:rsidR="00D06987" w:rsidRPr="008F57E7" w:rsidRDefault="00D06987" w:rsidP="00D06987">
            <w:pPr>
              <w:jc w:val="center"/>
              <w:rPr>
                <w:color w:val="000000"/>
                <w:sz w:val="22"/>
                <w:szCs w:val="22"/>
              </w:rPr>
            </w:pPr>
            <w:r w:rsidRPr="008F57E7">
              <w:rPr>
                <w:color w:val="000000"/>
                <w:sz w:val="22"/>
                <w:szCs w:val="22"/>
              </w:rPr>
              <w:t>3</w:t>
            </w:r>
          </w:p>
        </w:tc>
        <w:tc>
          <w:tcPr>
            <w:tcW w:w="1559" w:type="dxa"/>
            <w:vAlign w:val="center"/>
          </w:tcPr>
          <w:p w:rsidR="00D06987" w:rsidRPr="008F57E7" w:rsidRDefault="00D06987" w:rsidP="00D06987">
            <w:pPr>
              <w:jc w:val="center"/>
              <w:rPr>
                <w:color w:val="000000"/>
                <w:sz w:val="22"/>
                <w:szCs w:val="22"/>
              </w:rPr>
            </w:pPr>
            <w:r w:rsidRPr="008F57E7">
              <w:rPr>
                <w:color w:val="000000"/>
                <w:sz w:val="22"/>
                <w:szCs w:val="22"/>
              </w:rPr>
              <w:t>1</w:t>
            </w:r>
          </w:p>
        </w:tc>
        <w:tc>
          <w:tcPr>
            <w:tcW w:w="1276" w:type="dxa"/>
            <w:vAlign w:val="center"/>
          </w:tcPr>
          <w:p w:rsidR="00D06987" w:rsidRPr="008F57E7" w:rsidRDefault="00D06987" w:rsidP="00D06987">
            <w:pPr>
              <w:suppressAutoHyphens w:val="0"/>
              <w:jc w:val="center"/>
              <w:rPr>
                <w:color w:val="000000"/>
                <w:sz w:val="22"/>
                <w:szCs w:val="22"/>
                <w:lang w:eastAsia="pt-BR"/>
              </w:rPr>
            </w:pPr>
            <w:r w:rsidRPr="008F57E7">
              <w:rPr>
                <w:color w:val="000000"/>
                <w:sz w:val="22"/>
                <w:szCs w:val="22"/>
              </w:rPr>
              <w:t>R$ 737,13</w:t>
            </w:r>
          </w:p>
        </w:tc>
        <w:tc>
          <w:tcPr>
            <w:tcW w:w="1214" w:type="dxa"/>
            <w:vAlign w:val="center"/>
          </w:tcPr>
          <w:p w:rsidR="00D06987" w:rsidRPr="008F57E7" w:rsidRDefault="00D06987" w:rsidP="00D06987">
            <w:pPr>
              <w:jc w:val="center"/>
              <w:rPr>
                <w:color w:val="000000"/>
                <w:sz w:val="22"/>
                <w:szCs w:val="22"/>
              </w:rPr>
            </w:pPr>
            <w:r w:rsidRPr="008F57E7">
              <w:rPr>
                <w:color w:val="000000"/>
                <w:sz w:val="22"/>
                <w:szCs w:val="22"/>
              </w:rPr>
              <w:t>R$ 2.211,39</w:t>
            </w:r>
          </w:p>
        </w:tc>
        <w:tc>
          <w:tcPr>
            <w:tcW w:w="1269" w:type="dxa"/>
            <w:vAlign w:val="center"/>
          </w:tcPr>
          <w:p w:rsidR="00D06987" w:rsidRPr="008F57E7" w:rsidRDefault="00D06987" w:rsidP="00D06987">
            <w:pPr>
              <w:pStyle w:val="PargrafodaLista"/>
              <w:ind w:left="0"/>
              <w:jc w:val="center"/>
              <w:rPr>
                <w:b/>
                <w:color w:val="000000" w:themeColor="text1"/>
                <w:sz w:val="22"/>
                <w:szCs w:val="22"/>
              </w:rPr>
            </w:pPr>
            <w:r w:rsidRPr="008F57E7">
              <w:rPr>
                <w:b/>
                <w:color w:val="000000" w:themeColor="text1"/>
                <w:sz w:val="22"/>
                <w:szCs w:val="22"/>
              </w:rPr>
              <w:t>-</w:t>
            </w:r>
          </w:p>
        </w:tc>
      </w:tr>
      <w:tr w:rsidR="00D06987" w:rsidRPr="008F57E7" w:rsidTr="007C2A03">
        <w:trPr>
          <w:trHeight w:hRule="exact" w:val="442"/>
          <w:jc w:val="center"/>
        </w:trPr>
        <w:tc>
          <w:tcPr>
            <w:tcW w:w="852" w:type="dxa"/>
            <w:tcBorders>
              <w:bottom w:val="single" w:sz="4" w:space="0" w:color="000000"/>
            </w:tcBorders>
          </w:tcPr>
          <w:p w:rsidR="00D06987" w:rsidRPr="008F57E7" w:rsidRDefault="00D06987" w:rsidP="007C2A03">
            <w:pPr>
              <w:pStyle w:val="PargrafodaLista"/>
              <w:ind w:left="0"/>
              <w:jc w:val="right"/>
              <w:rPr>
                <w:b/>
                <w:color w:val="000000" w:themeColor="text1"/>
                <w:sz w:val="22"/>
                <w:szCs w:val="22"/>
              </w:rPr>
            </w:pPr>
          </w:p>
        </w:tc>
        <w:tc>
          <w:tcPr>
            <w:tcW w:w="7945" w:type="dxa"/>
            <w:gridSpan w:val="6"/>
            <w:tcBorders>
              <w:bottom w:val="single" w:sz="4" w:space="0" w:color="000000"/>
            </w:tcBorders>
            <w:vAlign w:val="center"/>
          </w:tcPr>
          <w:p w:rsidR="00D06987" w:rsidRPr="008F57E7" w:rsidRDefault="00D06987" w:rsidP="007C2A03">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269" w:type="dxa"/>
            <w:tcBorders>
              <w:bottom w:val="single" w:sz="4" w:space="0" w:color="000000"/>
            </w:tcBorders>
            <w:vAlign w:val="center"/>
          </w:tcPr>
          <w:p w:rsidR="00D06987" w:rsidRPr="008F57E7" w:rsidRDefault="00D06987" w:rsidP="007C2A03">
            <w:pPr>
              <w:jc w:val="center"/>
              <w:rPr>
                <w:b/>
                <w:bCs/>
                <w:color w:val="000000" w:themeColor="text1"/>
                <w:sz w:val="22"/>
                <w:szCs w:val="22"/>
              </w:rPr>
            </w:pPr>
            <w:r w:rsidRPr="008F57E7">
              <w:rPr>
                <w:b/>
                <w:bCs/>
                <w:color w:val="000000"/>
                <w:sz w:val="22"/>
                <w:szCs w:val="22"/>
              </w:rPr>
              <w:t>2.211,39</w:t>
            </w:r>
          </w:p>
        </w:tc>
      </w:tr>
    </w:tbl>
    <w:p w:rsidR="00D06987" w:rsidRPr="008F57E7" w:rsidRDefault="00D06987" w:rsidP="000038F0">
      <w:pPr>
        <w:rPr>
          <w:b/>
          <w:color w:val="000000" w:themeColor="text1"/>
          <w:sz w:val="22"/>
          <w:szCs w:val="22"/>
          <w:u w:val="single"/>
        </w:rPr>
      </w:pPr>
    </w:p>
    <w:p w:rsidR="00DE4128" w:rsidRPr="008F57E7" w:rsidRDefault="006A125B" w:rsidP="000038F0">
      <w:pPr>
        <w:rPr>
          <w:b/>
          <w:color w:val="000000" w:themeColor="text1"/>
          <w:sz w:val="22"/>
          <w:szCs w:val="22"/>
          <w:u w:val="single"/>
        </w:rPr>
      </w:pPr>
      <w:r w:rsidRPr="008F57E7">
        <w:rPr>
          <w:b/>
          <w:color w:val="000000" w:themeColor="text1"/>
          <w:sz w:val="22"/>
          <w:szCs w:val="22"/>
          <w:u w:val="single"/>
        </w:rPr>
        <w:t xml:space="preserve">1. </w:t>
      </w:r>
      <w:r w:rsidR="00DE4128" w:rsidRPr="008F57E7">
        <w:rPr>
          <w:b/>
          <w:color w:val="000000" w:themeColor="text1"/>
          <w:sz w:val="22"/>
          <w:szCs w:val="22"/>
          <w:u w:val="single"/>
        </w:rPr>
        <w:t>Obrigações da Licitante</w:t>
      </w:r>
      <w:r w:rsidR="00DE4128" w:rsidRPr="008F57E7">
        <w:rPr>
          <w:b/>
          <w:color w:val="000000" w:themeColor="text1"/>
          <w:sz w:val="22"/>
          <w:szCs w:val="22"/>
        </w:rPr>
        <w:t>:</w:t>
      </w:r>
    </w:p>
    <w:p w:rsidR="00DE4128" w:rsidRPr="008F57E7" w:rsidRDefault="00DE4128" w:rsidP="000038F0">
      <w:pPr>
        <w:pStyle w:val="PargrafodaLista"/>
        <w:numPr>
          <w:ilvl w:val="1"/>
          <w:numId w:val="21"/>
        </w:numPr>
        <w:ind w:left="1418" w:hanging="567"/>
        <w:rPr>
          <w:b/>
          <w:color w:val="000000" w:themeColor="text1"/>
          <w:spacing w:val="30"/>
          <w:sz w:val="22"/>
          <w:szCs w:val="22"/>
          <w:u w:val="single"/>
        </w:rPr>
      </w:pPr>
      <w:r w:rsidRPr="008F57E7">
        <w:rPr>
          <w:color w:val="000000" w:themeColor="text1"/>
          <w:sz w:val="22"/>
          <w:szCs w:val="22"/>
        </w:rPr>
        <w:t xml:space="preserve">Entregar os bens ou prestar os serviços licitados dentro do prazo previsto no item </w:t>
      </w:r>
      <w:r w:rsidR="00E748AD" w:rsidRPr="008F57E7">
        <w:rPr>
          <w:color w:val="000000" w:themeColor="text1"/>
          <w:sz w:val="22"/>
          <w:szCs w:val="22"/>
        </w:rPr>
        <w:t>1.6</w:t>
      </w:r>
      <w:r w:rsidR="000F1D62" w:rsidRPr="008F57E7">
        <w:rPr>
          <w:color w:val="000000" w:themeColor="text1"/>
          <w:sz w:val="22"/>
          <w:szCs w:val="22"/>
        </w:rPr>
        <w:t xml:space="preserve"> </w:t>
      </w:r>
      <w:r w:rsidR="00E748AD" w:rsidRPr="008F57E7">
        <w:rPr>
          <w:b/>
          <w:color w:val="000000" w:themeColor="text1"/>
          <w:spacing w:val="30"/>
          <w:sz w:val="22"/>
          <w:szCs w:val="22"/>
          <w:u w:val="single"/>
        </w:rPr>
        <w:t>PARTE B – DISPOSIÇÕES ESPECÍFICAS DESTE CERTAME</w:t>
      </w:r>
      <w:r w:rsidRPr="008F57E7">
        <w:rPr>
          <w:color w:val="000000" w:themeColor="text1"/>
          <w:sz w:val="22"/>
          <w:szCs w:val="22"/>
        </w:rPr>
        <w:t>, deste edital;</w:t>
      </w:r>
    </w:p>
    <w:p w:rsidR="00DE4128" w:rsidRPr="008F57E7" w:rsidRDefault="00DE4128" w:rsidP="000038F0">
      <w:pPr>
        <w:pStyle w:val="Cabealho"/>
        <w:numPr>
          <w:ilvl w:val="1"/>
          <w:numId w:val="21"/>
        </w:numPr>
        <w:tabs>
          <w:tab w:val="clear" w:pos="4252"/>
          <w:tab w:val="clear" w:pos="8504"/>
        </w:tabs>
        <w:suppressAutoHyphens w:val="0"/>
        <w:ind w:left="1418" w:hanging="567"/>
        <w:jc w:val="both"/>
        <w:rPr>
          <w:color w:val="000000" w:themeColor="text1"/>
          <w:sz w:val="22"/>
          <w:szCs w:val="22"/>
        </w:rPr>
      </w:pPr>
      <w:r w:rsidRPr="008F57E7">
        <w:rPr>
          <w:color w:val="000000" w:themeColor="text1"/>
          <w:sz w:val="22"/>
          <w:szCs w:val="22"/>
        </w:rPr>
        <w:t>Manter validade da proposta pelo período de, no mínimo, 120 (cento e vinte) dias;</w:t>
      </w:r>
    </w:p>
    <w:p w:rsidR="00DE4128" w:rsidRPr="008F57E7" w:rsidRDefault="00DE4128" w:rsidP="000038F0">
      <w:pPr>
        <w:pStyle w:val="Cabealho"/>
        <w:numPr>
          <w:ilvl w:val="1"/>
          <w:numId w:val="21"/>
        </w:numPr>
        <w:tabs>
          <w:tab w:val="clear" w:pos="4252"/>
          <w:tab w:val="clear" w:pos="8504"/>
        </w:tabs>
        <w:suppressAutoHyphens w:val="0"/>
        <w:ind w:left="1418" w:hanging="567"/>
        <w:jc w:val="both"/>
        <w:rPr>
          <w:color w:val="000000" w:themeColor="text1"/>
          <w:sz w:val="22"/>
          <w:szCs w:val="22"/>
        </w:rPr>
      </w:pPr>
      <w:r w:rsidRPr="008F57E7">
        <w:rPr>
          <w:color w:val="000000" w:themeColor="text1"/>
          <w:sz w:val="22"/>
          <w:szCs w:val="22"/>
        </w:rPr>
        <w:t>Cotar todos os itens que compõe o respectivo lote para a perfeita execução do objeto licitado;</w:t>
      </w:r>
    </w:p>
    <w:p w:rsidR="00DE4128" w:rsidRPr="008F57E7" w:rsidRDefault="00DE4128" w:rsidP="000038F0">
      <w:pPr>
        <w:pStyle w:val="Cabealho"/>
        <w:numPr>
          <w:ilvl w:val="1"/>
          <w:numId w:val="21"/>
        </w:numPr>
        <w:tabs>
          <w:tab w:val="clear" w:pos="4252"/>
          <w:tab w:val="clear" w:pos="8504"/>
        </w:tabs>
        <w:suppressAutoHyphens w:val="0"/>
        <w:ind w:left="1418" w:hanging="567"/>
        <w:jc w:val="both"/>
        <w:rPr>
          <w:color w:val="000000" w:themeColor="text1"/>
          <w:sz w:val="22"/>
          <w:szCs w:val="22"/>
        </w:rPr>
      </w:pPr>
      <w:r w:rsidRPr="008F57E7">
        <w:rPr>
          <w:color w:val="000000" w:themeColor="text1"/>
          <w:sz w:val="22"/>
          <w:szCs w:val="22"/>
        </w:rPr>
        <w:t xml:space="preserve">Cotar e fornecer produtos dentro do prazo de </w:t>
      </w:r>
      <w:r w:rsidR="00C26E51" w:rsidRPr="008F57E7">
        <w:rPr>
          <w:color w:val="000000" w:themeColor="text1"/>
          <w:sz w:val="22"/>
          <w:szCs w:val="22"/>
        </w:rPr>
        <w:t xml:space="preserve">garantia / </w:t>
      </w:r>
      <w:r w:rsidRPr="008F57E7">
        <w:rPr>
          <w:color w:val="000000" w:themeColor="text1"/>
          <w:sz w:val="22"/>
          <w:szCs w:val="22"/>
        </w:rPr>
        <w:t>validade, a partir da entrega dos bens licitados junto à Unidade Requisitante, durante todo o período de vigência do contrato;</w:t>
      </w:r>
    </w:p>
    <w:p w:rsidR="00665A61" w:rsidRPr="008F57E7" w:rsidRDefault="00DE4128" w:rsidP="000038F0">
      <w:pPr>
        <w:pStyle w:val="Cabealho"/>
        <w:numPr>
          <w:ilvl w:val="1"/>
          <w:numId w:val="21"/>
        </w:numPr>
        <w:tabs>
          <w:tab w:val="clear" w:pos="4252"/>
          <w:tab w:val="clear" w:pos="8504"/>
        </w:tabs>
        <w:suppressAutoHyphens w:val="0"/>
        <w:ind w:left="1418" w:hanging="567"/>
        <w:jc w:val="both"/>
        <w:rPr>
          <w:color w:val="000000" w:themeColor="text1"/>
          <w:sz w:val="22"/>
          <w:szCs w:val="22"/>
        </w:rPr>
      </w:pPr>
      <w:r w:rsidRPr="008F57E7">
        <w:rPr>
          <w:color w:val="000000" w:themeColor="text1"/>
          <w:sz w:val="22"/>
          <w:szCs w:val="22"/>
        </w:rPr>
        <w:t>A empresa vencedora será responsável pela entrega</w:t>
      </w:r>
      <w:r w:rsidR="005414A6" w:rsidRPr="008F57E7">
        <w:rPr>
          <w:color w:val="000000" w:themeColor="text1"/>
          <w:sz w:val="22"/>
          <w:szCs w:val="22"/>
        </w:rPr>
        <w:t xml:space="preserve"> </w:t>
      </w:r>
      <w:r w:rsidRPr="008F57E7">
        <w:rPr>
          <w:color w:val="000000" w:themeColor="text1"/>
          <w:sz w:val="22"/>
          <w:szCs w:val="22"/>
        </w:rPr>
        <w:t>incluindo todos os impostos e fretes necessários para entrega</w:t>
      </w:r>
      <w:r w:rsidR="005414A6" w:rsidRPr="008F57E7">
        <w:rPr>
          <w:color w:val="000000" w:themeColor="text1"/>
          <w:sz w:val="22"/>
          <w:szCs w:val="22"/>
        </w:rPr>
        <w:t xml:space="preserve"> </w:t>
      </w:r>
      <w:r w:rsidRPr="008F57E7">
        <w:rPr>
          <w:color w:val="000000" w:themeColor="text1"/>
          <w:sz w:val="22"/>
          <w:szCs w:val="22"/>
        </w:rPr>
        <w:t>no local especificado acima;</w:t>
      </w:r>
    </w:p>
    <w:p w:rsidR="00B7324D" w:rsidRPr="008F57E7" w:rsidRDefault="00D83DB0" w:rsidP="000038F0">
      <w:pPr>
        <w:pStyle w:val="Cabealho"/>
        <w:tabs>
          <w:tab w:val="clear" w:pos="4252"/>
          <w:tab w:val="clear" w:pos="8504"/>
          <w:tab w:val="left" w:pos="4370"/>
        </w:tabs>
        <w:suppressAutoHyphens w:val="0"/>
        <w:ind w:left="1418"/>
        <w:jc w:val="both"/>
        <w:rPr>
          <w:color w:val="000000" w:themeColor="text1"/>
          <w:sz w:val="22"/>
          <w:szCs w:val="22"/>
        </w:rPr>
      </w:pPr>
      <w:r w:rsidRPr="008F57E7">
        <w:rPr>
          <w:color w:val="000000" w:themeColor="text1"/>
          <w:sz w:val="22"/>
          <w:szCs w:val="22"/>
        </w:rPr>
        <w:tab/>
      </w:r>
    </w:p>
    <w:p w:rsidR="00A36857" w:rsidRPr="008F57E7" w:rsidRDefault="00065EC1" w:rsidP="000038F0">
      <w:pPr>
        <w:pStyle w:val="PargrafodaLista"/>
        <w:tabs>
          <w:tab w:val="left" w:pos="1276"/>
        </w:tabs>
        <w:jc w:val="both"/>
        <w:rPr>
          <w:b/>
          <w:color w:val="000000" w:themeColor="text1"/>
          <w:sz w:val="22"/>
          <w:szCs w:val="22"/>
          <w:lang w:val="pt-PT"/>
        </w:rPr>
      </w:pPr>
      <w:r w:rsidRPr="008F57E7">
        <w:rPr>
          <w:noProof/>
          <w:color w:val="000000" w:themeColor="text1"/>
          <w:sz w:val="22"/>
          <w:szCs w:val="22"/>
          <w:lang w:eastAsia="pt-BR"/>
        </w:rPr>
        <mc:AlternateContent>
          <mc:Choice Requires="wps">
            <w:drawing>
              <wp:anchor distT="0" distB="0" distL="114300" distR="114300" simplePos="0" relativeHeight="251663360" behindDoc="0" locked="0" layoutInCell="1" allowOverlap="1" wp14:anchorId="15F553A4" wp14:editId="7F967FF5">
                <wp:simplePos x="0" y="0"/>
                <wp:positionH relativeFrom="column">
                  <wp:posOffset>-391160</wp:posOffset>
                </wp:positionH>
                <wp:positionV relativeFrom="paragraph">
                  <wp:posOffset>88900</wp:posOffset>
                </wp:positionV>
                <wp:extent cx="676275" cy="262255"/>
                <wp:effectExtent l="19050" t="57150" r="47625" b="80645"/>
                <wp:wrapNone/>
                <wp:docPr id="9"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62255"/>
                        </a:xfrm>
                        <a:prstGeom prst="rightArrow">
                          <a:avLst>
                            <a:gd name="adj1" fmla="val 50000"/>
                            <a:gd name="adj2" fmla="val 644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7E92A" id="AutoShape 19" o:spid="_x0000_s1026" type="#_x0000_t13" style="position:absolute;margin-left:-30.8pt;margin-top:7pt;width:53.25pt;height:2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45mkAIAADsFAAAOAAAAZHJzL2Uyb0RvYy54bWysVE2P0zAQvSPxHyzf2Xy0Tdto09WqSxHS&#10;AistiLNrO4nBsY3tNl1+PWMnLYFFHBCJFHni8ZuZN298fXPqJDpy64RWFc6uUoy4opoJ1VT408fd&#10;qxVGzhPFiNSKV/iJO3yzefniujclz3WrJeMWAYhyZW8q3HpvyiRxtOUdcVfacAWbtbYd8WDaJmGW&#10;9IDeySRP0yLptWXGasqdg793wybeRPy65tR/qGvHPZIVhtx8/Nr43YdvsrkmZWOJaQUd0yD/kEVH&#10;hIKgF6g74gk6WPEMqhPUaqdrf0V1l+i6FpTHGqCaLP2tmseWGB5rAXKcudDk/h8sfX98sEiwCq8x&#10;UqSDFt0evI6RUbYO/PTGleD2aB5sqNCZe02/OqT0tiWq4bfW6r7lhEFWWfBPfjkQDAdH0b5/pxnA&#10;E4CPVJ1q2wVAIAGdYkeeLh3hJ48o/CyWRb5cYERhKy/yfLGIEUh5Pmys82+47lBYVNiKpvUxoxiC&#10;HO+dj21hY3GEfckwqjsJXT4SiRYpPKMKJj751KeYz4vlGHdETEh5jhw50VKwnZAyGrbZb6VFAA/1&#10;xGc87KZuUqG+wrNVBvH/jrHLw/snjE54mB4pugqvLoFIGbrxWrGobU+EHNaQs1QhEo9zMTKjDwDx&#10;2LIeMREYzFezNcwsEzAks1VapOslRkQ2MN3UW4ys9p+Fb6NAQrueVbzchXegX5qWDDxceIYs3EAQ&#10;KAWafw4frUlmUUVBOIMA95o9gYggeggabhxYtNp+x6iH6a2w+3YglmMk3yoQ4jqbz8O4R2O+WOZg&#10;2OnOfrpDFAWoCnuoNC63frgiDiYKKgg71Kl0mI1a+LPKh6xGycOExiLG2yRcAVM7ev288zY/AAAA&#10;//8DAFBLAwQUAAYACAAAACEAElT35t8AAAAIAQAADwAAAGRycy9kb3ducmV2LnhtbEyPy07DMBBF&#10;90j8gzVI7Fo7kEQQ4lSIx4IFi6aAWLqx84B4HMWuG/6e6QqWo3t059xys9iRRTP7waGEZC2AGWyc&#10;HrCT8LZ7Xt0A80GhVqNDI+HHeNhU52elKrQ74tbEOnSMStAXSkIfwlRw7pveWOXXbjJIWetmqwKd&#10;c8f1rI5Ubkd+JUTOrRqQPvRqMg+9ab7rg5UQH5P39iWLr60Yn/L6c/slPuJOysuL5f4OWDBL+IPh&#10;pE/qUJHT3h1QezZKWOVJTigFKW0iIE1vge0lZNk18Krk/wdUvwAAAP//AwBQSwECLQAUAAYACAAA&#10;ACEAtoM4kv4AAADhAQAAEwAAAAAAAAAAAAAAAAAAAAAAW0NvbnRlbnRfVHlwZXNdLnhtbFBLAQIt&#10;ABQABgAIAAAAIQA4/SH/1gAAAJQBAAALAAAAAAAAAAAAAAAAAC8BAABfcmVscy8ucmVsc1BLAQIt&#10;ABQABgAIAAAAIQDLx45mkAIAADsFAAAOAAAAAAAAAAAAAAAAAC4CAABkcnMvZTJvRG9jLnhtbFBL&#10;AQItABQABgAIAAAAIQASVPfm3wAAAAgBAAAPAAAAAAAAAAAAAAAAAOoEAABkcnMvZG93bnJldi54&#10;bWxQSwUGAAAAAAQABADzAAAA9gUAAAAA&#10;" fillcolor="black" strokecolor="#f2f2f2" strokeweight="3pt">
                <v:shadow on="t" color="#7f7f7f" opacity=".5" offset="1pt"/>
              </v:shape>
            </w:pict>
          </mc:Fallback>
        </mc:AlternateContent>
      </w:r>
      <w:r w:rsidR="001A6894" w:rsidRPr="008F57E7">
        <w:rPr>
          <w:b/>
          <w:color w:val="000000" w:themeColor="text1"/>
          <w:sz w:val="22"/>
          <w:szCs w:val="22"/>
          <w:lang w:val="pt-PT"/>
        </w:rPr>
        <w:t>Não serão aceitas declarações manuscritas, tampouco aquelas preenchidas em formulário com timbre da PMVC. As mesmas deverão ser confeccionadas preferencialmente em pape</w:t>
      </w:r>
      <w:r w:rsidR="00C248B2" w:rsidRPr="008F57E7">
        <w:rPr>
          <w:b/>
          <w:color w:val="000000" w:themeColor="text1"/>
          <w:sz w:val="22"/>
          <w:szCs w:val="22"/>
          <w:lang w:val="pt-PT"/>
        </w:rPr>
        <w:t>l timbrado da empresa licitante</w:t>
      </w:r>
    </w:p>
    <w:p w:rsidR="000615E4" w:rsidRPr="008F57E7" w:rsidRDefault="000615E4"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bookmarkStart w:id="2" w:name="_GoBack"/>
      <w:bookmarkEnd w:id="2"/>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567FDC" w:rsidRPr="008F57E7" w:rsidRDefault="00567FDC" w:rsidP="00E169B5">
      <w:pPr>
        <w:pStyle w:val="Cabealho"/>
        <w:tabs>
          <w:tab w:val="clear" w:pos="4252"/>
          <w:tab w:val="clear" w:pos="8504"/>
          <w:tab w:val="left" w:pos="3660"/>
        </w:tabs>
        <w:suppressAutoHyphens w:val="0"/>
        <w:rPr>
          <w:b/>
          <w:color w:val="000000" w:themeColor="text1"/>
          <w:sz w:val="22"/>
          <w:szCs w:val="22"/>
        </w:rPr>
      </w:pPr>
    </w:p>
    <w:p w:rsidR="001075CE" w:rsidRPr="008F57E7" w:rsidRDefault="001075CE" w:rsidP="000038F0">
      <w:pPr>
        <w:pStyle w:val="Cabealho"/>
        <w:tabs>
          <w:tab w:val="clear" w:pos="4252"/>
          <w:tab w:val="clear" w:pos="8504"/>
        </w:tabs>
        <w:suppressAutoHyphens w:val="0"/>
        <w:jc w:val="center"/>
        <w:rPr>
          <w:b/>
          <w:color w:val="000000" w:themeColor="text1"/>
          <w:sz w:val="22"/>
          <w:szCs w:val="22"/>
        </w:rPr>
      </w:pPr>
      <w:r w:rsidRPr="008F57E7">
        <w:rPr>
          <w:b/>
          <w:color w:val="000000" w:themeColor="text1"/>
          <w:sz w:val="22"/>
          <w:szCs w:val="22"/>
        </w:rPr>
        <w:t>ANEXO V</w:t>
      </w:r>
      <w:r w:rsidR="008443EA" w:rsidRPr="008F57E7">
        <w:rPr>
          <w:b/>
          <w:color w:val="000000" w:themeColor="text1"/>
          <w:sz w:val="22"/>
          <w:szCs w:val="22"/>
        </w:rPr>
        <w:t>I</w:t>
      </w:r>
      <w:r w:rsidRPr="008F57E7">
        <w:rPr>
          <w:b/>
          <w:color w:val="000000" w:themeColor="text1"/>
          <w:sz w:val="22"/>
          <w:szCs w:val="22"/>
        </w:rPr>
        <w:t xml:space="preserve"> - MODELO DE PROPOSTA ECONÔMICA PADRÃO</w:t>
      </w:r>
    </w:p>
    <w:p w:rsidR="001075CE" w:rsidRPr="008F57E7" w:rsidRDefault="001075CE" w:rsidP="000038F0">
      <w:pPr>
        <w:jc w:val="center"/>
        <w:rPr>
          <w:b/>
          <w:color w:val="000000" w:themeColor="text1"/>
          <w:sz w:val="22"/>
          <w:szCs w:val="22"/>
        </w:rPr>
      </w:pPr>
    </w:p>
    <w:tbl>
      <w:tblPr>
        <w:tblW w:w="0" w:type="auto"/>
        <w:tblInd w:w="4880" w:type="dxa"/>
        <w:tblLayout w:type="fixed"/>
        <w:tblCellMar>
          <w:left w:w="70" w:type="dxa"/>
          <w:right w:w="70" w:type="dxa"/>
        </w:tblCellMar>
        <w:tblLook w:val="0000" w:firstRow="0" w:lastRow="0" w:firstColumn="0" w:lastColumn="0" w:noHBand="0" w:noVBand="0"/>
      </w:tblPr>
      <w:tblGrid>
        <w:gridCol w:w="2637"/>
        <w:gridCol w:w="1826"/>
      </w:tblGrid>
      <w:tr w:rsidR="001075CE" w:rsidRPr="008F57E7" w:rsidTr="00BA1963">
        <w:trPr>
          <w:trHeight w:val="186"/>
        </w:trPr>
        <w:tc>
          <w:tcPr>
            <w:tcW w:w="2637" w:type="dxa"/>
            <w:tcBorders>
              <w:top w:val="single" w:sz="4" w:space="0" w:color="000000"/>
              <w:left w:val="single" w:sz="4" w:space="0" w:color="000000"/>
              <w:bottom w:val="single" w:sz="4" w:space="0" w:color="000000"/>
            </w:tcBorders>
          </w:tcPr>
          <w:p w:rsidR="001075CE" w:rsidRPr="008F57E7" w:rsidRDefault="001075CE" w:rsidP="000038F0">
            <w:pPr>
              <w:snapToGrid w:val="0"/>
              <w:jc w:val="both"/>
              <w:rPr>
                <w:color w:val="000000" w:themeColor="text1"/>
                <w:sz w:val="22"/>
                <w:szCs w:val="22"/>
              </w:rPr>
            </w:pPr>
            <w:r w:rsidRPr="008F57E7">
              <w:rPr>
                <w:color w:val="000000" w:themeColor="text1"/>
                <w:sz w:val="22"/>
                <w:szCs w:val="22"/>
              </w:rPr>
              <w:t>Modalidade de Licitação:</w:t>
            </w:r>
          </w:p>
          <w:p w:rsidR="001075CE" w:rsidRPr="008F57E7" w:rsidRDefault="001075CE" w:rsidP="000038F0">
            <w:pPr>
              <w:jc w:val="center"/>
              <w:rPr>
                <w:b/>
                <w:bCs/>
                <w:color w:val="000000" w:themeColor="text1"/>
                <w:sz w:val="22"/>
                <w:szCs w:val="22"/>
              </w:rPr>
            </w:pPr>
            <w:r w:rsidRPr="008F57E7">
              <w:rPr>
                <w:b/>
                <w:color w:val="000000" w:themeColor="text1"/>
                <w:sz w:val="22"/>
                <w:szCs w:val="22"/>
              </w:rPr>
              <w:t xml:space="preserve">Pregão </w:t>
            </w:r>
            <w:r w:rsidRPr="008F57E7">
              <w:rPr>
                <w:b/>
                <w:color w:val="000000" w:themeColor="text1"/>
                <w:sz w:val="22"/>
                <w:szCs w:val="22"/>
                <w:lang w:val="pt-PT"/>
              </w:rPr>
              <w:t>Eletrônico</w:t>
            </w:r>
            <w:r w:rsidRPr="008F57E7">
              <w:rPr>
                <w:b/>
                <w:color w:val="000000" w:themeColor="text1"/>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1075CE" w:rsidRPr="008F57E7" w:rsidRDefault="001075CE" w:rsidP="000038F0">
            <w:pPr>
              <w:snapToGrid w:val="0"/>
              <w:jc w:val="both"/>
              <w:rPr>
                <w:b/>
                <w:color w:val="000000" w:themeColor="text1"/>
                <w:sz w:val="22"/>
                <w:szCs w:val="22"/>
              </w:rPr>
            </w:pPr>
            <w:r w:rsidRPr="008F57E7">
              <w:rPr>
                <w:b/>
                <w:color w:val="000000" w:themeColor="text1"/>
                <w:sz w:val="22"/>
                <w:szCs w:val="22"/>
              </w:rPr>
              <w:t>Número:</w:t>
            </w:r>
          </w:p>
          <w:p w:rsidR="001075CE"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p>
        </w:tc>
      </w:tr>
    </w:tbl>
    <w:p w:rsidR="001075CE" w:rsidRPr="008F57E7" w:rsidRDefault="001075CE" w:rsidP="000038F0">
      <w:pPr>
        <w:jc w:val="center"/>
        <w:rPr>
          <w:b/>
          <w:color w:val="000000" w:themeColor="text1"/>
          <w:sz w:val="22"/>
          <w:szCs w:val="22"/>
        </w:rPr>
      </w:pP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Razão Social da Empresa: ________________________________________________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CNPJ n°: ______________  I. Estadual: _____________ I. Municipal: 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Endereço: ____________________________________________________________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Telefone: (</w:t>
      </w:r>
      <w:proofErr w:type="spellStart"/>
      <w:r w:rsidRPr="008F57E7">
        <w:rPr>
          <w:color w:val="000000" w:themeColor="text1"/>
          <w:sz w:val="22"/>
          <w:szCs w:val="22"/>
        </w:rPr>
        <w:t>xx</w:t>
      </w:r>
      <w:proofErr w:type="spellEnd"/>
      <w:r w:rsidRPr="008F57E7">
        <w:rPr>
          <w:color w:val="000000" w:themeColor="text1"/>
          <w:sz w:val="22"/>
          <w:szCs w:val="22"/>
        </w:rPr>
        <w:t>) _________ Fax: (</w:t>
      </w:r>
      <w:proofErr w:type="spellStart"/>
      <w:r w:rsidRPr="008F57E7">
        <w:rPr>
          <w:color w:val="000000" w:themeColor="text1"/>
          <w:sz w:val="22"/>
          <w:szCs w:val="22"/>
        </w:rPr>
        <w:t>xx</w:t>
      </w:r>
      <w:proofErr w:type="spellEnd"/>
      <w:r w:rsidRPr="008F57E7">
        <w:rPr>
          <w:color w:val="000000" w:themeColor="text1"/>
          <w:sz w:val="22"/>
          <w:szCs w:val="22"/>
        </w:rPr>
        <w:t>)_________  E-mail: _______________________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 xml:space="preserve">Validade da Proposta: </w:t>
      </w:r>
      <w:r w:rsidRPr="008F57E7">
        <w:rPr>
          <w:b/>
          <w:color w:val="000000" w:themeColor="text1"/>
          <w:sz w:val="22"/>
          <w:szCs w:val="22"/>
        </w:rPr>
        <w:t>120 (cento e vinte) dias</w:t>
      </w:r>
      <w:r w:rsidRPr="008F57E7">
        <w:rPr>
          <w:color w:val="000000" w:themeColor="text1"/>
          <w:sz w:val="22"/>
          <w:szCs w:val="22"/>
        </w:rPr>
        <w:t xml:space="preserve">. </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 xml:space="preserve">Prazo </w:t>
      </w:r>
      <w:proofErr w:type="spellStart"/>
      <w:r w:rsidRPr="008F57E7">
        <w:rPr>
          <w:color w:val="000000" w:themeColor="text1"/>
          <w:sz w:val="22"/>
          <w:szCs w:val="22"/>
        </w:rPr>
        <w:t>pagto</w:t>
      </w:r>
      <w:proofErr w:type="spellEnd"/>
      <w:r w:rsidRPr="008F57E7">
        <w:rPr>
          <w:color w:val="000000" w:themeColor="text1"/>
          <w:sz w:val="22"/>
          <w:szCs w:val="22"/>
        </w:rPr>
        <w:t xml:space="preserve">: </w:t>
      </w:r>
      <w:proofErr w:type="spellStart"/>
      <w:r w:rsidRPr="008F57E7">
        <w:rPr>
          <w:color w:val="000000" w:themeColor="text1"/>
          <w:sz w:val="22"/>
          <w:szCs w:val="22"/>
        </w:rPr>
        <w:t>cfe</w:t>
      </w:r>
      <w:proofErr w:type="spellEnd"/>
      <w:r w:rsidRPr="008F57E7">
        <w:rPr>
          <w:color w:val="000000" w:themeColor="text1"/>
          <w:sz w:val="22"/>
          <w:szCs w:val="22"/>
        </w:rPr>
        <w:t xml:space="preserve"> Edital - Banco: _______  Ag.: ________ C/C: 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Representante da Empresa: ______________________________________________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Cargo: ________________ RG: _____________  CPF: ____________________</w:t>
      </w: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A Unidade da Federação na qual será emitida a Nota Fiscal é _____________</w:t>
      </w:r>
    </w:p>
    <w:p w:rsidR="009004D2" w:rsidRPr="008F57E7" w:rsidRDefault="009004D2" w:rsidP="00E169B5">
      <w:pPr>
        <w:numPr>
          <w:ilvl w:val="0"/>
          <w:numId w:val="5"/>
        </w:numPr>
        <w:tabs>
          <w:tab w:val="clear" w:pos="720"/>
          <w:tab w:val="num" w:pos="0"/>
        </w:tabs>
        <w:suppressAutoHyphens w:val="0"/>
        <w:ind w:left="0" w:hanging="426"/>
        <w:jc w:val="both"/>
        <w:rPr>
          <w:color w:val="000000" w:themeColor="text1"/>
          <w:sz w:val="22"/>
          <w:szCs w:val="22"/>
        </w:rPr>
      </w:pPr>
      <w:r w:rsidRPr="008F57E7">
        <w:rPr>
          <w:color w:val="000000" w:themeColor="text1"/>
          <w:sz w:val="22"/>
          <w:szCs w:val="22"/>
        </w:rPr>
        <w:t xml:space="preserve">Apresentamos nossa Proposta para Registro de Preços dos materiais, na forma de Pregão Eletrônico (SRP), referente ao objeto do </w:t>
      </w:r>
      <w:r w:rsidRPr="008F57E7">
        <w:rPr>
          <w:b/>
          <w:color w:val="000000" w:themeColor="text1"/>
          <w:sz w:val="22"/>
          <w:szCs w:val="22"/>
        </w:rPr>
        <w:t xml:space="preserve">PE SRP n°. </w:t>
      </w:r>
      <w:r w:rsidR="00C426AE"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r w:rsidRPr="008F57E7">
        <w:rPr>
          <w:color w:val="000000" w:themeColor="text1"/>
          <w:sz w:val="22"/>
          <w:szCs w:val="22"/>
        </w:rPr>
        <w:t>, acatando todas as estipulações consignadas no Edital, conforme abaixo:</w:t>
      </w:r>
    </w:p>
    <w:p w:rsidR="009004D2" w:rsidRPr="008F57E7" w:rsidRDefault="009004D2" w:rsidP="000038F0">
      <w:pPr>
        <w:suppressAutoHyphens w:val="0"/>
        <w:jc w:val="both"/>
        <w:rPr>
          <w:color w:val="000000" w:themeColor="text1"/>
          <w:sz w:val="22"/>
          <w:szCs w:val="22"/>
        </w:rPr>
      </w:pPr>
    </w:p>
    <w:tbl>
      <w:tblPr>
        <w:tblW w:w="9782"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977"/>
        <w:gridCol w:w="1500"/>
        <w:gridCol w:w="1042"/>
        <w:gridCol w:w="1144"/>
        <w:gridCol w:w="977"/>
        <w:gridCol w:w="1433"/>
      </w:tblGrid>
      <w:tr w:rsidR="00DE4128" w:rsidRPr="008F57E7" w:rsidTr="00DE4128">
        <w:trPr>
          <w:trHeight w:val="238"/>
        </w:trPr>
        <w:tc>
          <w:tcPr>
            <w:tcW w:w="9782" w:type="dxa"/>
            <w:gridSpan w:val="7"/>
            <w:vAlign w:val="center"/>
          </w:tcPr>
          <w:p w:rsidR="00DE4128" w:rsidRPr="008F57E7" w:rsidRDefault="00DE4128" w:rsidP="000038F0">
            <w:pPr>
              <w:jc w:val="center"/>
              <w:rPr>
                <w:b/>
                <w:color w:val="000000" w:themeColor="text1"/>
                <w:sz w:val="22"/>
                <w:szCs w:val="22"/>
              </w:rPr>
            </w:pPr>
            <w:r w:rsidRPr="008F57E7">
              <w:rPr>
                <w:b/>
                <w:color w:val="000000" w:themeColor="text1"/>
                <w:sz w:val="22"/>
                <w:szCs w:val="22"/>
              </w:rPr>
              <w:t>LOTE N° ________ - (descrição)</w:t>
            </w:r>
          </w:p>
        </w:tc>
      </w:tr>
      <w:tr w:rsidR="00DE4128" w:rsidRPr="008F57E7" w:rsidTr="00DE4128">
        <w:trPr>
          <w:trHeight w:val="392"/>
        </w:trPr>
        <w:tc>
          <w:tcPr>
            <w:tcW w:w="709"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Item</w:t>
            </w:r>
          </w:p>
        </w:tc>
        <w:tc>
          <w:tcPr>
            <w:tcW w:w="2977"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Descrição do Produto</w:t>
            </w:r>
          </w:p>
        </w:tc>
        <w:tc>
          <w:tcPr>
            <w:tcW w:w="1500"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Apresentação</w:t>
            </w:r>
          </w:p>
        </w:tc>
        <w:tc>
          <w:tcPr>
            <w:tcW w:w="1042"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Quant.</w:t>
            </w:r>
          </w:p>
        </w:tc>
        <w:tc>
          <w:tcPr>
            <w:tcW w:w="1144"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Valor Unitário R$</w:t>
            </w:r>
          </w:p>
        </w:tc>
        <w:tc>
          <w:tcPr>
            <w:tcW w:w="977"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Valor Total R$</w:t>
            </w:r>
          </w:p>
        </w:tc>
        <w:tc>
          <w:tcPr>
            <w:tcW w:w="1433" w:type="dxa"/>
            <w:vAlign w:val="center"/>
          </w:tcPr>
          <w:p w:rsidR="00DE4128" w:rsidRPr="008F57E7" w:rsidRDefault="00DE4128" w:rsidP="000038F0">
            <w:pPr>
              <w:pStyle w:val="PargrafodaLista"/>
              <w:ind w:left="0"/>
              <w:jc w:val="center"/>
              <w:rPr>
                <w:b/>
                <w:color w:val="000000" w:themeColor="text1"/>
                <w:sz w:val="22"/>
                <w:szCs w:val="22"/>
              </w:rPr>
            </w:pPr>
            <w:r w:rsidRPr="008F57E7">
              <w:rPr>
                <w:b/>
                <w:color w:val="000000" w:themeColor="text1"/>
                <w:sz w:val="22"/>
                <w:szCs w:val="22"/>
              </w:rPr>
              <w:t>Citar Marca Cotada</w:t>
            </w:r>
          </w:p>
        </w:tc>
      </w:tr>
      <w:tr w:rsidR="00DE4128" w:rsidRPr="008F57E7" w:rsidTr="00DE4128">
        <w:trPr>
          <w:trHeight w:val="244"/>
        </w:trPr>
        <w:tc>
          <w:tcPr>
            <w:tcW w:w="709" w:type="dxa"/>
            <w:vAlign w:val="center"/>
          </w:tcPr>
          <w:p w:rsidR="00DE4128" w:rsidRPr="008F57E7" w:rsidRDefault="00DE4128" w:rsidP="000038F0">
            <w:pPr>
              <w:jc w:val="center"/>
              <w:rPr>
                <w:color w:val="000000" w:themeColor="text1"/>
                <w:sz w:val="22"/>
                <w:szCs w:val="22"/>
              </w:rPr>
            </w:pPr>
          </w:p>
        </w:tc>
        <w:tc>
          <w:tcPr>
            <w:tcW w:w="2977" w:type="dxa"/>
            <w:vAlign w:val="center"/>
          </w:tcPr>
          <w:p w:rsidR="00DE4128" w:rsidRPr="008F57E7" w:rsidRDefault="00DE4128" w:rsidP="000038F0">
            <w:pPr>
              <w:jc w:val="both"/>
              <w:rPr>
                <w:color w:val="000000" w:themeColor="text1"/>
                <w:sz w:val="22"/>
                <w:szCs w:val="22"/>
              </w:rPr>
            </w:pPr>
          </w:p>
        </w:tc>
        <w:tc>
          <w:tcPr>
            <w:tcW w:w="1500" w:type="dxa"/>
            <w:vAlign w:val="center"/>
          </w:tcPr>
          <w:p w:rsidR="00DE4128" w:rsidRPr="008F57E7" w:rsidRDefault="00DE4128" w:rsidP="000038F0">
            <w:pPr>
              <w:jc w:val="center"/>
              <w:rPr>
                <w:color w:val="000000" w:themeColor="text1"/>
                <w:sz w:val="22"/>
                <w:szCs w:val="22"/>
              </w:rPr>
            </w:pPr>
          </w:p>
        </w:tc>
        <w:tc>
          <w:tcPr>
            <w:tcW w:w="1042" w:type="dxa"/>
            <w:vAlign w:val="center"/>
          </w:tcPr>
          <w:p w:rsidR="00DE4128" w:rsidRPr="008F57E7" w:rsidRDefault="00DE4128" w:rsidP="000038F0">
            <w:pPr>
              <w:jc w:val="center"/>
              <w:rPr>
                <w:color w:val="000000" w:themeColor="text1"/>
                <w:sz w:val="22"/>
                <w:szCs w:val="22"/>
              </w:rPr>
            </w:pPr>
          </w:p>
        </w:tc>
        <w:tc>
          <w:tcPr>
            <w:tcW w:w="1144" w:type="dxa"/>
            <w:vAlign w:val="center"/>
          </w:tcPr>
          <w:p w:rsidR="00DE4128" w:rsidRPr="008F57E7" w:rsidRDefault="00DE4128" w:rsidP="000038F0">
            <w:pPr>
              <w:pStyle w:val="PargrafodaLista"/>
              <w:ind w:left="0"/>
              <w:jc w:val="center"/>
              <w:rPr>
                <w:b/>
                <w:color w:val="000000" w:themeColor="text1"/>
                <w:sz w:val="22"/>
                <w:szCs w:val="22"/>
              </w:rPr>
            </w:pPr>
          </w:p>
        </w:tc>
        <w:tc>
          <w:tcPr>
            <w:tcW w:w="977" w:type="dxa"/>
            <w:vAlign w:val="center"/>
          </w:tcPr>
          <w:p w:rsidR="00DE4128" w:rsidRPr="008F57E7" w:rsidRDefault="00DE4128" w:rsidP="000038F0">
            <w:pPr>
              <w:pStyle w:val="PargrafodaLista"/>
              <w:ind w:left="0"/>
              <w:jc w:val="center"/>
              <w:rPr>
                <w:b/>
                <w:color w:val="000000" w:themeColor="text1"/>
                <w:sz w:val="22"/>
                <w:szCs w:val="22"/>
              </w:rPr>
            </w:pPr>
          </w:p>
        </w:tc>
        <w:tc>
          <w:tcPr>
            <w:tcW w:w="1433" w:type="dxa"/>
            <w:vAlign w:val="center"/>
          </w:tcPr>
          <w:p w:rsidR="00DE4128" w:rsidRPr="008F57E7" w:rsidRDefault="00DE4128" w:rsidP="000038F0">
            <w:pPr>
              <w:pStyle w:val="PargrafodaLista"/>
              <w:ind w:left="0"/>
              <w:jc w:val="center"/>
              <w:rPr>
                <w:b/>
                <w:color w:val="000000" w:themeColor="text1"/>
                <w:sz w:val="22"/>
                <w:szCs w:val="22"/>
              </w:rPr>
            </w:pPr>
          </w:p>
        </w:tc>
      </w:tr>
      <w:tr w:rsidR="00DE4128" w:rsidRPr="008F57E7" w:rsidTr="00DE4128">
        <w:trPr>
          <w:trHeight w:hRule="exact" w:val="245"/>
        </w:trPr>
        <w:tc>
          <w:tcPr>
            <w:tcW w:w="8349" w:type="dxa"/>
            <w:gridSpan w:val="6"/>
            <w:vAlign w:val="center"/>
          </w:tcPr>
          <w:p w:rsidR="00DE4128" w:rsidRPr="008F57E7" w:rsidRDefault="00DE4128" w:rsidP="000038F0">
            <w:pPr>
              <w:pStyle w:val="PargrafodaLista"/>
              <w:ind w:left="0"/>
              <w:jc w:val="right"/>
              <w:rPr>
                <w:b/>
                <w:color w:val="000000" w:themeColor="text1"/>
                <w:sz w:val="22"/>
                <w:szCs w:val="22"/>
              </w:rPr>
            </w:pPr>
            <w:r w:rsidRPr="008F57E7">
              <w:rPr>
                <w:b/>
                <w:color w:val="000000" w:themeColor="text1"/>
                <w:sz w:val="22"/>
                <w:szCs w:val="22"/>
              </w:rPr>
              <w:t>Valor Total do Lote (R$)</w:t>
            </w:r>
          </w:p>
        </w:tc>
        <w:tc>
          <w:tcPr>
            <w:tcW w:w="1433" w:type="dxa"/>
            <w:vAlign w:val="center"/>
          </w:tcPr>
          <w:p w:rsidR="00DE4128" w:rsidRPr="008F57E7" w:rsidRDefault="00DE4128" w:rsidP="000038F0">
            <w:pPr>
              <w:pStyle w:val="PargrafodaLista"/>
              <w:ind w:left="0"/>
              <w:jc w:val="center"/>
              <w:rPr>
                <w:b/>
                <w:color w:val="000000" w:themeColor="text1"/>
                <w:sz w:val="22"/>
                <w:szCs w:val="22"/>
              </w:rPr>
            </w:pPr>
          </w:p>
        </w:tc>
      </w:tr>
    </w:tbl>
    <w:p w:rsidR="00DE4128" w:rsidRPr="008F57E7" w:rsidRDefault="00DE4128" w:rsidP="000038F0">
      <w:pPr>
        <w:jc w:val="both"/>
        <w:rPr>
          <w:b/>
          <w:color w:val="000000" w:themeColor="text1"/>
          <w:sz w:val="22"/>
          <w:szCs w:val="22"/>
        </w:rPr>
      </w:pPr>
    </w:p>
    <w:p w:rsidR="009004D2" w:rsidRPr="008F57E7" w:rsidRDefault="009004D2" w:rsidP="000038F0">
      <w:pPr>
        <w:jc w:val="both"/>
        <w:rPr>
          <w:b/>
          <w:i/>
          <w:color w:val="000000" w:themeColor="text1"/>
          <w:sz w:val="22"/>
          <w:szCs w:val="22"/>
        </w:rPr>
      </w:pPr>
      <w:r w:rsidRPr="008F57E7">
        <w:rPr>
          <w:b/>
          <w:color w:val="000000" w:themeColor="text1"/>
          <w:sz w:val="22"/>
          <w:szCs w:val="22"/>
        </w:rPr>
        <w:t>Declarações que devem constar na proposta:</w:t>
      </w:r>
    </w:p>
    <w:p w:rsidR="009004D2" w:rsidRPr="008F57E7" w:rsidRDefault="009004D2" w:rsidP="000038F0">
      <w:pPr>
        <w:jc w:val="both"/>
        <w:rPr>
          <w:b/>
          <w:color w:val="000000" w:themeColor="text1"/>
          <w:sz w:val="22"/>
          <w:szCs w:val="22"/>
        </w:rPr>
      </w:pPr>
    </w:p>
    <w:p w:rsidR="009004D2" w:rsidRPr="008F57E7" w:rsidRDefault="009004D2" w:rsidP="000038F0">
      <w:pPr>
        <w:numPr>
          <w:ilvl w:val="0"/>
          <w:numId w:val="5"/>
        </w:numPr>
        <w:tabs>
          <w:tab w:val="clear" w:pos="720"/>
          <w:tab w:val="num" w:pos="284"/>
        </w:tabs>
        <w:suppressAutoHyphens w:val="0"/>
        <w:ind w:left="0"/>
        <w:jc w:val="both"/>
        <w:rPr>
          <w:color w:val="000000" w:themeColor="text1"/>
          <w:sz w:val="22"/>
          <w:szCs w:val="22"/>
        </w:rPr>
      </w:pPr>
      <w:r w:rsidRPr="008F57E7">
        <w:rPr>
          <w:color w:val="000000" w:themeColor="text1"/>
          <w:sz w:val="22"/>
          <w:szCs w:val="22"/>
        </w:rPr>
        <w:t>No preço estão contidos todos os custos e despesas diretas e indiretas, tributos incidentes, encargos sociais, previdenciários, trabalhistas e comerciais, taxa de administração e lucro, materiais e mão-de-obra a serem empregados, seguros, fretes, rotulagem, embalagens e quaisquer outros necessários ao fiel e integral cumprimento do objeto deste Contrato e seus Anexos.</w:t>
      </w:r>
    </w:p>
    <w:p w:rsidR="009004D2" w:rsidRPr="008F57E7" w:rsidRDefault="009004D2" w:rsidP="000038F0">
      <w:pPr>
        <w:jc w:val="both"/>
        <w:rPr>
          <w:color w:val="000000" w:themeColor="text1"/>
          <w:sz w:val="22"/>
          <w:szCs w:val="22"/>
        </w:rPr>
      </w:pPr>
    </w:p>
    <w:p w:rsidR="009004D2" w:rsidRPr="008F57E7" w:rsidRDefault="009004D2" w:rsidP="000038F0">
      <w:pPr>
        <w:numPr>
          <w:ilvl w:val="0"/>
          <w:numId w:val="5"/>
        </w:numPr>
        <w:suppressAutoHyphens w:val="0"/>
        <w:ind w:left="0"/>
        <w:jc w:val="both"/>
        <w:rPr>
          <w:color w:val="000000" w:themeColor="text1"/>
          <w:sz w:val="22"/>
          <w:szCs w:val="22"/>
        </w:rPr>
      </w:pPr>
      <w:r w:rsidRPr="008F57E7">
        <w:rPr>
          <w:color w:val="000000" w:themeColor="text1"/>
          <w:sz w:val="22"/>
          <w:szCs w:val="22"/>
        </w:rPr>
        <w:t>Declaramos que tomamos conhecimento de todas as informações e condições para o cumprimento das obrigações objeto desta licitação e que atendemos a todas as condições do Edital.</w:t>
      </w:r>
    </w:p>
    <w:p w:rsidR="009004D2" w:rsidRPr="008F57E7" w:rsidRDefault="009004D2" w:rsidP="000038F0">
      <w:pPr>
        <w:jc w:val="both"/>
        <w:rPr>
          <w:b/>
          <w:color w:val="000000" w:themeColor="text1"/>
          <w:sz w:val="22"/>
          <w:szCs w:val="22"/>
        </w:rPr>
      </w:pPr>
    </w:p>
    <w:p w:rsidR="009004D2" w:rsidRPr="008F57E7" w:rsidRDefault="009004D2" w:rsidP="000038F0">
      <w:pPr>
        <w:jc w:val="both"/>
        <w:rPr>
          <w:color w:val="000000" w:themeColor="text1"/>
          <w:sz w:val="22"/>
          <w:szCs w:val="22"/>
        </w:rPr>
      </w:pPr>
      <w:r w:rsidRPr="008F57E7">
        <w:rPr>
          <w:color w:val="000000" w:themeColor="text1"/>
          <w:sz w:val="22"/>
          <w:szCs w:val="22"/>
        </w:rPr>
        <w:t xml:space="preserve">UF, ____ de ______________ </w:t>
      </w:r>
      <w:proofErr w:type="spellStart"/>
      <w:r w:rsidR="00576A81" w:rsidRPr="008F57E7">
        <w:rPr>
          <w:color w:val="000000" w:themeColor="text1"/>
          <w:sz w:val="22"/>
          <w:szCs w:val="22"/>
        </w:rPr>
        <w:t>de</w:t>
      </w:r>
      <w:proofErr w:type="spellEnd"/>
      <w:r w:rsidR="000A1699" w:rsidRPr="008F57E7">
        <w:rPr>
          <w:color w:val="000000" w:themeColor="text1"/>
          <w:sz w:val="22"/>
          <w:szCs w:val="22"/>
        </w:rPr>
        <w:t xml:space="preserve"> 20</w:t>
      </w:r>
      <w:r w:rsidR="00CA4743" w:rsidRPr="008F57E7">
        <w:rPr>
          <w:color w:val="000000" w:themeColor="text1"/>
          <w:sz w:val="22"/>
          <w:szCs w:val="22"/>
        </w:rPr>
        <w:t>20</w:t>
      </w:r>
      <w:r w:rsidR="000A1699" w:rsidRPr="008F57E7">
        <w:rPr>
          <w:color w:val="000000" w:themeColor="text1"/>
          <w:sz w:val="22"/>
          <w:szCs w:val="22"/>
        </w:rPr>
        <w:t>.</w:t>
      </w:r>
    </w:p>
    <w:p w:rsidR="009004D2" w:rsidRPr="008F57E7" w:rsidRDefault="009004D2" w:rsidP="000038F0">
      <w:pPr>
        <w:jc w:val="both"/>
        <w:rPr>
          <w:color w:val="000000" w:themeColor="text1"/>
          <w:sz w:val="22"/>
          <w:szCs w:val="22"/>
        </w:rPr>
      </w:pPr>
    </w:p>
    <w:p w:rsidR="009004D2" w:rsidRPr="008F57E7" w:rsidRDefault="009004D2" w:rsidP="000038F0">
      <w:pPr>
        <w:jc w:val="both"/>
        <w:rPr>
          <w:color w:val="000000" w:themeColor="text1"/>
          <w:sz w:val="22"/>
          <w:szCs w:val="22"/>
        </w:rPr>
      </w:pPr>
      <w:r w:rsidRPr="008F57E7">
        <w:rPr>
          <w:color w:val="000000" w:themeColor="text1"/>
          <w:sz w:val="22"/>
          <w:szCs w:val="22"/>
        </w:rPr>
        <w:t>Assinatura do Representante Legal – Carimbo CNPJ</w:t>
      </w:r>
    </w:p>
    <w:p w:rsidR="00C56317" w:rsidRPr="008F57E7" w:rsidRDefault="00C56317" w:rsidP="000038F0">
      <w:pPr>
        <w:jc w:val="both"/>
        <w:rPr>
          <w:color w:val="000000" w:themeColor="text1"/>
          <w:sz w:val="22"/>
          <w:szCs w:val="22"/>
        </w:rPr>
      </w:pPr>
    </w:p>
    <w:p w:rsidR="00C56317" w:rsidRPr="008F57E7" w:rsidRDefault="00C56317" w:rsidP="000038F0">
      <w:pPr>
        <w:jc w:val="both"/>
        <w:rPr>
          <w:color w:val="000000" w:themeColor="text1"/>
          <w:sz w:val="22"/>
          <w:szCs w:val="22"/>
        </w:rPr>
      </w:pPr>
    </w:p>
    <w:p w:rsidR="00C56317" w:rsidRPr="008F57E7" w:rsidRDefault="00C56317" w:rsidP="000038F0">
      <w:pPr>
        <w:jc w:val="both"/>
        <w:rPr>
          <w:color w:val="000000" w:themeColor="text1"/>
          <w:sz w:val="22"/>
          <w:szCs w:val="22"/>
        </w:rPr>
      </w:pPr>
    </w:p>
    <w:p w:rsidR="00C56317" w:rsidRPr="008F57E7" w:rsidRDefault="00C56317" w:rsidP="000038F0">
      <w:pPr>
        <w:jc w:val="both"/>
        <w:rPr>
          <w:color w:val="000000" w:themeColor="text1"/>
          <w:sz w:val="22"/>
          <w:szCs w:val="22"/>
        </w:rPr>
      </w:pPr>
    </w:p>
    <w:p w:rsidR="009004D2" w:rsidRPr="008F57E7" w:rsidRDefault="009004D2" w:rsidP="000038F0">
      <w:pPr>
        <w:jc w:val="both"/>
        <w:rPr>
          <w:b/>
          <w:color w:val="000000" w:themeColor="text1"/>
          <w:sz w:val="22"/>
          <w:szCs w:val="22"/>
        </w:rPr>
      </w:pPr>
    </w:p>
    <w:p w:rsidR="009004D2" w:rsidRPr="008F57E7" w:rsidRDefault="00065EC1" w:rsidP="000038F0">
      <w:pPr>
        <w:jc w:val="both"/>
        <w:rPr>
          <w:b/>
          <w:color w:val="000000" w:themeColor="text1"/>
          <w:sz w:val="22"/>
          <w:szCs w:val="22"/>
        </w:rPr>
      </w:pPr>
      <w:r w:rsidRPr="008F57E7">
        <w:rPr>
          <w:b/>
          <w:noProof/>
          <w:color w:val="000000" w:themeColor="text1"/>
          <w:sz w:val="22"/>
          <w:szCs w:val="22"/>
          <w:lang w:eastAsia="pt-BR"/>
        </w:rPr>
        <mc:AlternateContent>
          <mc:Choice Requires="wps">
            <w:drawing>
              <wp:anchor distT="0" distB="0" distL="114300" distR="114300" simplePos="0" relativeHeight="251667456" behindDoc="0" locked="0" layoutInCell="1" allowOverlap="1" wp14:anchorId="4BB7E1D9" wp14:editId="686027CF">
                <wp:simplePos x="0" y="0"/>
                <wp:positionH relativeFrom="column">
                  <wp:posOffset>-786130</wp:posOffset>
                </wp:positionH>
                <wp:positionV relativeFrom="paragraph">
                  <wp:posOffset>98425</wp:posOffset>
                </wp:positionV>
                <wp:extent cx="676275" cy="262255"/>
                <wp:effectExtent l="19050" t="57150" r="47625" b="80645"/>
                <wp:wrapNone/>
                <wp:docPr id="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62255"/>
                        </a:xfrm>
                        <a:prstGeom prst="rightArrow">
                          <a:avLst>
                            <a:gd name="adj1" fmla="val 50000"/>
                            <a:gd name="adj2" fmla="val 64467"/>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FC24F0" id="AutoShape 21" o:spid="_x0000_s1026" type="#_x0000_t13" style="position:absolute;margin-left:-61.9pt;margin-top:7.75pt;width:53.25pt;height:20.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mSOjgIAADsFAAAOAAAAZHJzL2Uyb0RvYy54bWysVN9v0zAQfkfif7D8zpKmbdpFTadpowhp&#10;wKSBeHZtJzH4F7bbdPz1nJ2sBIZ4QCRS5IvP39199503Vycl0ZE7L4yu8ewix4hrapjQbY0/fdy9&#10;WmPkA9GMSKN5jR+5x1fbly82va14YTojGXcIQLSvelvjLgRbZZmnHVfEXxjLNWw2xikSwHRtxhzp&#10;AV3JrMjzMuuNY9YZyr2Hv7fDJt4m/KbhNHxoGs8DkjWG3EL6uvTdx2+23ZCqdcR2go5pkH/IQhGh&#10;IegZ6pYEgg5OPINSgjrjTRMuqFGZaRpBeaoBqpnlv1Xz0BHLUy1Ajrdnmvz/g6Xvj/cOCVZjaJQm&#10;Clp0fQgmRUbFLPLTW1+B24O9d7FCb+8M/eqRNjcd0S2/ds70HScMskr+2S8HouHhKNr37wwDeALw&#10;iapT41QEBBLQKXXk8dwRfgqIws9yVRarJUYUtoqyKJbLmFFGqqfD1vnwhhuF4qLGTrRdSBmlEOR4&#10;50NqCxuLI+zLDKNGSejykUi0zOEZVTDxKaY+5WJRrsa4IyJk8BQ5cWKkYDshZTJcu7+RDgE81JOe&#10;8bCfukmN+hrP1zOI/3eMXRHfP2EoEWB6pFDQvnMgUsVuvNYsaTsQIYc15Cx1jMTTXIzMmANAPHSs&#10;R0xEBov1/BKkwAQMyXydl/nlCiMiW5huGhxGzoTPInRJILFdzype7eI70C9tRwYezjxDFn4gKPXx&#10;HD5Zk8ySiqJwBgHuDXsEEUH0GDTeOLDojPuOUQ/TW2P/7UAcx0i+1SDEy9liEcc9GYvlqgDDTXf2&#10;0x2iKUDVOEClaXkThiviYJOgorBjndrE2WhEiBqMwh6yGg2Y0FTEeJvEK2BqJ6+fd972BwAAAP//&#10;AwBQSwMEFAAGAAgAAAAhAGhVOx7hAAAACgEAAA8AAABkcnMvZG93bnJldi54bWxMj8tOwzAURPdI&#10;/IN1kdildlolVCFOhXgsWLBoCoilGzsPiK+j2HXD33NZwXI0o5kz5W6xI4tm9oNDCelKADPYOD1g&#10;J+H18JRsgfmgUKvRoZHwbTzsqsuLUhXanXFvYh06RiXoCyWhD2EqOPdNb6zyKzcZJK91s1WB5Nxx&#10;PaszlduRr4XIuVUD0kKvJnPfm+arPlkJ8SF9a5+z+NKK8TGvP/af4j0epLy+Wu5ugQWzhL8w/OIT&#10;OlTEdHQn1J6NEpJ0vSH2QE6WAaNEkt5sgB0lZPkWeFXy/xeqHwAAAP//AwBQSwECLQAUAAYACAAA&#10;ACEAtoM4kv4AAADhAQAAEwAAAAAAAAAAAAAAAAAAAAAAW0NvbnRlbnRfVHlwZXNdLnhtbFBLAQIt&#10;ABQABgAIAAAAIQA4/SH/1gAAAJQBAAALAAAAAAAAAAAAAAAAAC8BAABfcmVscy8ucmVsc1BLAQIt&#10;ABQABgAIAAAAIQBgYmSOjgIAADsFAAAOAAAAAAAAAAAAAAAAAC4CAABkcnMvZTJvRG9jLnhtbFBL&#10;AQItABQABgAIAAAAIQBoVTse4QAAAAoBAAAPAAAAAAAAAAAAAAAAAOgEAABkcnMvZG93bnJldi54&#10;bWxQSwUGAAAAAAQABADzAAAA9gUAAAAA&#10;" fillcolor="black" strokecolor="#f2f2f2" strokeweight="3pt">
                <v:shadow on="t" color="#7f7f7f" opacity=".5" offset="1pt"/>
              </v:shape>
            </w:pict>
          </mc:Fallback>
        </mc:AlternateContent>
      </w:r>
      <w:r w:rsidR="009004D2" w:rsidRPr="008F57E7">
        <w:rPr>
          <w:b/>
          <w:color w:val="000000" w:themeColor="text1"/>
          <w:sz w:val="22"/>
          <w:szCs w:val="22"/>
          <w:lang w:val="pt-PT"/>
        </w:rPr>
        <w:t xml:space="preserve">Não serão aceitas declarações manucritas, tampouco aquelas preenchidas em formulário com timbre da PMVC. As mesmas deverão ser confeccionadas preferencialmente em papel timbrado da empresa licitante </w:t>
      </w:r>
    </w:p>
    <w:p w:rsidR="001075CE" w:rsidRPr="008F57E7" w:rsidRDefault="001075CE" w:rsidP="000038F0">
      <w:pPr>
        <w:pStyle w:val="PargrafodaLista"/>
        <w:tabs>
          <w:tab w:val="left" w:pos="1276"/>
        </w:tabs>
        <w:rPr>
          <w:color w:val="000000" w:themeColor="text1"/>
          <w:sz w:val="22"/>
          <w:szCs w:val="22"/>
          <w:lang w:val="pt-PT"/>
        </w:rPr>
      </w:pPr>
      <w:r w:rsidRPr="008F57E7">
        <w:rPr>
          <w:color w:val="000000" w:themeColor="text1"/>
          <w:sz w:val="22"/>
          <w:szCs w:val="22"/>
          <w:lang w:val="pt-PT"/>
        </w:rPr>
        <w:br w:type="page"/>
      </w:r>
      <w:r w:rsidRPr="008F57E7">
        <w:rPr>
          <w:b/>
          <w:color w:val="000000" w:themeColor="text1"/>
          <w:sz w:val="22"/>
          <w:szCs w:val="22"/>
        </w:rPr>
        <w:lastRenderedPageBreak/>
        <w:t>ANEXO VI</w:t>
      </w:r>
      <w:r w:rsidR="008443EA" w:rsidRPr="008F57E7">
        <w:rPr>
          <w:b/>
          <w:color w:val="000000" w:themeColor="text1"/>
          <w:sz w:val="22"/>
          <w:szCs w:val="22"/>
        </w:rPr>
        <w:t>I</w:t>
      </w:r>
      <w:r w:rsidRPr="008F57E7">
        <w:rPr>
          <w:b/>
          <w:color w:val="000000" w:themeColor="text1"/>
          <w:sz w:val="22"/>
          <w:szCs w:val="22"/>
        </w:rPr>
        <w:t xml:space="preserve"> - MINUTA DE ATA DE REGISTRO DE PREÇOS com efeito de TERMO DE COMPROMISSO DE FORNECIMENTO/PRESTAÇÃO DE SERVIÇO</w:t>
      </w:r>
    </w:p>
    <w:p w:rsidR="001075CE" w:rsidRPr="008F57E7" w:rsidRDefault="001075CE" w:rsidP="000038F0">
      <w:pPr>
        <w:pStyle w:val="Abrirpargrafonegativo"/>
        <w:ind w:firstLine="0"/>
        <w:jc w:val="center"/>
        <w:rPr>
          <w:rFonts w:ascii="Times New Roman" w:hAnsi="Times New Roman"/>
          <w:b/>
          <w:color w:val="000000" w:themeColor="text1"/>
          <w:sz w:val="22"/>
          <w:szCs w:val="22"/>
        </w:rPr>
      </w:pPr>
    </w:p>
    <w:tbl>
      <w:tblPr>
        <w:tblW w:w="0" w:type="auto"/>
        <w:tblInd w:w="4880" w:type="dxa"/>
        <w:tblLayout w:type="fixed"/>
        <w:tblCellMar>
          <w:left w:w="70" w:type="dxa"/>
          <w:right w:w="70" w:type="dxa"/>
        </w:tblCellMar>
        <w:tblLook w:val="0000" w:firstRow="0" w:lastRow="0" w:firstColumn="0" w:lastColumn="0" w:noHBand="0" w:noVBand="0"/>
      </w:tblPr>
      <w:tblGrid>
        <w:gridCol w:w="2637"/>
        <w:gridCol w:w="1909"/>
      </w:tblGrid>
      <w:tr w:rsidR="001075CE" w:rsidRPr="008F57E7" w:rsidTr="00B042CA">
        <w:trPr>
          <w:trHeight w:val="186"/>
        </w:trPr>
        <w:tc>
          <w:tcPr>
            <w:tcW w:w="2637" w:type="dxa"/>
            <w:tcBorders>
              <w:top w:val="single" w:sz="4" w:space="0" w:color="000000"/>
              <w:left w:val="single" w:sz="4" w:space="0" w:color="000000"/>
              <w:bottom w:val="single" w:sz="4" w:space="0" w:color="000000"/>
            </w:tcBorders>
          </w:tcPr>
          <w:p w:rsidR="001075CE" w:rsidRPr="008F57E7" w:rsidRDefault="001075CE" w:rsidP="000038F0">
            <w:pPr>
              <w:snapToGrid w:val="0"/>
              <w:jc w:val="both"/>
              <w:rPr>
                <w:color w:val="000000" w:themeColor="text1"/>
                <w:sz w:val="22"/>
                <w:szCs w:val="22"/>
              </w:rPr>
            </w:pPr>
            <w:r w:rsidRPr="008F57E7">
              <w:rPr>
                <w:color w:val="000000" w:themeColor="text1"/>
                <w:sz w:val="22"/>
                <w:szCs w:val="22"/>
              </w:rPr>
              <w:t>Modalidade de Licitação:</w:t>
            </w:r>
          </w:p>
          <w:p w:rsidR="001075CE" w:rsidRPr="008F57E7" w:rsidRDefault="001075CE" w:rsidP="000038F0">
            <w:pPr>
              <w:jc w:val="center"/>
              <w:rPr>
                <w:b/>
                <w:bCs/>
                <w:color w:val="000000" w:themeColor="text1"/>
                <w:sz w:val="22"/>
                <w:szCs w:val="22"/>
              </w:rPr>
            </w:pPr>
            <w:r w:rsidRPr="008F57E7">
              <w:rPr>
                <w:b/>
                <w:color w:val="000000" w:themeColor="text1"/>
                <w:sz w:val="22"/>
                <w:szCs w:val="22"/>
              </w:rPr>
              <w:t xml:space="preserve">Pregão Eletrônico (SRP) </w:t>
            </w:r>
          </w:p>
        </w:tc>
        <w:tc>
          <w:tcPr>
            <w:tcW w:w="1909" w:type="dxa"/>
            <w:tcBorders>
              <w:top w:val="single" w:sz="4" w:space="0" w:color="000000"/>
              <w:left w:val="single" w:sz="4" w:space="0" w:color="000000"/>
              <w:bottom w:val="single" w:sz="4" w:space="0" w:color="000000"/>
              <w:right w:val="single" w:sz="4" w:space="0" w:color="000000"/>
            </w:tcBorders>
          </w:tcPr>
          <w:p w:rsidR="001075CE" w:rsidRPr="008F57E7" w:rsidRDefault="001075CE" w:rsidP="000038F0">
            <w:pPr>
              <w:snapToGrid w:val="0"/>
              <w:jc w:val="both"/>
              <w:rPr>
                <w:color w:val="000000" w:themeColor="text1"/>
                <w:sz w:val="22"/>
                <w:szCs w:val="22"/>
              </w:rPr>
            </w:pPr>
            <w:r w:rsidRPr="008F57E7">
              <w:rPr>
                <w:color w:val="000000" w:themeColor="text1"/>
                <w:sz w:val="22"/>
                <w:szCs w:val="22"/>
              </w:rPr>
              <w:t>Número:</w:t>
            </w:r>
          </w:p>
          <w:p w:rsidR="001075CE" w:rsidRPr="008F57E7" w:rsidRDefault="00C426AE" w:rsidP="000038F0">
            <w:pPr>
              <w:jc w:val="cente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p>
        </w:tc>
      </w:tr>
    </w:tbl>
    <w:p w:rsidR="000E67F7" w:rsidRPr="008F57E7" w:rsidRDefault="000E67F7" w:rsidP="000038F0">
      <w:pPr>
        <w:pStyle w:val="Abrirpargrafonegativo"/>
        <w:ind w:left="0" w:firstLine="0"/>
        <w:rPr>
          <w:rFonts w:ascii="Times New Roman" w:hAnsi="Times New Roman"/>
          <w:b/>
          <w:color w:val="000000" w:themeColor="text1"/>
          <w:sz w:val="22"/>
          <w:szCs w:val="22"/>
          <w:u w:val="none"/>
        </w:rPr>
      </w:pPr>
    </w:p>
    <w:p w:rsidR="001075CE" w:rsidRPr="008F57E7" w:rsidRDefault="001075CE" w:rsidP="000038F0">
      <w:pPr>
        <w:pStyle w:val="Abrirpargrafonegativo"/>
        <w:ind w:left="0" w:firstLine="0"/>
        <w:rPr>
          <w:rFonts w:ascii="Times New Roman" w:hAnsi="Times New Roman"/>
          <w:b/>
          <w:color w:val="000000" w:themeColor="text1"/>
          <w:sz w:val="22"/>
          <w:szCs w:val="22"/>
          <w:u w:val="none"/>
        </w:rPr>
      </w:pPr>
      <w:r w:rsidRPr="008F57E7">
        <w:rPr>
          <w:rFonts w:ascii="Times New Roman" w:hAnsi="Times New Roman"/>
          <w:b/>
          <w:color w:val="000000" w:themeColor="text1"/>
          <w:sz w:val="22"/>
          <w:szCs w:val="22"/>
          <w:u w:val="none"/>
        </w:rPr>
        <w:t xml:space="preserve">Ata de Registro de Preços nº ____ / </w:t>
      </w:r>
      <w:r w:rsidR="00D503BE" w:rsidRPr="008F57E7">
        <w:rPr>
          <w:rFonts w:ascii="Times New Roman" w:hAnsi="Times New Roman"/>
          <w:b/>
          <w:color w:val="000000" w:themeColor="text1"/>
          <w:sz w:val="22"/>
          <w:szCs w:val="22"/>
          <w:u w:val="none"/>
        </w:rPr>
        <w:t>20</w:t>
      </w:r>
      <w:r w:rsidR="00CA4743" w:rsidRPr="008F57E7">
        <w:rPr>
          <w:rFonts w:ascii="Times New Roman" w:hAnsi="Times New Roman"/>
          <w:b/>
          <w:color w:val="000000" w:themeColor="text1"/>
          <w:sz w:val="22"/>
          <w:szCs w:val="22"/>
          <w:u w:val="none"/>
        </w:rPr>
        <w:t>20</w:t>
      </w:r>
    </w:p>
    <w:p w:rsidR="001075CE" w:rsidRPr="008F57E7" w:rsidRDefault="001075CE" w:rsidP="000038F0">
      <w:pPr>
        <w:pStyle w:val="Abrirpargrafonegativo"/>
        <w:ind w:left="0" w:firstLine="0"/>
        <w:rPr>
          <w:rFonts w:ascii="Times New Roman" w:eastAsia="Arial Unicode MS" w:hAnsi="Times New Roman"/>
          <w:color w:val="000000" w:themeColor="text1"/>
          <w:sz w:val="22"/>
          <w:szCs w:val="22"/>
        </w:rPr>
      </w:pPr>
      <w:r w:rsidRPr="008F57E7">
        <w:rPr>
          <w:rFonts w:ascii="Times New Roman" w:hAnsi="Times New Roman"/>
          <w:b/>
          <w:color w:val="000000" w:themeColor="text1"/>
          <w:sz w:val="22"/>
          <w:szCs w:val="22"/>
          <w:u w:val="none"/>
        </w:rPr>
        <w:t xml:space="preserve">Processo Administrativo </w:t>
      </w:r>
      <w:r w:rsidR="00CA4743" w:rsidRPr="008F57E7">
        <w:rPr>
          <w:rFonts w:ascii="Times New Roman" w:hAnsi="Times New Roman"/>
          <w:b/>
          <w:color w:val="000000" w:themeColor="text1"/>
          <w:sz w:val="22"/>
          <w:szCs w:val="22"/>
        </w:rPr>
        <w:t>64.204/</w:t>
      </w:r>
      <w:r w:rsidR="00DE4128" w:rsidRPr="008F57E7">
        <w:rPr>
          <w:rFonts w:ascii="Times New Roman" w:hAnsi="Times New Roman"/>
          <w:b/>
          <w:color w:val="000000" w:themeColor="text1"/>
          <w:sz w:val="22"/>
          <w:szCs w:val="22"/>
        </w:rPr>
        <w:t>201</w:t>
      </w:r>
      <w:r w:rsidR="00576A81" w:rsidRPr="008F57E7">
        <w:rPr>
          <w:rFonts w:ascii="Times New Roman" w:hAnsi="Times New Roman"/>
          <w:b/>
          <w:color w:val="000000" w:themeColor="text1"/>
          <w:sz w:val="22"/>
          <w:szCs w:val="22"/>
        </w:rPr>
        <w:t>9</w:t>
      </w:r>
    </w:p>
    <w:p w:rsidR="001075CE" w:rsidRPr="008F57E7" w:rsidRDefault="001075CE" w:rsidP="000038F0">
      <w:pPr>
        <w:pStyle w:val="Abrirpargrafonegativo"/>
        <w:ind w:left="0" w:firstLine="0"/>
        <w:rPr>
          <w:rFonts w:ascii="Times New Roman" w:hAnsi="Times New Roman"/>
          <w:b/>
          <w:color w:val="000000" w:themeColor="text1"/>
          <w:sz w:val="22"/>
          <w:szCs w:val="22"/>
          <w:u w:val="none"/>
        </w:rPr>
      </w:pPr>
      <w:r w:rsidRPr="008F57E7">
        <w:rPr>
          <w:rFonts w:ascii="Times New Roman" w:hAnsi="Times New Roman"/>
          <w:b/>
          <w:color w:val="000000" w:themeColor="text1"/>
          <w:sz w:val="22"/>
          <w:szCs w:val="22"/>
          <w:u w:val="none"/>
        </w:rPr>
        <w:t>Pregão Eletrônico (SRP) nº</w:t>
      </w:r>
      <w:r w:rsidR="00C426AE" w:rsidRPr="008F57E7">
        <w:rPr>
          <w:rFonts w:ascii="Times New Roman" w:hAnsi="Times New Roman"/>
          <w:b/>
          <w:color w:val="000000" w:themeColor="text1"/>
          <w:sz w:val="22"/>
          <w:szCs w:val="22"/>
        </w:rPr>
        <w:t xml:space="preserve"> </w:t>
      </w:r>
      <w:r w:rsidR="008B5A7E" w:rsidRPr="008F57E7">
        <w:rPr>
          <w:rFonts w:ascii="Times New Roman" w:hAnsi="Times New Roman"/>
          <w:b/>
          <w:color w:val="000000" w:themeColor="text1"/>
          <w:sz w:val="22"/>
          <w:szCs w:val="22"/>
        </w:rPr>
        <w:t>002/2020</w:t>
      </w:r>
      <w:r w:rsidR="00303122" w:rsidRPr="008F57E7">
        <w:rPr>
          <w:rFonts w:ascii="Times New Roman" w:hAnsi="Times New Roman"/>
          <w:b/>
          <w:color w:val="000000" w:themeColor="text1"/>
          <w:sz w:val="22"/>
          <w:szCs w:val="22"/>
        </w:rPr>
        <w:t>-SMS</w:t>
      </w:r>
    </w:p>
    <w:p w:rsidR="001075CE" w:rsidRPr="008F57E7" w:rsidRDefault="001075CE" w:rsidP="000038F0">
      <w:pPr>
        <w:pStyle w:val="PargrafodaLista"/>
        <w:ind w:left="0"/>
        <w:jc w:val="both"/>
        <w:rPr>
          <w:color w:val="000000" w:themeColor="text1"/>
          <w:sz w:val="22"/>
          <w:szCs w:val="22"/>
        </w:rPr>
      </w:pPr>
      <w:r w:rsidRPr="008F57E7">
        <w:rPr>
          <w:b/>
          <w:color w:val="000000" w:themeColor="text1"/>
          <w:sz w:val="22"/>
          <w:szCs w:val="22"/>
        </w:rPr>
        <w:t>Interessado: Secretaria Municipal de Saúde/SMS</w:t>
      </w:r>
    </w:p>
    <w:p w:rsidR="001075CE" w:rsidRPr="008F57E7" w:rsidRDefault="001075CE" w:rsidP="000038F0">
      <w:pPr>
        <w:pStyle w:val="Abrirpargrafonegativo"/>
        <w:ind w:left="0" w:firstLine="0"/>
        <w:rPr>
          <w:rFonts w:ascii="Times New Roman" w:hAnsi="Times New Roman"/>
          <w:b/>
          <w:color w:val="000000" w:themeColor="text1"/>
          <w:sz w:val="22"/>
          <w:szCs w:val="22"/>
        </w:rPr>
      </w:pPr>
    </w:p>
    <w:p w:rsidR="00A97DEC" w:rsidRPr="008F57E7" w:rsidRDefault="006860AD" w:rsidP="000038F0">
      <w:pPr>
        <w:pStyle w:val="Corpodetexto"/>
        <w:spacing w:after="0"/>
        <w:jc w:val="both"/>
        <w:rPr>
          <w:sz w:val="22"/>
          <w:szCs w:val="22"/>
        </w:rPr>
      </w:pPr>
      <w:r w:rsidRPr="008F57E7">
        <w:rPr>
          <w:sz w:val="22"/>
          <w:szCs w:val="22"/>
        </w:rPr>
        <w:t>Aos ____ dias do mês de ___________ do ano de 20</w:t>
      </w:r>
      <w:r w:rsidR="00CA4743" w:rsidRPr="008F57E7">
        <w:rPr>
          <w:sz w:val="22"/>
          <w:szCs w:val="22"/>
        </w:rPr>
        <w:t>20</w:t>
      </w:r>
      <w:r w:rsidRPr="008F57E7">
        <w:rPr>
          <w:sz w:val="22"/>
          <w:szCs w:val="22"/>
        </w:rPr>
        <w:t>, na cidade de Vitória da Conquista, Estado da Bahia,</w:t>
      </w:r>
      <w:r w:rsidR="007302AF" w:rsidRPr="008F57E7">
        <w:rPr>
          <w:sz w:val="22"/>
          <w:szCs w:val="22"/>
        </w:rPr>
        <w:t xml:space="preserve"> </w:t>
      </w:r>
      <w:r w:rsidRPr="008F57E7">
        <w:rPr>
          <w:sz w:val="22"/>
          <w:szCs w:val="22"/>
        </w:rPr>
        <w:t>o</w:t>
      </w:r>
      <w:r w:rsidRPr="008F57E7">
        <w:rPr>
          <w:b/>
          <w:sz w:val="22"/>
          <w:szCs w:val="22"/>
        </w:rPr>
        <w:t xml:space="preserve"> MUNICÍPIO DE VITÓRIA DA CONQUISTA – PREFEITURA MUNICIPAL DE VITÓRIA DA CONQUISTA, </w:t>
      </w:r>
      <w:r w:rsidRPr="008F57E7">
        <w:rPr>
          <w:sz w:val="22"/>
          <w:szCs w:val="22"/>
        </w:rPr>
        <w:t xml:space="preserve">pessoa jurídica de direito público interno, com sede à Praça Joaquim Correia nº 55, Centro – CEP 45.000-907, inscrito no CNPJ/MF sob o nº 14.239.578/0001-00, </w:t>
      </w:r>
      <w:bookmarkStart w:id="3" w:name="_Hlk18421675"/>
      <w:r w:rsidR="00F86DA5" w:rsidRPr="008F57E7">
        <w:rPr>
          <w:sz w:val="22"/>
          <w:szCs w:val="22"/>
        </w:rPr>
        <w:t>neste ato devidamente representado pelo Ilmo. Sr. Secretário Municipal de Saúde,</w:t>
      </w:r>
      <w:r w:rsidR="00F86DA5" w:rsidRPr="008F57E7">
        <w:rPr>
          <w:b/>
          <w:sz w:val="22"/>
          <w:szCs w:val="22"/>
        </w:rPr>
        <w:t xml:space="preserve"> ALEXSANDRO NASCIMENTO COSTA, </w:t>
      </w:r>
      <w:r w:rsidR="00F86DA5" w:rsidRPr="008F57E7">
        <w:rPr>
          <w:sz w:val="22"/>
          <w:szCs w:val="22"/>
        </w:rPr>
        <w:t xml:space="preserve">brasileiro, divorciado, enfermeiro, residente à  __________________, nesta cidade, portadora do RG nº ________ SP/BA e CPF nº ___.___.___ - __, nomeado pelo Decreto n.º 19.761, de 02/09/2019, publicado em 02/09/2019 doravante denominada </w:t>
      </w:r>
      <w:r w:rsidR="00F86DA5" w:rsidRPr="008F57E7">
        <w:rPr>
          <w:b/>
          <w:sz w:val="22"/>
          <w:szCs w:val="22"/>
        </w:rPr>
        <w:t>CONTRATANTE</w:t>
      </w:r>
      <w:bookmarkEnd w:id="3"/>
      <w:r w:rsidR="00F86DA5" w:rsidRPr="008F57E7">
        <w:rPr>
          <w:b/>
          <w:sz w:val="22"/>
          <w:szCs w:val="22"/>
        </w:rPr>
        <w:t xml:space="preserve"> </w:t>
      </w:r>
      <w:r w:rsidR="00A97DEC" w:rsidRPr="008F57E7">
        <w:rPr>
          <w:sz w:val="22"/>
          <w:szCs w:val="22"/>
        </w:rPr>
        <w:t xml:space="preserve">e a empresa __________________________________________________________________________ sediada à __________________________________________ , inscrita no CNPJ/MF sob o nº ___________________ , Inscrição Estadual nº ___________________, doravante denominada </w:t>
      </w:r>
      <w:r w:rsidR="00A97DEC" w:rsidRPr="008F57E7">
        <w:rPr>
          <w:b/>
          <w:sz w:val="22"/>
          <w:szCs w:val="22"/>
        </w:rPr>
        <w:t>PROMITENTE</w:t>
      </w:r>
      <w:r w:rsidR="00250B99" w:rsidRPr="008F57E7">
        <w:rPr>
          <w:b/>
          <w:sz w:val="22"/>
          <w:szCs w:val="22"/>
        </w:rPr>
        <w:t xml:space="preserve"> </w:t>
      </w:r>
      <w:r w:rsidR="00A97DEC" w:rsidRPr="008F57E7">
        <w:rPr>
          <w:b/>
          <w:sz w:val="22"/>
          <w:szCs w:val="22"/>
        </w:rPr>
        <w:t xml:space="preserve">CONTRATADA, </w:t>
      </w:r>
      <w:r w:rsidR="00A97DEC" w:rsidRPr="008F57E7">
        <w:rPr>
          <w:sz w:val="22"/>
          <w:szCs w:val="22"/>
        </w:rPr>
        <w:t xml:space="preserve">neste ato representada pelo(a) </w:t>
      </w:r>
      <w:proofErr w:type="spellStart"/>
      <w:r w:rsidR="00A97DEC" w:rsidRPr="008F57E7">
        <w:rPr>
          <w:sz w:val="22"/>
          <w:szCs w:val="22"/>
        </w:rPr>
        <w:t>Sr</w:t>
      </w:r>
      <w:proofErr w:type="spellEnd"/>
      <w:r w:rsidR="00A97DEC" w:rsidRPr="008F57E7">
        <w:rPr>
          <w:sz w:val="22"/>
          <w:szCs w:val="22"/>
        </w:rPr>
        <w:t xml:space="preserve">(ª) _____________________, brasileiro(a), casado(a), _____________, residente e domiciliado(a) à __________________, portador(a) do RG nº __________________- SSP/__. e CPF nº _________________, acordam proceder e obriga-se ao quanto segue relativo ao </w:t>
      </w:r>
      <w:r w:rsidR="00CA4743" w:rsidRPr="008F57E7">
        <w:rPr>
          <w:b/>
          <w:sz w:val="22"/>
          <w:szCs w:val="22"/>
        </w:rPr>
        <w:t xml:space="preserve">REGISTRO DE PREÇO PARA CONTRATAÇÃO FUTURA DE PESSOA(S) JURÍDICA(S) ESPECIALIZADA(S) OBJETIVANDO FORNECIMENTO DE MATERIAIS MÉDICOS HOSPITALARES SOLICITADO ATRAVÉS DA PROPOSTA FUNDO A FUNDO Nº </w:t>
      </w:r>
      <w:r w:rsidR="008B73E6" w:rsidRPr="008F57E7">
        <w:rPr>
          <w:b/>
          <w:sz w:val="22"/>
          <w:szCs w:val="22"/>
        </w:rPr>
        <w:t>13822.397000/1160-01</w:t>
      </w:r>
      <w:r w:rsidR="00CA4743" w:rsidRPr="008F57E7">
        <w:rPr>
          <w:b/>
          <w:sz w:val="22"/>
          <w:szCs w:val="22"/>
        </w:rPr>
        <w:t>, RECURSO EMENDA PARLAMENTAR, JUNTO A  SECRETARIA MUNICIPAL DE SAÚDE DE VITÓRIA DA CONQUISTA - BAHIA</w:t>
      </w:r>
      <w:r w:rsidR="00A97DEC" w:rsidRPr="008F57E7">
        <w:rPr>
          <w:b/>
          <w:sz w:val="22"/>
          <w:szCs w:val="22"/>
        </w:rPr>
        <w:t>,</w:t>
      </w:r>
      <w:r w:rsidR="00A97DEC" w:rsidRPr="008F57E7">
        <w:rPr>
          <w:sz w:val="22"/>
          <w:szCs w:val="22"/>
        </w:rPr>
        <w:t xml:space="preserve"> nos termos do Decreto Municipal nº. </w:t>
      </w:r>
      <w:r w:rsidR="00C46692" w:rsidRPr="008F57E7">
        <w:rPr>
          <w:sz w:val="22"/>
          <w:szCs w:val="22"/>
        </w:rPr>
        <w:t>15.499</w:t>
      </w:r>
      <w:r w:rsidR="00A97DEC" w:rsidRPr="008F57E7">
        <w:rPr>
          <w:sz w:val="22"/>
          <w:szCs w:val="22"/>
        </w:rPr>
        <w:t>/201</w:t>
      </w:r>
      <w:r w:rsidR="00C46692" w:rsidRPr="008F57E7">
        <w:rPr>
          <w:sz w:val="22"/>
          <w:szCs w:val="22"/>
        </w:rPr>
        <w:t>3</w:t>
      </w:r>
      <w:r w:rsidR="00A97DEC" w:rsidRPr="008F57E7">
        <w:rPr>
          <w:sz w:val="22"/>
          <w:szCs w:val="22"/>
        </w:rPr>
        <w:t xml:space="preserve"> e do Edital do </w:t>
      </w:r>
      <w:r w:rsidR="00A97DEC" w:rsidRPr="008F57E7">
        <w:rPr>
          <w:b/>
          <w:sz w:val="22"/>
          <w:szCs w:val="22"/>
        </w:rPr>
        <w:t xml:space="preserve">Pregão Eletrônico SRP nº </w:t>
      </w:r>
      <w:r w:rsidR="008B5A7E" w:rsidRPr="008F57E7">
        <w:rPr>
          <w:b/>
          <w:color w:val="000000" w:themeColor="text1"/>
          <w:sz w:val="22"/>
          <w:szCs w:val="22"/>
        </w:rPr>
        <w:t>002/2020</w:t>
      </w:r>
      <w:r w:rsidR="00303122" w:rsidRPr="008F57E7">
        <w:rPr>
          <w:b/>
          <w:color w:val="000000" w:themeColor="text1"/>
          <w:sz w:val="22"/>
          <w:szCs w:val="22"/>
        </w:rPr>
        <w:t>-SMS</w:t>
      </w:r>
      <w:r w:rsidR="00303122" w:rsidRPr="008F57E7">
        <w:rPr>
          <w:sz w:val="22"/>
          <w:szCs w:val="22"/>
        </w:rPr>
        <w:t xml:space="preserve"> </w:t>
      </w:r>
      <w:r w:rsidR="00A97DEC" w:rsidRPr="008F57E7">
        <w:rPr>
          <w:sz w:val="22"/>
          <w:szCs w:val="22"/>
        </w:rPr>
        <w:t>em epígrafe, parte integrante do presente instrumento independente de transcrição, nas condições abaixo</w:t>
      </w:r>
    </w:p>
    <w:p w:rsidR="00A97DEC" w:rsidRPr="008F57E7" w:rsidRDefault="00A97DEC" w:rsidP="000038F0">
      <w:pPr>
        <w:ind w:right="-142"/>
        <w:jc w:val="both"/>
        <w:rPr>
          <w:sz w:val="22"/>
          <w:szCs w:val="22"/>
        </w:rPr>
      </w:pPr>
    </w:p>
    <w:p w:rsidR="00A97DEC" w:rsidRPr="008F57E7" w:rsidRDefault="00A97DEC" w:rsidP="000038F0">
      <w:pPr>
        <w:numPr>
          <w:ilvl w:val="0"/>
          <w:numId w:val="14"/>
        </w:numPr>
        <w:ind w:left="709" w:hanging="709"/>
        <w:jc w:val="both"/>
        <w:rPr>
          <w:b/>
          <w:sz w:val="22"/>
          <w:szCs w:val="22"/>
          <w:lang w:val="pt-PT"/>
        </w:rPr>
      </w:pPr>
      <w:r w:rsidRPr="008F57E7">
        <w:rPr>
          <w:b/>
          <w:sz w:val="22"/>
          <w:szCs w:val="22"/>
          <w:lang w:val="pt-PT"/>
        </w:rPr>
        <w:t>Cláusula Primeira – Objeto</w:t>
      </w:r>
    </w:p>
    <w:p w:rsidR="00A97DEC" w:rsidRPr="008F57E7" w:rsidRDefault="00A97DEC" w:rsidP="000038F0">
      <w:pPr>
        <w:ind w:left="709"/>
        <w:jc w:val="both"/>
        <w:rPr>
          <w:b/>
          <w:sz w:val="22"/>
          <w:szCs w:val="22"/>
          <w:lang w:val="pt-PT"/>
        </w:rPr>
      </w:pPr>
    </w:p>
    <w:p w:rsidR="00A97DEC" w:rsidRPr="008F57E7" w:rsidRDefault="00A97DEC" w:rsidP="000038F0">
      <w:pPr>
        <w:numPr>
          <w:ilvl w:val="1"/>
          <w:numId w:val="6"/>
        </w:numPr>
        <w:ind w:left="709" w:hanging="709"/>
        <w:jc w:val="both"/>
        <w:rPr>
          <w:sz w:val="22"/>
          <w:szCs w:val="22"/>
          <w:lang w:val="pt-PT"/>
        </w:rPr>
      </w:pPr>
      <w:r w:rsidRPr="008F57E7">
        <w:rPr>
          <w:sz w:val="22"/>
          <w:szCs w:val="22"/>
          <w:lang w:val="pt-PT"/>
        </w:rPr>
        <w:t xml:space="preserve">O Objeto desta Ata-Termo de Compromisso de Fornecimento/Prestação de Serviço(s) é o Registro dos Preços ofertados pelo PROMITENTE CONTRATADO para todos os itens que seguem mencionados abaixo, que foram devidamente quantificados e especificados na proposta apresentada em ___________, originária da licitação </w:t>
      </w:r>
      <w:r w:rsidRPr="008F57E7">
        <w:rPr>
          <w:b/>
          <w:sz w:val="22"/>
          <w:szCs w:val="22"/>
          <w:lang w:val="pt-PT"/>
        </w:rPr>
        <w:t xml:space="preserve">Pregão </w:t>
      </w:r>
      <w:r w:rsidRPr="008F57E7">
        <w:rPr>
          <w:b/>
          <w:sz w:val="22"/>
          <w:szCs w:val="22"/>
        </w:rPr>
        <w:t>Eletrônico SRP</w:t>
      </w:r>
      <w:r w:rsidRPr="008F57E7">
        <w:rPr>
          <w:b/>
          <w:sz w:val="22"/>
          <w:szCs w:val="22"/>
          <w:lang w:val="pt-PT"/>
        </w:rPr>
        <w:t xml:space="preserve"> nº </w:t>
      </w:r>
      <w:r w:rsidR="00C426AE"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r w:rsidRPr="008F57E7">
        <w:rPr>
          <w:sz w:val="22"/>
          <w:szCs w:val="22"/>
          <w:lang w:val="pt-PT"/>
        </w:rPr>
        <w:t>, e conforme ANEXO deste Edital que consiste no resumo final da licitação confirmado na respectiva ATA DE REGISTRO DE PREÇOS</w:t>
      </w:r>
      <w:r w:rsidR="00942F68" w:rsidRPr="008F57E7">
        <w:rPr>
          <w:sz w:val="22"/>
          <w:szCs w:val="22"/>
          <w:lang w:val="pt-PT"/>
        </w:rPr>
        <w:t>.</w:t>
      </w:r>
    </w:p>
    <w:tbl>
      <w:tblPr>
        <w:tblW w:w="93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2977"/>
        <w:gridCol w:w="1134"/>
        <w:gridCol w:w="993"/>
        <w:gridCol w:w="1133"/>
        <w:gridCol w:w="977"/>
        <w:gridCol w:w="1235"/>
      </w:tblGrid>
      <w:tr w:rsidR="00A97DEC" w:rsidRPr="008F57E7" w:rsidTr="0067446A">
        <w:trPr>
          <w:trHeight w:val="238"/>
          <w:jc w:val="center"/>
        </w:trPr>
        <w:tc>
          <w:tcPr>
            <w:tcW w:w="9300" w:type="dxa"/>
            <w:gridSpan w:val="7"/>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jc w:val="center"/>
              <w:rPr>
                <w:b/>
                <w:sz w:val="22"/>
                <w:szCs w:val="22"/>
              </w:rPr>
            </w:pPr>
            <w:r w:rsidRPr="008F57E7">
              <w:rPr>
                <w:sz w:val="22"/>
                <w:szCs w:val="22"/>
              </w:rPr>
              <w:br w:type="page"/>
            </w:r>
            <w:r w:rsidRPr="008F57E7">
              <w:rPr>
                <w:b/>
                <w:sz w:val="22"/>
                <w:szCs w:val="22"/>
              </w:rPr>
              <w:t>LOTE N° ___ - (descrição)</w:t>
            </w:r>
          </w:p>
        </w:tc>
      </w:tr>
      <w:tr w:rsidR="00A97DEC" w:rsidRPr="008F57E7" w:rsidTr="0067446A">
        <w:trPr>
          <w:trHeight w:val="392"/>
          <w:jc w:val="center"/>
        </w:trPr>
        <w:tc>
          <w:tcPr>
            <w:tcW w:w="851"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Item</w:t>
            </w:r>
          </w:p>
        </w:tc>
        <w:tc>
          <w:tcPr>
            <w:tcW w:w="2977"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Descrição do Produto/ Serviço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proofErr w:type="spellStart"/>
            <w:r w:rsidRPr="008F57E7">
              <w:rPr>
                <w:b/>
                <w:sz w:val="22"/>
                <w:szCs w:val="22"/>
              </w:rPr>
              <w:t>Apres</w:t>
            </w:r>
            <w:proofErr w:type="spellEnd"/>
            <w:r w:rsidRPr="008F57E7">
              <w:rPr>
                <w:b/>
                <w:sz w:val="22"/>
                <w:szCs w:val="22"/>
              </w:rPr>
              <w:t>.</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Quant.</w:t>
            </w:r>
          </w:p>
        </w:tc>
        <w:tc>
          <w:tcPr>
            <w:tcW w:w="1133"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Valor Unitário R$</w:t>
            </w:r>
          </w:p>
        </w:tc>
        <w:tc>
          <w:tcPr>
            <w:tcW w:w="977"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Valor Total R$</w:t>
            </w:r>
          </w:p>
        </w:tc>
        <w:tc>
          <w:tcPr>
            <w:tcW w:w="1235" w:type="dxa"/>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center"/>
              <w:rPr>
                <w:b/>
                <w:sz w:val="22"/>
                <w:szCs w:val="22"/>
              </w:rPr>
            </w:pPr>
            <w:r w:rsidRPr="008F57E7">
              <w:rPr>
                <w:b/>
                <w:sz w:val="22"/>
                <w:szCs w:val="22"/>
              </w:rPr>
              <w:t xml:space="preserve">Citar Marca / Referência </w:t>
            </w:r>
          </w:p>
        </w:tc>
      </w:tr>
      <w:tr w:rsidR="00A97DEC" w:rsidRPr="008F57E7" w:rsidTr="0067446A">
        <w:trPr>
          <w:trHeight w:val="244"/>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jc w:val="center"/>
              <w:rPr>
                <w:sz w:val="22"/>
                <w:szCs w:val="22"/>
              </w:rPr>
            </w:pPr>
          </w:p>
        </w:tc>
        <w:tc>
          <w:tcPr>
            <w:tcW w:w="2977"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jc w:val="both"/>
              <w:rPr>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jc w:val="center"/>
              <w:rPr>
                <w:sz w:val="22"/>
                <w:szCs w:val="22"/>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jc w:val="center"/>
              <w:rPr>
                <w:sz w:val="22"/>
                <w:szCs w:val="22"/>
              </w:rPr>
            </w:pPr>
          </w:p>
        </w:tc>
        <w:tc>
          <w:tcPr>
            <w:tcW w:w="1133"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pStyle w:val="PargrafodaLista"/>
              <w:ind w:left="0"/>
              <w:jc w:val="center"/>
              <w:rPr>
                <w:b/>
                <w:sz w:val="22"/>
                <w:szCs w:val="22"/>
              </w:rPr>
            </w:pPr>
          </w:p>
        </w:tc>
        <w:tc>
          <w:tcPr>
            <w:tcW w:w="977"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pStyle w:val="PargrafodaLista"/>
              <w:ind w:left="0"/>
              <w:jc w:val="center"/>
              <w:rPr>
                <w:b/>
                <w:sz w:val="22"/>
                <w:szCs w:val="22"/>
              </w:rPr>
            </w:pPr>
          </w:p>
        </w:tc>
        <w:tc>
          <w:tcPr>
            <w:tcW w:w="1235"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pStyle w:val="PargrafodaLista"/>
              <w:ind w:left="0"/>
              <w:jc w:val="center"/>
              <w:rPr>
                <w:b/>
                <w:sz w:val="22"/>
                <w:szCs w:val="22"/>
              </w:rPr>
            </w:pPr>
          </w:p>
        </w:tc>
      </w:tr>
      <w:tr w:rsidR="00A97DEC" w:rsidRPr="008F57E7" w:rsidTr="0067446A">
        <w:trPr>
          <w:trHeight w:hRule="exact" w:val="245"/>
          <w:jc w:val="center"/>
        </w:trPr>
        <w:tc>
          <w:tcPr>
            <w:tcW w:w="8065" w:type="dxa"/>
            <w:gridSpan w:val="6"/>
            <w:tcBorders>
              <w:top w:val="single" w:sz="4" w:space="0" w:color="000000"/>
              <w:left w:val="single" w:sz="4" w:space="0" w:color="000000"/>
              <w:bottom w:val="single" w:sz="4" w:space="0" w:color="000000"/>
              <w:right w:val="single" w:sz="4" w:space="0" w:color="000000"/>
            </w:tcBorders>
            <w:vAlign w:val="center"/>
            <w:hideMark/>
          </w:tcPr>
          <w:p w:rsidR="00A97DEC" w:rsidRPr="008F57E7" w:rsidRDefault="00A97DEC" w:rsidP="000038F0">
            <w:pPr>
              <w:pStyle w:val="PargrafodaLista"/>
              <w:ind w:left="0"/>
              <w:jc w:val="right"/>
              <w:rPr>
                <w:b/>
                <w:sz w:val="22"/>
                <w:szCs w:val="22"/>
              </w:rPr>
            </w:pPr>
            <w:r w:rsidRPr="008F57E7">
              <w:rPr>
                <w:b/>
                <w:sz w:val="22"/>
                <w:szCs w:val="22"/>
              </w:rPr>
              <w:t>Valor Total do Lote (R$)</w:t>
            </w:r>
          </w:p>
        </w:tc>
        <w:tc>
          <w:tcPr>
            <w:tcW w:w="1235" w:type="dxa"/>
            <w:tcBorders>
              <w:top w:val="single" w:sz="4" w:space="0" w:color="000000"/>
              <w:left w:val="single" w:sz="4" w:space="0" w:color="000000"/>
              <w:bottom w:val="single" w:sz="4" w:space="0" w:color="000000"/>
              <w:right w:val="single" w:sz="4" w:space="0" w:color="000000"/>
            </w:tcBorders>
            <w:vAlign w:val="center"/>
          </w:tcPr>
          <w:p w:rsidR="00A97DEC" w:rsidRPr="008F57E7" w:rsidRDefault="00A97DEC" w:rsidP="000038F0">
            <w:pPr>
              <w:pStyle w:val="PargrafodaLista"/>
              <w:ind w:left="0"/>
              <w:jc w:val="center"/>
              <w:rPr>
                <w:b/>
                <w:sz w:val="22"/>
                <w:szCs w:val="22"/>
              </w:rPr>
            </w:pPr>
          </w:p>
        </w:tc>
      </w:tr>
    </w:tbl>
    <w:p w:rsidR="00C46692" w:rsidRPr="008F57E7" w:rsidRDefault="00C46692" w:rsidP="000038F0">
      <w:pPr>
        <w:numPr>
          <w:ilvl w:val="1"/>
          <w:numId w:val="6"/>
        </w:numPr>
        <w:ind w:left="709" w:hanging="709"/>
        <w:jc w:val="both"/>
        <w:rPr>
          <w:sz w:val="22"/>
          <w:szCs w:val="22"/>
          <w:lang w:val="pt-PT"/>
        </w:rPr>
      </w:pPr>
      <w:r w:rsidRPr="008F57E7">
        <w:rPr>
          <w:sz w:val="22"/>
          <w:szCs w:val="22"/>
          <w:lang w:val="pt-PT"/>
        </w:rPr>
        <w:lastRenderedPageBreak/>
        <w:t xml:space="preserve">Os preços da PROMITENTE CONTRATADA, relacionados aos moldes do Anexo VI deste Edital, ficam registrados para fins de cumprimento deste instrumento e dos Contratos que venham a ser firmados entre a PROMITENTE CONTRATADA e o MUNICÍPIO DE VITÓRIA DA CONQUISTA, através da </w:t>
      </w:r>
      <w:r w:rsidRPr="008F57E7">
        <w:rPr>
          <w:b/>
          <w:sz w:val="22"/>
          <w:szCs w:val="22"/>
        </w:rPr>
        <w:t>Secretaria Municipal de Saúde – SMS.</w:t>
      </w:r>
    </w:p>
    <w:p w:rsidR="00C46692" w:rsidRPr="008F57E7" w:rsidRDefault="00C46692" w:rsidP="000038F0">
      <w:pPr>
        <w:numPr>
          <w:ilvl w:val="1"/>
          <w:numId w:val="6"/>
        </w:numPr>
        <w:ind w:left="709" w:hanging="709"/>
        <w:jc w:val="both"/>
        <w:rPr>
          <w:sz w:val="22"/>
          <w:szCs w:val="22"/>
          <w:lang w:val="pt-PT"/>
        </w:rPr>
      </w:pPr>
      <w:r w:rsidRPr="008F57E7">
        <w:rPr>
          <w:sz w:val="22"/>
          <w:szCs w:val="22"/>
          <w:lang w:val="pt-PT"/>
        </w:rPr>
        <w:t>A existência de preços registrados não obriga a Administração Pública Municipal a firmar as contratações que deles poderão advir, ficando facultado a utilização de outras licitações, sendo assegurado ao beneficiário do registro preferência em igualdade de condições</w:t>
      </w:r>
    </w:p>
    <w:p w:rsidR="00C46692" w:rsidRPr="008F57E7" w:rsidRDefault="00C46692" w:rsidP="000038F0">
      <w:pPr>
        <w:numPr>
          <w:ilvl w:val="1"/>
          <w:numId w:val="6"/>
        </w:numPr>
        <w:ind w:left="709" w:hanging="709"/>
        <w:jc w:val="both"/>
        <w:rPr>
          <w:sz w:val="22"/>
          <w:szCs w:val="22"/>
          <w:lang w:val="pt-PT"/>
        </w:rPr>
      </w:pPr>
      <w:r w:rsidRPr="008F57E7">
        <w:rPr>
          <w:sz w:val="22"/>
          <w:szCs w:val="22"/>
          <w:lang w:val="pt-PT"/>
        </w:rPr>
        <w:t>Fica o PROMITENTE CONTRATADA obrigado a aceitar, quando solicitado pela Administração, nas mesmas condições e dentro do prazo contratual estabelecido, os acréscimos ou supressões que se fizer nas compras, de até 25% (vinte e cinco por cento) do valor inicial atualizado do contrato, e as supressões resultantes de acordo celebrado entre as partes, na forma dos §§ 1º e 2º do art. 65 da Lei nº 8.666/93</w:t>
      </w:r>
    </w:p>
    <w:p w:rsidR="00C46692" w:rsidRPr="008F57E7" w:rsidRDefault="00C46692" w:rsidP="000038F0">
      <w:pPr>
        <w:numPr>
          <w:ilvl w:val="1"/>
          <w:numId w:val="6"/>
        </w:numPr>
        <w:ind w:left="709" w:hanging="709"/>
        <w:jc w:val="both"/>
        <w:rPr>
          <w:sz w:val="22"/>
          <w:szCs w:val="22"/>
          <w:lang w:val="pt-PT"/>
        </w:rPr>
      </w:pPr>
      <w:r w:rsidRPr="008F57E7">
        <w:rPr>
          <w:sz w:val="22"/>
          <w:szCs w:val="22"/>
        </w:rPr>
        <w:t>É vedada a subcontratação total ou parcial do objeto, a associação da contratada com outrem, a cessão ou transferência, total ou parcial do contrato, bem como a fusão, cisão ou incorporação da contratada, não se responsabilizando o PROMITENTE CONTRATANTE por nenhum compromisso assumido por aquela com terceiros</w:t>
      </w:r>
    </w:p>
    <w:p w:rsidR="00C46692" w:rsidRPr="008F57E7" w:rsidRDefault="00C46692" w:rsidP="000038F0">
      <w:pPr>
        <w:numPr>
          <w:ilvl w:val="1"/>
          <w:numId w:val="6"/>
        </w:numPr>
        <w:ind w:left="709" w:hanging="709"/>
        <w:jc w:val="both"/>
        <w:rPr>
          <w:sz w:val="22"/>
          <w:szCs w:val="22"/>
          <w:lang w:val="pt-PT"/>
        </w:rPr>
      </w:pPr>
      <w:r w:rsidRPr="008F57E7">
        <w:rPr>
          <w:sz w:val="22"/>
          <w:szCs w:val="22"/>
        </w:rPr>
        <w:t>Durante o prazo de validade, as propostas selecionadas no registro de preços ficarão à disposição da ADMINISTRAÇÃO MUNICIPAL, para que efetue as contratações nas oportunidades e quantidades de que necessitar, até o limite estabelecido</w:t>
      </w:r>
    </w:p>
    <w:p w:rsidR="00C46692" w:rsidRPr="008F57E7" w:rsidRDefault="00C46692" w:rsidP="000038F0">
      <w:pPr>
        <w:pStyle w:val="PargrafodaLista"/>
        <w:rPr>
          <w:color w:val="7030A0"/>
          <w:sz w:val="22"/>
          <w:szCs w:val="22"/>
          <w:lang w:val="pt-PT"/>
        </w:rPr>
      </w:pPr>
    </w:p>
    <w:p w:rsidR="00C46692" w:rsidRPr="008F57E7" w:rsidRDefault="00C46692" w:rsidP="000038F0">
      <w:pPr>
        <w:numPr>
          <w:ilvl w:val="0"/>
          <w:numId w:val="6"/>
        </w:numPr>
        <w:ind w:left="709" w:hanging="709"/>
        <w:jc w:val="both"/>
        <w:rPr>
          <w:b/>
          <w:sz w:val="22"/>
          <w:szCs w:val="22"/>
          <w:lang w:val="pt-PT"/>
        </w:rPr>
      </w:pPr>
      <w:r w:rsidRPr="008F57E7">
        <w:rPr>
          <w:b/>
          <w:sz w:val="22"/>
          <w:szCs w:val="22"/>
          <w:lang w:val="pt-PT"/>
        </w:rPr>
        <w:t>Cláusula Segunda – Dotação Orçamentária</w:t>
      </w:r>
    </w:p>
    <w:p w:rsidR="00C46692" w:rsidRPr="008F57E7" w:rsidRDefault="00C46692" w:rsidP="000038F0">
      <w:pPr>
        <w:numPr>
          <w:ilvl w:val="1"/>
          <w:numId w:val="6"/>
        </w:numPr>
        <w:ind w:left="709" w:hanging="709"/>
        <w:jc w:val="both"/>
        <w:rPr>
          <w:sz w:val="22"/>
          <w:szCs w:val="22"/>
        </w:rPr>
      </w:pPr>
      <w:r w:rsidRPr="008F57E7">
        <w:rPr>
          <w:sz w:val="22"/>
          <w:szCs w:val="22"/>
          <w:lang w:val="pt-PT"/>
        </w:rPr>
        <w:t>As despesas decorrentes da execução da presente licitação correrão</w:t>
      </w:r>
      <w:r w:rsidRPr="008F57E7">
        <w:rPr>
          <w:sz w:val="22"/>
          <w:szCs w:val="22"/>
        </w:rPr>
        <w:t xml:space="preserve"> pelos Projetos/Atividades e Elementos de Despesa referenciados em edital ou àqueles informados pela unidade requisitante da licitação à época da contratação, devidamente ajustados nas dotações do exercício subsequente</w:t>
      </w:r>
    </w:p>
    <w:p w:rsidR="00C46692" w:rsidRPr="008F57E7" w:rsidRDefault="00C46692" w:rsidP="000038F0">
      <w:pPr>
        <w:jc w:val="both"/>
        <w:rPr>
          <w:color w:val="7030A0"/>
          <w:sz w:val="22"/>
          <w:szCs w:val="22"/>
        </w:rPr>
      </w:pPr>
    </w:p>
    <w:p w:rsidR="00C46692" w:rsidRPr="008F57E7" w:rsidRDefault="00C46692" w:rsidP="000038F0">
      <w:pPr>
        <w:numPr>
          <w:ilvl w:val="0"/>
          <w:numId w:val="6"/>
        </w:numPr>
        <w:ind w:left="709" w:hanging="709"/>
        <w:jc w:val="both"/>
        <w:rPr>
          <w:b/>
          <w:sz w:val="22"/>
          <w:szCs w:val="22"/>
          <w:lang w:val="pt-PT"/>
        </w:rPr>
      </w:pPr>
      <w:r w:rsidRPr="008F57E7">
        <w:rPr>
          <w:b/>
          <w:sz w:val="22"/>
          <w:szCs w:val="22"/>
          <w:lang w:val="pt-PT"/>
        </w:rPr>
        <w:t>Cláusula Terceira – Preço e Condições de Pagamento</w:t>
      </w:r>
    </w:p>
    <w:p w:rsidR="00C46692" w:rsidRPr="008F57E7" w:rsidRDefault="00C46692" w:rsidP="000038F0">
      <w:pPr>
        <w:numPr>
          <w:ilvl w:val="1"/>
          <w:numId w:val="7"/>
        </w:numPr>
        <w:ind w:left="709" w:hanging="709"/>
        <w:jc w:val="both"/>
        <w:rPr>
          <w:sz w:val="22"/>
          <w:szCs w:val="22"/>
          <w:lang w:val="pt-PT"/>
        </w:rPr>
      </w:pPr>
      <w:r w:rsidRPr="008F57E7">
        <w:rPr>
          <w:sz w:val="22"/>
          <w:szCs w:val="22"/>
          <w:lang w:val="pt-PT"/>
        </w:rPr>
        <w:t xml:space="preserve">O valor da presente Ata-Termo de Compromisso é o valor ofertado pelo PROMITENTE CONTRATADO para o(s) lote(s) _______________ resultantes do resultado da licitação e constante(s) da proposta apresentada </w:t>
      </w:r>
      <w:r w:rsidRPr="008F57E7">
        <w:rPr>
          <w:b/>
          <w:sz w:val="22"/>
          <w:szCs w:val="22"/>
          <w:lang w:val="pt-PT"/>
        </w:rPr>
        <w:t>no Pregão Eletrônico SRP nº.</w:t>
      </w:r>
      <w:r w:rsidR="00640A85" w:rsidRPr="008F57E7">
        <w:rPr>
          <w:b/>
          <w:sz w:val="22"/>
          <w:szCs w:val="22"/>
        </w:rPr>
        <w:t xml:space="preserve"> </w:t>
      </w:r>
      <w:r w:rsidR="00C426AE"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r w:rsidRPr="008F57E7">
        <w:rPr>
          <w:sz w:val="22"/>
          <w:szCs w:val="22"/>
          <w:lang w:val="pt-PT"/>
        </w:rPr>
        <w:t>, que faz parte integrante deste instrumento, independentemente de transcrição, perfazendo o valor total estimado de R$ ___________ (_______________________), fixos, inclusos todos os custo e despesas decorrentes de transporte CIF/Vitória da Conquista, seguros, tributos, contribuições fiscais e parafiscais, emolumentos e todos os custos de qualquer natureza necessários à perfeita execução do objeto licitado</w:t>
      </w:r>
    </w:p>
    <w:p w:rsidR="00C46692" w:rsidRPr="008F57E7" w:rsidRDefault="00C46692" w:rsidP="000038F0">
      <w:pPr>
        <w:numPr>
          <w:ilvl w:val="1"/>
          <w:numId w:val="7"/>
        </w:numPr>
        <w:ind w:left="709" w:hanging="709"/>
        <w:jc w:val="both"/>
        <w:rPr>
          <w:sz w:val="22"/>
          <w:szCs w:val="22"/>
          <w:lang w:val="pt-PT"/>
        </w:rPr>
      </w:pPr>
      <w:r w:rsidRPr="008F57E7">
        <w:rPr>
          <w:sz w:val="22"/>
          <w:szCs w:val="22"/>
          <w:lang w:val="pt-PT"/>
        </w:rPr>
        <w:t xml:space="preserve">O pagamento será realizado pela Administração Municipal em até 30 dias após o recebimento </w:t>
      </w:r>
      <w:r w:rsidRPr="008F57E7">
        <w:rPr>
          <w:sz w:val="22"/>
          <w:szCs w:val="22"/>
        </w:rPr>
        <w:t>e emissão da Nota Fiscal</w:t>
      </w:r>
      <w:r w:rsidRPr="008F57E7">
        <w:rPr>
          <w:sz w:val="22"/>
          <w:szCs w:val="22"/>
          <w:lang w:val="pt-PT"/>
        </w:rPr>
        <w:t>, através de crédito em conta corrente junto ao banco e agência bancária informados pela CONTRATADA em sua respectiva proposta de preços, após o recebimento definitivo dos materiais e ou serviços atestados pela Unidade Requisitante da licitação, que procederá conferência dos serviços, materiais e quantidades recebidas com respectiva Nota Fiscal, nos termos da legislação vigente</w:t>
      </w:r>
    </w:p>
    <w:p w:rsidR="00C46692" w:rsidRPr="008F57E7" w:rsidRDefault="00C46692" w:rsidP="000038F0">
      <w:pPr>
        <w:pStyle w:val="PargrafodaLista"/>
        <w:widowControl w:val="0"/>
        <w:numPr>
          <w:ilvl w:val="1"/>
          <w:numId w:val="7"/>
        </w:numPr>
        <w:ind w:left="709" w:hanging="709"/>
        <w:jc w:val="both"/>
        <w:rPr>
          <w:color w:val="0D0D0D"/>
          <w:sz w:val="22"/>
          <w:szCs w:val="22"/>
        </w:rPr>
      </w:pPr>
      <w:r w:rsidRPr="008F57E7">
        <w:rPr>
          <w:color w:val="0D0D0D"/>
          <w:sz w:val="22"/>
          <w:szCs w:val="22"/>
        </w:rPr>
        <w:t xml:space="preserve">O pagamento somente será efetuado após o “atesto”, pelo servidor competente, da Nota Fiscal, que deverá vir acompanhada do DANFE e/ou RANFS, apresentadas pela </w:t>
      </w:r>
      <w:r w:rsidRPr="008F57E7">
        <w:rPr>
          <w:b/>
          <w:color w:val="0D0D0D"/>
          <w:sz w:val="22"/>
          <w:szCs w:val="22"/>
        </w:rPr>
        <w:t>CONTRATADA</w:t>
      </w:r>
      <w:r w:rsidRPr="008F57E7">
        <w:rPr>
          <w:color w:val="0D0D0D"/>
          <w:sz w:val="22"/>
          <w:szCs w:val="22"/>
        </w:rPr>
        <w:t>.</w:t>
      </w:r>
    </w:p>
    <w:p w:rsidR="00C46692" w:rsidRPr="008F57E7" w:rsidRDefault="00C46692" w:rsidP="000038F0">
      <w:pPr>
        <w:jc w:val="both"/>
        <w:rPr>
          <w:b/>
          <w:color w:val="0D0D0D"/>
          <w:sz w:val="22"/>
          <w:szCs w:val="22"/>
        </w:rPr>
      </w:pPr>
    </w:p>
    <w:p w:rsidR="00C46692" w:rsidRPr="008F57E7" w:rsidRDefault="00C46692" w:rsidP="000038F0">
      <w:pPr>
        <w:pStyle w:val="PargrafodaLista"/>
        <w:widowControl w:val="0"/>
        <w:numPr>
          <w:ilvl w:val="2"/>
          <w:numId w:val="7"/>
        </w:numPr>
        <w:jc w:val="both"/>
        <w:rPr>
          <w:color w:val="0D0D0D"/>
          <w:sz w:val="22"/>
          <w:szCs w:val="22"/>
        </w:rPr>
      </w:pPr>
      <w:r w:rsidRPr="008F57E7">
        <w:rPr>
          <w:color w:val="0D0D0D"/>
          <w:sz w:val="22"/>
          <w:szCs w:val="22"/>
        </w:rPr>
        <w:t xml:space="preserve">O “atesto” fica condicionado à verificação da conformidade da Nota Fiscal apresentada pela </w:t>
      </w:r>
      <w:r w:rsidRPr="008F57E7">
        <w:rPr>
          <w:b/>
          <w:color w:val="0D0D0D"/>
          <w:sz w:val="22"/>
          <w:szCs w:val="22"/>
        </w:rPr>
        <w:t>CONTRATADA</w:t>
      </w:r>
      <w:r w:rsidRPr="008F57E7">
        <w:rPr>
          <w:color w:val="0D0D0D"/>
          <w:sz w:val="22"/>
          <w:szCs w:val="22"/>
        </w:rPr>
        <w:t xml:space="preserve"> e do regular cumprimento das obrigações assumidas;</w:t>
      </w:r>
    </w:p>
    <w:p w:rsidR="00C46692" w:rsidRPr="008F57E7" w:rsidRDefault="00C46692" w:rsidP="000038F0">
      <w:pPr>
        <w:pStyle w:val="PargrafodaLista"/>
        <w:widowControl w:val="0"/>
        <w:numPr>
          <w:ilvl w:val="2"/>
          <w:numId w:val="7"/>
        </w:numPr>
        <w:contextualSpacing w:val="0"/>
        <w:jc w:val="both"/>
        <w:rPr>
          <w:color w:val="0D0D0D"/>
          <w:sz w:val="22"/>
          <w:szCs w:val="22"/>
        </w:rPr>
      </w:pPr>
      <w:r w:rsidRPr="008F57E7">
        <w:rPr>
          <w:color w:val="0D0D0D"/>
          <w:sz w:val="22"/>
          <w:szCs w:val="22"/>
        </w:rPr>
        <w:t xml:space="preserve">O DANFE - </w:t>
      </w:r>
      <w:r w:rsidRPr="008F57E7">
        <w:rPr>
          <w:color w:val="0D0D0D"/>
          <w:sz w:val="22"/>
          <w:szCs w:val="22"/>
          <w:shd w:val="clear" w:color="auto" w:fill="FFFFFF"/>
        </w:rPr>
        <w:t>Documento Auxiliar de Nota Fiscal Eletrônica</w:t>
      </w:r>
      <w:r w:rsidRPr="008F57E7">
        <w:rPr>
          <w:color w:val="0D0D0D"/>
          <w:sz w:val="22"/>
          <w:szCs w:val="22"/>
        </w:rPr>
        <w:t xml:space="preserve"> será exigido, sempre que a nota fiscal for eletrônica;</w:t>
      </w:r>
    </w:p>
    <w:p w:rsidR="00C46692" w:rsidRPr="008F57E7" w:rsidRDefault="00C46692" w:rsidP="000038F0">
      <w:pPr>
        <w:pStyle w:val="PargrafodaLista"/>
        <w:widowControl w:val="0"/>
        <w:numPr>
          <w:ilvl w:val="2"/>
          <w:numId w:val="7"/>
        </w:numPr>
        <w:contextualSpacing w:val="0"/>
        <w:jc w:val="both"/>
        <w:rPr>
          <w:color w:val="0D0D0D"/>
          <w:sz w:val="22"/>
          <w:szCs w:val="22"/>
        </w:rPr>
      </w:pPr>
      <w:r w:rsidRPr="008F57E7">
        <w:rPr>
          <w:color w:val="0D0D0D"/>
          <w:sz w:val="22"/>
          <w:szCs w:val="22"/>
        </w:rPr>
        <w:t xml:space="preserve">O Registro Auxiliar de Nota Fiscal de Serviço - RANFS - será exigido, nos casos de </w:t>
      </w:r>
      <w:r w:rsidRPr="008F57E7">
        <w:rPr>
          <w:color w:val="0D0D0D"/>
          <w:sz w:val="22"/>
          <w:szCs w:val="22"/>
        </w:rPr>
        <w:lastRenderedPageBreak/>
        <w:t xml:space="preserve">prestadores de serviço sediados fora do Município de Vitória da Conquista, cuja nota fiscal não seja emitido por este Ente, mas que executarem o serviço neste Município, conforme </w:t>
      </w:r>
      <w:proofErr w:type="spellStart"/>
      <w:r w:rsidRPr="008F57E7">
        <w:rPr>
          <w:color w:val="0D0D0D"/>
          <w:sz w:val="22"/>
          <w:szCs w:val="22"/>
        </w:rPr>
        <w:t>arts</w:t>
      </w:r>
      <w:proofErr w:type="spellEnd"/>
      <w:r w:rsidRPr="008F57E7">
        <w:rPr>
          <w:color w:val="0D0D0D"/>
          <w:sz w:val="22"/>
          <w:szCs w:val="22"/>
        </w:rPr>
        <w:t>. 32, 33 e 34 do Decreto Municipal n.º 15.454, de 18 de outubro de 2013.</w:t>
      </w:r>
    </w:p>
    <w:p w:rsidR="00C46692" w:rsidRPr="008F57E7" w:rsidRDefault="00C46692" w:rsidP="000038F0">
      <w:pPr>
        <w:jc w:val="both"/>
        <w:rPr>
          <w:color w:val="7030A0"/>
          <w:sz w:val="22"/>
          <w:szCs w:val="22"/>
          <w:lang w:val="pt-PT"/>
        </w:rPr>
      </w:pPr>
    </w:p>
    <w:p w:rsidR="00C46692" w:rsidRPr="008F57E7" w:rsidRDefault="00C46692" w:rsidP="000038F0">
      <w:pPr>
        <w:pStyle w:val="PargrafodaLista"/>
        <w:widowControl w:val="0"/>
        <w:numPr>
          <w:ilvl w:val="1"/>
          <w:numId w:val="7"/>
        </w:numPr>
        <w:contextualSpacing w:val="0"/>
        <w:jc w:val="both"/>
        <w:rPr>
          <w:sz w:val="22"/>
          <w:szCs w:val="22"/>
        </w:rPr>
      </w:pPr>
      <w:r w:rsidRPr="008F57E7">
        <w:rPr>
          <w:sz w:val="22"/>
          <w:szCs w:val="22"/>
        </w:rPr>
        <w:t xml:space="preserve">Os pagamentos poderão ser sustados pela </w:t>
      </w:r>
      <w:r w:rsidRPr="008F57E7">
        <w:rPr>
          <w:b/>
          <w:sz w:val="22"/>
          <w:szCs w:val="22"/>
        </w:rPr>
        <w:t>CONTRATANTE</w:t>
      </w:r>
      <w:r w:rsidRPr="008F57E7">
        <w:rPr>
          <w:sz w:val="22"/>
          <w:szCs w:val="22"/>
        </w:rPr>
        <w:t xml:space="preserve"> nos seguintes casos:</w:t>
      </w:r>
    </w:p>
    <w:p w:rsidR="00C46692" w:rsidRPr="008F57E7" w:rsidRDefault="00C46692" w:rsidP="000038F0">
      <w:pPr>
        <w:tabs>
          <w:tab w:val="left" w:pos="5207"/>
        </w:tabs>
        <w:jc w:val="both"/>
        <w:rPr>
          <w:rFonts w:eastAsia="Arial Unicode MS"/>
          <w:b/>
          <w:sz w:val="22"/>
          <w:szCs w:val="22"/>
          <w:lang w:eastAsia="en-US"/>
        </w:rPr>
      </w:pPr>
    </w:p>
    <w:p w:rsidR="00C46692" w:rsidRPr="008F57E7" w:rsidRDefault="00C46692" w:rsidP="000038F0">
      <w:pPr>
        <w:pStyle w:val="PargrafodaLista"/>
        <w:widowControl w:val="0"/>
        <w:numPr>
          <w:ilvl w:val="2"/>
          <w:numId w:val="7"/>
        </w:numPr>
        <w:jc w:val="both"/>
        <w:rPr>
          <w:b/>
          <w:sz w:val="22"/>
          <w:szCs w:val="22"/>
        </w:rPr>
      </w:pPr>
      <w:r w:rsidRPr="008F57E7">
        <w:rPr>
          <w:sz w:val="22"/>
          <w:szCs w:val="22"/>
        </w:rPr>
        <w:tab/>
        <w:t xml:space="preserve">Não cumprimento das obrigações assumidas que possam de qualquer forma prejudicar a </w:t>
      </w:r>
      <w:r w:rsidRPr="008F57E7">
        <w:rPr>
          <w:b/>
          <w:sz w:val="22"/>
          <w:szCs w:val="22"/>
        </w:rPr>
        <w:t>CONTRATANTE.</w:t>
      </w:r>
    </w:p>
    <w:p w:rsidR="00C46692" w:rsidRPr="008F57E7" w:rsidRDefault="00C46692" w:rsidP="000038F0">
      <w:pPr>
        <w:pStyle w:val="PargrafodaLista"/>
        <w:widowControl w:val="0"/>
        <w:numPr>
          <w:ilvl w:val="2"/>
          <w:numId w:val="7"/>
        </w:numPr>
        <w:jc w:val="both"/>
        <w:rPr>
          <w:b/>
          <w:sz w:val="22"/>
          <w:szCs w:val="22"/>
        </w:rPr>
      </w:pPr>
      <w:r w:rsidRPr="008F57E7">
        <w:rPr>
          <w:sz w:val="22"/>
          <w:szCs w:val="22"/>
        </w:rPr>
        <w:tab/>
        <w:t xml:space="preserve">Inadimplência de obrigações da </w:t>
      </w:r>
      <w:r w:rsidRPr="008F57E7">
        <w:rPr>
          <w:b/>
          <w:sz w:val="22"/>
          <w:szCs w:val="22"/>
        </w:rPr>
        <w:t xml:space="preserve">CONTRATADA </w:t>
      </w:r>
      <w:r w:rsidRPr="008F57E7">
        <w:rPr>
          <w:sz w:val="22"/>
          <w:szCs w:val="22"/>
        </w:rPr>
        <w:t xml:space="preserve">para com a </w:t>
      </w:r>
      <w:r w:rsidRPr="008F57E7">
        <w:rPr>
          <w:b/>
          <w:sz w:val="22"/>
          <w:szCs w:val="22"/>
        </w:rPr>
        <w:t xml:space="preserve">CONTRATANTE, </w:t>
      </w:r>
      <w:r w:rsidRPr="008F57E7">
        <w:rPr>
          <w:sz w:val="22"/>
          <w:szCs w:val="22"/>
        </w:rPr>
        <w:t>por conta do estabelecido no contrato;</w:t>
      </w:r>
    </w:p>
    <w:p w:rsidR="00C46692" w:rsidRPr="008F57E7" w:rsidRDefault="00C46692" w:rsidP="000038F0">
      <w:pPr>
        <w:pStyle w:val="PargrafodaLista"/>
        <w:widowControl w:val="0"/>
        <w:numPr>
          <w:ilvl w:val="2"/>
          <w:numId w:val="7"/>
        </w:numPr>
        <w:jc w:val="both"/>
        <w:rPr>
          <w:b/>
          <w:sz w:val="22"/>
          <w:szCs w:val="22"/>
        </w:rPr>
      </w:pPr>
      <w:r w:rsidRPr="008F57E7">
        <w:rPr>
          <w:sz w:val="22"/>
          <w:szCs w:val="22"/>
        </w:rPr>
        <w:tab/>
        <w:t>Não execução das condições estabelecidas no contrato;</w:t>
      </w:r>
    </w:p>
    <w:p w:rsidR="00C46692" w:rsidRPr="008F57E7" w:rsidRDefault="00C46692" w:rsidP="000038F0">
      <w:pPr>
        <w:ind w:left="709"/>
        <w:jc w:val="both"/>
        <w:rPr>
          <w:sz w:val="22"/>
          <w:szCs w:val="22"/>
        </w:rPr>
      </w:pPr>
    </w:p>
    <w:p w:rsidR="00C46692" w:rsidRPr="008F57E7" w:rsidRDefault="00C46692" w:rsidP="000038F0">
      <w:pPr>
        <w:numPr>
          <w:ilvl w:val="1"/>
          <w:numId w:val="7"/>
        </w:numPr>
        <w:ind w:left="709" w:hanging="709"/>
        <w:jc w:val="both"/>
        <w:rPr>
          <w:sz w:val="22"/>
          <w:szCs w:val="22"/>
        </w:rPr>
      </w:pPr>
      <w:r w:rsidRPr="008F57E7">
        <w:rPr>
          <w:sz w:val="22"/>
          <w:szCs w:val="22"/>
        </w:rPr>
        <w:t xml:space="preserve">Em Nos casos de eventuais atrasos de pagamento, desde que a </w:t>
      </w:r>
      <w:r w:rsidRPr="008F57E7">
        <w:rPr>
          <w:b/>
          <w:sz w:val="22"/>
          <w:szCs w:val="22"/>
        </w:rPr>
        <w:t>CONTRATADA</w:t>
      </w:r>
      <w:r w:rsidRPr="008F57E7">
        <w:rPr>
          <w:sz w:val="22"/>
          <w:szCs w:val="22"/>
        </w:rPr>
        <w:t xml:space="preserve"> não tenha concorrido de alguma forma para tanto, o valor devido poderá ser acrescido de encargos moratórios proporcionais aos dias de atraso, apurados desde a data limite prevista para o pagamento até a data do efetivo pagamento, à taxa de 6% (seis por cento) ao ano, aplicando-se a seguinte fórmula:</w:t>
      </w:r>
    </w:p>
    <w:tbl>
      <w:tblPr>
        <w:tblW w:w="0" w:type="auto"/>
        <w:tblInd w:w="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1"/>
      </w:tblGrid>
      <w:tr w:rsidR="00C46692" w:rsidRPr="008F57E7" w:rsidTr="00F969BE">
        <w:tc>
          <w:tcPr>
            <w:tcW w:w="1931" w:type="dxa"/>
          </w:tcPr>
          <w:p w:rsidR="00C46692" w:rsidRPr="008F57E7" w:rsidRDefault="00C46692" w:rsidP="000038F0">
            <w:pPr>
              <w:ind w:left="709"/>
              <w:jc w:val="both"/>
              <w:rPr>
                <w:sz w:val="22"/>
                <w:szCs w:val="22"/>
              </w:rPr>
            </w:pPr>
            <w:r w:rsidRPr="008F57E7">
              <w:rPr>
                <w:sz w:val="22"/>
                <w:szCs w:val="22"/>
              </w:rPr>
              <w:t>EM = I x N x VP</w:t>
            </w:r>
          </w:p>
        </w:tc>
      </w:tr>
    </w:tbl>
    <w:p w:rsidR="00C46692" w:rsidRPr="008F57E7" w:rsidRDefault="00C46692" w:rsidP="000038F0">
      <w:pPr>
        <w:jc w:val="both"/>
        <w:rPr>
          <w:sz w:val="22"/>
          <w:szCs w:val="22"/>
        </w:rPr>
      </w:pPr>
    </w:p>
    <w:p w:rsidR="00C46692" w:rsidRPr="008F57E7" w:rsidRDefault="00C46692" w:rsidP="000038F0">
      <w:pPr>
        <w:ind w:left="709"/>
        <w:jc w:val="both"/>
        <w:rPr>
          <w:sz w:val="22"/>
          <w:szCs w:val="22"/>
        </w:rPr>
      </w:pPr>
      <w:r w:rsidRPr="008F57E7">
        <w:rPr>
          <w:sz w:val="22"/>
          <w:szCs w:val="22"/>
        </w:rPr>
        <w:t>EM = Encargos Moratórios a serem acrescidos ao valor originariamente devido</w:t>
      </w:r>
    </w:p>
    <w:p w:rsidR="00C46692" w:rsidRPr="008F57E7" w:rsidRDefault="00C46692" w:rsidP="000038F0">
      <w:pPr>
        <w:ind w:left="709"/>
        <w:jc w:val="both"/>
        <w:rPr>
          <w:sz w:val="22"/>
          <w:szCs w:val="22"/>
        </w:rPr>
      </w:pPr>
      <w:r w:rsidRPr="008F57E7">
        <w:rPr>
          <w:sz w:val="22"/>
          <w:szCs w:val="22"/>
        </w:rPr>
        <w:t>I = Índice de atualização financeir</w:t>
      </w:r>
      <w:r w:rsidR="005F7B22" w:rsidRPr="008F57E7">
        <w:rPr>
          <w:sz w:val="22"/>
          <w:szCs w:val="22"/>
        </w:rPr>
        <w:t>a, calculado segundo a fórmula:</w:t>
      </w:r>
    </w:p>
    <w:tbl>
      <w:tblPr>
        <w:tblW w:w="0" w:type="auto"/>
        <w:tblInd w:w="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78"/>
        <w:gridCol w:w="1683"/>
      </w:tblGrid>
      <w:tr w:rsidR="00C46692" w:rsidRPr="008F57E7" w:rsidTr="00F969BE">
        <w:tc>
          <w:tcPr>
            <w:tcW w:w="0" w:type="auto"/>
            <w:vMerge w:val="restart"/>
            <w:tcBorders>
              <w:bottom w:val="single" w:sz="4" w:space="0" w:color="000000"/>
              <w:right w:val="nil"/>
            </w:tcBorders>
            <w:vAlign w:val="center"/>
          </w:tcPr>
          <w:p w:rsidR="00C46692" w:rsidRPr="008F57E7" w:rsidRDefault="00C46692" w:rsidP="000038F0">
            <w:pPr>
              <w:ind w:left="709"/>
              <w:jc w:val="both"/>
              <w:rPr>
                <w:sz w:val="22"/>
                <w:szCs w:val="22"/>
              </w:rPr>
            </w:pPr>
            <w:r w:rsidRPr="008F57E7">
              <w:rPr>
                <w:sz w:val="22"/>
                <w:szCs w:val="22"/>
              </w:rPr>
              <w:t>I =</w:t>
            </w:r>
          </w:p>
        </w:tc>
        <w:tc>
          <w:tcPr>
            <w:tcW w:w="0" w:type="auto"/>
            <w:tcBorders>
              <w:left w:val="nil"/>
            </w:tcBorders>
            <w:vAlign w:val="center"/>
          </w:tcPr>
          <w:p w:rsidR="00C46692" w:rsidRPr="008F57E7" w:rsidRDefault="00C46692" w:rsidP="000038F0">
            <w:pPr>
              <w:ind w:left="709"/>
              <w:jc w:val="both"/>
              <w:rPr>
                <w:sz w:val="22"/>
                <w:szCs w:val="22"/>
              </w:rPr>
            </w:pPr>
            <w:r w:rsidRPr="008F57E7">
              <w:rPr>
                <w:sz w:val="22"/>
                <w:szCs w:val="22"/>
              </w:rPr>
              <w:t>(6 / 100)</w:t>
            </w:r>
          </w:p>
        </w:tc>
      </w:tr>
      <w:tr w:rsidR="00C46692" w:rsidRPr="008F57E7" w:rsidTr="00F969BE">
        <w:tc>
          <w:tcPr>
            <w:tcW w:w="0" w:type="auto"/>
            <w:vMerge/>
            <w:tcBorders>
              <w:top w:val="single" w:sz="4" w:space="0" w:color="000000"/>
              <w:bottom w:val="single" w:sz="4" w:space="0" w:color="000000"/>
              <w:right w:val="nil"/>
            </w:tcBorders>
          </w:tcPr>
          <w:p w:rsidR="00C46692" w:rsidRPr="008F57E7" w:rsidRDefault="00C46692" w:rsidP="000038F0">
            <w:pPr>
              <w:numPr>
                <w:ilvl w:val="1"/>
                <w:numId w:val="7"/>
              </w:numPr>
              <w:ind w:left="709" w:hanging="709"/>
              <w:jc w:val="both"/>
              <w:rPr>
                <w:sz w:val="22"/>
                <w:szCs w:val="22"/>
              </w:rPr>
            </w:pPr>
          </w:p>
        </w:tc>
        <w:tc>
          <w:tcPr>
            <w:tcW w:w="0" w:type="auto"/>
            <w:tcBorders>
              <w:left w:val="nil"/>
            </w:tcBorders>
            <w:vAlign w:val="center"/>
          </w:tcPr>
          <w:p w:rsidR="00C46692" w:rsidRPr="008F57E7" w:rsidRDefault="00C46692" w:rsidP="000038F0">
            <w:pPr>
              <w:ind w:left="709"/>
              <w:jc w:val="both"/>
              <w:rPr>
                <w:sz w:val="22"/>
                <w:szCs w:val="22"/>
              </w:rPr>
            </w:pPr>
            <w:r w:rsidRPr="008F57E7">
              <w:rPr>
                <w:sz w:val="22"/>
                <w:szCs w:val="22"/>
              </w:rPr>
              <w:t>365</w:t>
            </w:r>
          </w:p>
        </w:tc>
      </w:tr>
    </w:tbl>
    <w:p w:rsidR="00C46692" w:rsidRPr="008F57E7" w:rsidRDefault="00C46692" w:rsidP="000038F0">
      <w:pPr>
        <w:ind w:left="709"/>
        <w:jc w:val="both"/>
        <w:rPr>
          <w:sz w:val="22"/>
          <w:szCs w:val="22"/>
        </w:rPr>
      </w:pPr>
    </w:p>
    <w:p w:rsidR="00C46692" w:rsidRPr="008F57E7" w:rsidRDefault="00C46692" w:rsidP="000038F0">
      <w:pPr>
        <w:ind w:left="709"/>
        <w:jc w:val="both"/>
        <w:rPr>
          <w:sz w:val="22"/>
          <w:szCs w:val="22"/>
        </w:rPr>
      </w:pPr>
      <w:r w:rsidRPr="008F57E7">
        <w:rPr>
          <w:sz w:val="22"/>
          <w:szCs w:val="22"/>
        </w:rPr>
        <w:t xml:space="preserve">N = </w:t>
      </w:r>
      <w:r w:rsidRPr="008F57E7">
        <w:rPr>
          <w:sz w:val="22"/>
          <w:szCs w:val="22"/>
        </w:rPr>
        <w:tab/>
        <w:t>Número de dias entre a data limite prevista para o pagamento e a data do efetivo pagamento.</w:t>
      </w:r>
    </w:p>
    <w:p w:rsidR="00C46692" w:rsidRPr="008F57E7" w:rsidRDefault="00C46692" w:rsidP="000038F0">
      <w:pPr>
        <w:ind w:left="709"/>
        <w:jc w:val="both"/>
        <w:rPr>
          <w:sz w:val="22"/>
          <w:szCs w:val="22"/>
        </w:rPr>
      </w:pPr>
      <w:r w:rsidRPr="008F57E7">
        <w:rPr>
          <w:sz w:val="22"/>
          <w:szCs w:val="22"/>
        </w:rPr>
        <w:t>VP = Valor da Parcela em atraso</w:t>
      </w:r>
    </w:p>
    <w:p w:rsidR="00C46692" w:rsidRPr="008F57E7" w:rsidRDefault="00C46692" w:rsidP="000038F0">
      <w:pPr>
        <w:numPr>
          <w:ilvl w:val="1"/>
          <w:numId w:val="7"/>
        </w:numPr>
        <w:ind w:left="709" w:hanging="709"/>
        <w:jc w:val="both"/>
        <w:rPr>
          <w:sz w:val="22"/>
          <w:szCs w:val="22"/>
          <w:lang w:val="pt-PT"/>
        </w:rPr>
      </w:pPr>
      <w:r w:rsidRPr="008F57E7">
        <w:rPr>
          <w:sz w:val="22"/>
          <w:szCs w:val="22"/>
          <w:lang w:val="pt-PT"/>
        </w:rPr>
        <w:t>Na ocorrência de necessidade de providências complementares por parte da contratada o decurso do prazo de pagamento será interrompido, reiniciando-se sua contagem a partir da data em que estas forem cumpridas, caso em que não será devida atualização financeira</w:t>
      </w:r>
    </w:p>
    <w:p w:rsidR="00C46692" w:rsidRPr="008F57E7" w:rsidRDefault="00C46692" w:rsidP="000038F0">
      <w:pPr>
        <w:numPr>
          <w:ilvl w:val="1"/>
          <w:numId w:val="7"/>
        </w:numPr>
        <w:ind w:left="709" w:hanging="709"/>
        <w:jc w:val="both"/>
        <w:rPr>
          <w:sz w:val="22"/>
          <w:szCs w:val="22"/>
          <w:lang w:val="pt-PT"/>
        </w:rPr>
      </w:pPr>
      <w:r w:rsidRPr="008F57E7">
        <w:rPr>
          <w:sz w:val="22"/>
          <w:szCs w:val="22"/>
          <w:lang w:val="pt-PT"/>
        </w:rPr>
        <w:t xml:space="preserve">O faturamento correspondente ao objeto contratado deverá ser apresentado pela </w:t>
      </w:r>
      <w:r w:rsidRPr="008F57E7">
        <w:rPr>
          <w:b/>
          <w:sz w:val="22"/>
          <w:szCs w:val="22"/>
          <w:lang w:val="pt-PT"/>
        </w:rPr>
        <w:t>CONTRATADA</w:t>
      </w:r>
      <w:r w:rsidRPr="008F57E7">
        <w:rPr>
          <w:sz w:val="22"/>
          <w:szCs w:val="22"/>
          <w:lang w:val="pt-PT"/>
        </w:rPr>
        <w:t>, através de Nota Fiscal, no mínimo de duas vias, com os requisitos da lei vigente, dentro dos prazos estabelecidos na sua proposta, após assinatura do contrato ou outros instrumentos hábeis, nas formas previstas na legislação vigente</w:t>
      </w:r>
    </w:p>
    <w:p w:rsidR="00C46692" w:rsidRPr="008F57E7" w:rsidRDefault="00C46692" w:rsidP="000038F0">
      <w:pPr>
        <w:numPr>
          <w:ilvl w:val="1"/>
          <w:numId w:val="7"/>
        </w:numPr>
        <w:ind w:left="709" w:hanging="709"/>
        <w:jc w:val="both"/>
        <w:rPr>
          <w:sz w:val="22"/>
          <w:szCs w:val="22"/>
          <w:lang w:val="pt-PT"/>
        </w:rPr>
      </w:pPr>
      <w:r w:rsidRPr="008F57E7">
        <w:rPr>
          <w:sz w:val="22"/>
          <w:szCs w:val="22"/>
          <w:lang w:val="pt-PT"/>
        </w:rPr>
        <w:t xml:space="preserve">A entrega do material, por parte da </w:t>
      </w:r>
      <w:r w:rsidRPr="008F57E7">
        <w:rPr>
          <w:b/>
          <w:sz w:val="22"/>
          <w:szCs w:val="22"/>
          <w:lang w:val="pt-PT"/>
        </w:rPr>
        <w:t>CONTRATADA</w:t>
      </w:r>
      <w:r w:rsidRPr="008F57E7">
        <w:rPr>
          <w:sz w:val="22"/>
          <w:szCs w:val="22"/>
          <w:lang w:val="pt-PT"/>
        </w:rPr>
        <w:t xml:space="preserve">, para a Unidade Requisitante mencionada no </w:t>
      </w:r>
      <w:r w:rsidRPr="008F57E7">
        <w:rPr>
          <w:b/>
          <w:sz w:val="22"/>
          <w:szCs w:val="22"/>
          <w:lang w:val="pt-PT"/>
        </w:rPr>
        <w:t>Item 2 Parte A do Preâmbulo</w:t>
      </w:r>
      <w:r w:rsidRPr="008F57E7">
        <w:rPr>
          <w:sz w:val="22"/>
          <w:szCs w:val="22"/>
          <w:lang w:val="pt-PT"/>
        </w:rPr>
        <w:t xml:space="preserve"> deste edital, NÃO PODERÁ ESTAR VINCULADA A DÉBITOS DE OUTRAS UNIDADES, porventura existentes, sob pena de sanções previstas em lei</w:t>
      </w:r>
    </w:p>
    <w:p w:rsidR="00C46692" w:rsidRPr="008F57E7" w:rsidRDefault="00C46692" w:rsidP="000038F0">
      <w:pPr>
        <w:pStyle w:val="PargrafodaLista"/>
        <w:widowControl w:val="0"/>
        <w:numPr>
          <w:ilvl w:val="1"/>
          <w:numId w:val="7"/>
        </w:numPr>
        <w:ind w:left="709"/>
        <w:contextualSpacing w:val="0"/>
        <w:jc w:val="both"/>
        <w:rPr>
          <w:sz w:val="22"/>
          <w:szCs w:val="22"/>
        </w:rPr>
      </w:pPr>
      <w:r w:rsidRPr="008F57E7">
        <w:rPr>
          <w:sz w:val="22"/>
          <w:szCs w:val="22"/>
        </w:rPr>
        <w:t xml:space="preserve">A </w:t>
      </w:r>
      <w:r w:rsidRPr="008F57E7">
        <w:rPr>
          <w:b/>
          <w:sz w:val="22"/>
          <w:szCs w:val="22"/>
        </w:rPr>
        <w:t>CONTRATANTE</w:t>
      </w:r>
      <w:r w:rsidRPr="008F57E7">
        <w:rPr>
          <w:sz w:val="22"/>
          <w:szCs w:val="22"/>
        </w:rPr>
        <w:t xml:space="preserve"> se reserva o direito de recolher e/ou reter, no valor pago, tributos que sejam de sua competência ou dos quais seja responsável ou substituto tributário;</w:t>
      </w:r>
    </w:p>
    <w:p w:rsidR="00C46692" w:rsidRPr="008F57E7" w:rsidRDefault="00C46692" w:rsidP="000038F0">
      <w:pPr>
        <w:pStyle w:val="PargrafodaLista"/>
        <w:widowControl w:val="0"/>
        <w:numPr>
          <w:ilvl w:val="1"/>
          <w:numId w:val="7"/>
        </w:numPr>
        <w:ind w:left="709"/>
        <w:contextualSpacing w:val="0"/>
        <w:jc w:val="both"/>
        <w:rPr>
          <w:bCs/>
          <w:color w:val="000000"/>
          <w:sz w:val="22"/>
          <w:szCs w:val="22"/>
        </w:rPr>
      </w:pPr>
      <w:r w:rsidRPr="008F57E7">
        <w:rPr>
          <w:color w:val="000000"/>
          <w:sz w:val="22"/>
          <w:szCs w:val="22"/>
        </w:rPr>
        <w:t xml:space="preserve">Os preços ofertados serão fixos, salvo quando, por algum fato ou motivo superveniente, as obrigações para uma das partes tornarem-se extremamente onerosas, constatando-se deste modo, uma quebra do </w:t>
      </w:r>
      <w:r w:rsidRPr="008F57E7">
        <w:rPr>
          <w:bCs/>
          <w:color w:val="000000"/>
          <w:sz w:val="22"/>
          <w:szCs w:val="22"/>
        </w:rPr>
        <w:t>equilíbrio econômico-financeiro do contrato, devendo ser cumprido entre as partes todos os requisitos e procedimentos determinados pelo Edital de Licitação e seus anexos.</w:t>
      </w:r>
    </w:p>
    <w:p w:rsidR="00C46692" w:rsidRPr="008F57E7" w:rsidRDefault="00C46692" w:rsidP="000038F0">
      <w:pPr>
        <w:pStyle w:val="PargrafodaLista"/>
        <w:widowControl w:val="0"/>
        <w:numPr>
          <w:ilvl w:val="2"/>
          <w:numId w:val="7"/>
        </w:numPr>
        <w:ind w:left="1560" w:hanging="851"/>
        <w:contextualSpacing w:val="0"/>
        <w:jc w:val="both"/>
        <w:rPr>
          <w:bCs/>
          <w:color w:val="000000"/>
          <w:sz w:val="22"/>
          <w:szCs w:val="22"/>
        </w:rPr>
      </w:pPr>
      <w:r w:rsidRPr="008F57E7">
        <w:rPr>
          <w:bCs/>
          <w:color w:val="000000"/>
          <w:sz w:val="22"/>
          <w:szCs w:val="22"/>
        </w:rPr>
        <w:t xml:space="preserve">Caso ocorra o fato descrito na </w:t>
      </w:r>
      <w:proofErr w:type="spellStart"/>
      <w:r w:rsidRPr="008F57E7">
        <w:rPr>
          <w:bCs/>
          <w:color w:val="000000"/>
          <w:sz w:val="22"/>
          <w:szCs w:val="22"/>
        </w:rPr>
        <w:t>subcláusula</w:t>
      </w:r>
      <w:proofErr w:type="spellEnd"/>
      <w:r w:rsidRPr="008F57E7">
        <w:rPr>
          <w:bCs/>
          <w:color w:val="000000"/>
          <w:sz w:val="22"/>
          <w:szCs w:val="22"/>
        </w:rPr>
        <w:t xml:space="preserve"> “3.10” a </w:t>
      </w:r>
      <w:r w:rsidRPr="008F57E7">
        <w:rPr>
          <w:b/>
          <w:bCs/>
          <w:color w:val="000000"/>
          <w:sz w:val="22"/>
          <w:szCs w:val="22"/>
        </w:rPr>
        <w:t>CONTRATADA</w:t>
      </w:r>
      <w:r w:rsidRPr="008F57E7">
        <w:rPr>
          <w:bCs/>
          <w:color w:val="000000"/>
          <w:sz w:val="22"/>
          <w:szCs w:val="22"/>
        </w:rPr>
        <w:t xml:space="preserve"> deverá solicitar formalmente a </w:t>
      </w:r>
      <w:r w:rsidRPr="008F57E7">
        <w:rPr>
          <w:b/>
          <w:bCs/>
          <w:color w:val="000000"/>
          <w:sz w:val="22"/>
          <w:szCs w:val="22"/>
        </w:rPr>
        <w:t>CONTRATANTE</w:t>
      </w:r>
      <w:r w:rsidRPr="008F57E7">
        <w:rPr>
          <w:bCs/>
          <w:color w:val="000000"/>
          <w:sz w:val="22"/>
          <w:szCs w:val="22"/>
        </w:rPr>
        <w:t xml:space="preserve">, por meio da Gerência de Compras, a revisão do preço registrado, acostando os devidos documentos que comprovem a procedência do </w:t>
      </w:r>
      <w:r w:rsidRPr="008F57E7">
        <w:rPr>
          <w:bCs/>
          <w:color w:val="000000"/>
          <w:sz w:val="22"/>
          <w:szCs w:val="22"/>
        </w:rPr>
        <w:lastRenderedPageBreak/>
        <w:t xml:space="preserve">pleito, após será realizado pela </w:t>
      </w:r>
      <w:r w:rsidRPr="008F57E7">
        <w:rPr>
          <w:b/>
          <w:bCs/>
          <w:color w:val="000000"/>
          <w:sz w:val="22"/>
          <w:szCs w:val="22"/>
        </w:rPr>
        <w:t xml:space="preserve">CONTRATANTE, </w:t>
      </w:r>
      <w:r w:rsidRPr="008F57E7">
        <w:rPr>
          <w:bCs/>
          <w:color w:val="000000"/>
          <w:sz w:val="22"/>
          <w:szCs w:val="22"/>
        </w:rPr>
        <w:t>estudo de mercado que comprove a situação fática descrita.</w:t>
      </w:r>
    </w:p>
    <w:p w:rsidR="00C46692" w:rsidRPr="008F57E7" w:rsidRDefault="00C46692" w:rsidP="000038F0">
      <w:pPr>
        <w:pStyle w:val="PargrafodaLista"/>
        <w:widowControl w:val="0"/>
        <w:ind w:left="1080"/>
        <w:contextualSpacing w:val="0"/>
        <w:jc w:val="both"/>
        <w:rPr>
          <w:bCs/>
          <w:color w:val="000000"/>
          <w:sz w:val="22"/>
          <w:szCs w:val="22"/>
        </w:rPr>
      </w:pPr>
    </w:p>
    <w:p w:rsidR="00C46692" w:rsidRPr="008F57E7" w:rsidRDefault="00C46692" w:rsidP="000038F0">
      <w:pPr>
        <w:numPr>
          <w:ilvl w:val="0"/>
          <w:numId w:val="6"/>
        </w:numPr>
        <w:ind w:left="709" w:hanging="709"/>
        <w:jc w:val="both"/>
        <w:rPr>
          <w:b/>
          <w:sz w:val="22"/>
          <w:szCs w:val="22"/>
          <w:lang w:val="pt-PT"/>
        </w:rPr>
      </w:pPr>
      <w:r w:rsidRPr="008F57E7">
        <w:rPr>
          <w:b/>
          <w:sz w:val="22"/>
          <w:szCs w:val="22"/>
          <w:lang w:val="pt-PT"/>
        </w:rPr>
        <w:t>Cláusula Quarta – Validade</w:t>
      </w:r>
    </w:p>
    <w:p w:rsidR="00C46692" w:rsidRPr="008F57E7" w:rsidRDefault="00C46692" w:rsidP="000038F0">
      <w:pPr>
        <w:numPr>
          <w:ilvl w:val="1"/>
          <w:numId w:val="6"/>
        </w:numPr>
        <w:ind w:left="709" w:hanging="709"/>
        <w:jc w:val="both"/>
        <w:rPr>
          <w:sz w:val="22"/>
          <w:szCs w:val="22"/>
          <w:lang w:val="pt-PT"/>
        </w:rPr>
      </w:pPr>
      <w:r w:rsidRPr="008F57E7">
        <w:rPr>
          <w:sz w:val="22"/>
          <w:szCs w:val="22"/>
          <w:lang w:val="pt-PT"/>
        </w:rPr>
        <w:t xml:space="preserve">Esta Ata com efeito de Termo de Compromisso de </w:t>
      </w:r>
      <w:r w:rsidRPr="008F57E7">
        <w:rPr>
          <w:sz w:val="22"/>
          <w:szCs w:val="22"/>
        </w:rPr>
        <w:t>Fornecimento/Prestação de Serviço</w:t>
      </w:r>
      <w:r w:rsidRPr="008F57E7">
        <w:rPr>
          <w:sz w:val="22"/>
          <w:szCs w:val="22"/>
          <w:lang w:val="pt-PT"/>
        </w:rPr>
        <w:t xml:space="preserve">(s) terá </w:t>
      </w:r>
      <w:r w:rsidRPr="008F57E7">
        <w:rPr>
          <w:b/>
          <w:sz w:val="22"/>
          <w:szCs w:val="22"/>
          <w:lang w:val="pt-PT"/>
        </w:rPr>
        <w:t>validade de 12 (doze) meses</w:t>
      </w:r>
      <w:r w:rsidRPr="008F57E7">
        <w:rPr>
          <w:sz w:val="22"/>
          <w:szCs w:val="22"/>
          <w:lang w:val="pt-PT"/>
        </w:rPr>
        <w:t xml:space="preserve">, a contar da data de assinatura, conforme Inciso III § 3º do art. 15 da Lei nº 8.666/93, podendo, a critério da Administração Pública Municipal, serem celebrados tantos contratos quantos necessários, para atendimento à </w:t>
      </w:r>
      <w:r w:rsidRPr="008F57E7">
        <w:rPr>
          <w:b/>
          <w:sz w:val="22"/>
          <w:szCs w:val="22"/>
        </w:rPr>
        <w:t>Secretaria Municipal de Saúde</w:t>
      </w:r>
      <w:r w:rsidRPr="008F57E7">
        <w:rPr>
          <w:sz w:val="22"/>
          <w:szCs w:val="22"/>
          <w:lang w:val="pt-PT"/>
        </w:rPr>
        <w:t>, unidade requisitante do presente processo licitatório</w:t>
      </w:r>
    </w:p>
    <w:p w:rsidR="00C46692" w:rsidRPr="008F57E7" w:rsidRDefault="00C46692" w:rsidP="000038F0">
      <w:pPr>
        <w:jc w:val="both"/>
        <w:rPr>
          <w:color w:val="7030A0"/>
          <w:sz w:val="22"/>
          <w:szCs w:val="22"/>
          <w:lang w:val="pt-PT"/>
        </w:rPr>
      </w:pPr>
    </w:p>
    <w:p w:rsidR="00C46692" w:rsidRPr="008F57E7" w:rsidRDefault="00C46692" w:rsidP="000038F0">
      <w:pPr>
        <w:numPr>
          <w:ilvl w:val="0"/>
          <w:numId w:val="6"/>
        </w:numPr>
        <w:ind w:left="851" w:hanging="851"/>
        <w:jc w:val="both"/>
        <w:rPr>
          <w:b/>
          <w:sz w:val="22"/>
          <w:szCs w:val="22"/>
        </w:rPr>
      </w:pPr>
      <w:r w:rsidRPr="008F57E7">
        <w:rPr>
          <w:b/>
          <w:sz w:val="22"/>
          <w:szCs w:val="22"/>
        </w:rPr>
        <w:t>Cláusula Quinta – Obrigações do Promitente Fornecedor</w:t>
      </w:r>
    </w:p>
    <w:p w:rsidR="00C46692" w:rsidRPr="008F57E7" w:rsidRDefault="00C46692" w:rsidP="000038F0">
      <w:pPr>
        <w:numPr>
          <w:ilvl w:val="1"/>
          <w:numId w:val="6"/>
        </w:numPr>
        <w:ind w:left="709" w:hanging="851"/>
        <w:jc w:val="both"/>
        <w:rPr>
          <w:sz w:val="22"/>
          <w:szCs w:val="22"/>
        </w:rPr>
      </w:pPr>
      <w:r w:rsidRPr="008F57E7">
        <w:rPr>
          <w:sz w:val="22"/>
          <w:szCs w:val="22"/>
        </w:rPr>
        <w:t>Cumprir a presente Ata com efeito de Termo de Compromisso de Fornecimento/Prestação de Serviço(s) conforme disposições nele constantes, sem prejuízo da cobrança da multa correspondente ao período total do atraso, respeitado o disposto na cláusula quarta, bem como na legislação vigente</w:t>
      </w:r>
    </w:p>
    <w:p w:rsidR="00C46692" w:rsidRPr="008F57E7" w:rsidRDefault="00C46692" w:rsidP="000038F0">
      <w:pPr>
        <w:numPr>
          <w:ilvl w:val="1"/>
          <w:numId w:val="6"/>
        </w:numPr>
        <w:ind w:left="709" w:hanging="709"/>
        <w:jc w:val="both"/>
        <w:rPr>
          <w:sz w:val="22"/>
          <w:szCs w:val="22"/>
        </w:rPr>
      </w:pPr>
      <w:r w:rsidRPr="008F57E7">
        <w:rPr>
          <w:sz w:val="22"/>
          <w:szCs w:val="22"/>
        </w:rPr>
        <w:t>Cumprir, integralmente todas as cláusulas constantes dos contratos por ventura firmados, sob pena de cancelamento da presente Ata com efeito de Termo de Compromisso de Fornecimento/Prestação de Serviço(s)</w:t>
      </w:r>
    </w:p>
    <w:p w:rsidR="00C46692" w:rsidRPr="008F57E7" w:rsidRDefault="00C46692" w:rsidP="000038F0">
      <w:pPr>
        <w:jc w:val="both"/>
        <w:rPr>
          <w:sz w:val="22"/>
          <w:szCs w:val="22"/>
        </w:rPr>
      </w:pPr>
    </w:p>
    <w:p w:rsidR="00C46692" w:rsidRPr="008F57E7" w:rsidRDefault="00C46692" w:rsidP="000038F0">
      <w:pPr>
        <w:numPr>
          <w:ilvl w:val="1"/>
          <w:numId w:val="6"/>
        </w:numPr>
        <w:tabs>
          <w:tab w:val="left" w:pos="709"/>
        </w:tabs>
        <w:ind w:left="709" w:hanging="709"/>
        <w:jc w:val="both"/>
        <w:rPr>
          <w:sz w:val="22"/>
          <w:szCs w:val="22"/>
        </w:rPr>
      </w:pPr>
      <w:r w:rsidRPr="008F57E7">
        <w:rPr>
          <w:b/>
          <w:sz w:val="22"/>
          <w:szCs w:val="22"/>
        </w:rPr>
        <w:t>Entregar o material ou prestar o serviço no endereço mencionado no Edital, Parte B -</w:t>
      </w:r>
      <w:r w:rsidR="00AF224E" w:rsidRPr="008F57E7">
        <w:rPr>
          <w:b/>
          <w:sz w:val="22"/>
          <w:szCs w:val="22"/>
        </w:rPr>
        <w:t xml:space="preserve"> </w:t>
      </w:r>
      <w:r w:rsidRPr="008F57E7">
        <w:rPr>
          <w:b/>
          <w:sz w:val="22"/>
          <w:szCs w:val="22"/>
        </w:rPr>
        <w:t xml:space="preserve">das Disposições Específicas do Certame deste edital ou no local previamente definido, em até </w:t>
      </w:r>
      <w:r w:rsidR="003F62A7" w:rsidRPr="008F57E7">
        <w:rPr>
          <w:b/>
          <w:sz w:val="22"/>
          <w:szCs w:val="22"/>
        </w:rPr>
        <w:t>1</w:t>
      </w:r>
      <w:r w:rsidR="00832AD7" w:rsidRPr="008F57E7">
        <w:rPr>
          <w:b/>
          <w:sz w:val="22"/>
          <w:szCs w:val="22"/>
        </w:rPr>
        <w:t>5</w:t>
      </w:r>
      <w:r w:rsidRPr="008F57E7">
        <w:rPr>
          <w:b/>
          <w:sz w:val="22"/>
          <w:szCs w:val="22"/>
        </w:rPr>
        <w:t>(</w:t>
      </w:r>
      <w:r w:rsidR="00832AD7" w:rsidRPr="008F57E7">
        <w:rPr>
          <w:b/>
          <w:sz w:val="22"/>
          <w:szCs w:val="22"/>
        </w:rPr>
        <w:t>quinze</w:t>
      </w:r>
      <w:r w:rsidR="00576A81" w:rsidRPr="008F57E7">
        <w:rPr>
          <w:b/>
          <w:sz w:val="22"/>
          <w:szCs w:val="22"/>
        </w:rPr>
        <w:t xml:space="preserve">) </w:t>
      </w:r>
      <w:r w:rsidR="0069114C" w:rsidRPr="008F57E7">
        <w:rPr>
          <w:b/>
          <w:sz w:val="22"/>
          <w:szCs w:val="22"/>
        </w:rPr>
        <w:t>dias</w:t>
      </w:r>
      <w:r w:rsidRPr="008F57E7">
        <w:rPr>
          <w:b/>
          <w:sz w:val="22"/>
          <w:szCs w:val="22"/>
        </w:rPr>
        <w:t xml:space="preserve"> </w:t>
      </w:r>
      <w:r w:rsidRPr="008F57E7">
        <w:rPr>
          <w:sz w:val="22"/>
          <w:szCs w:val="22"/>
        </w:rPr>
        <w:t xml:space="preserve">após recebimento da(s) Ordem(s) de Compra(s)/Serviço(s)- (Pedido(s) emitida pelo órgão da Administração Pública responsável pelo gerenciamento da Ata de Registro de Preços </w:t>
      </w:r>
      <w:r w:rsidRPr="008F57E7">
        <w:rPr>
          <w:b/>
          <w:sz w:val="22"/>
          <w:szCs w:val="22"/>
        </w:rPr>
        <w:t>(Coordenação de Apoio Técnico Administrativo),</w:t>
      </w:r>
      <w:r w:rsidRPr="008F57E7">
        <w:rPr>
          <w:sz w:val="22"/>
          <w:szCs w:val="22"/>
        </w:rPr>
        <w:t xml:space="preserve"> nos termos do § 2º do Decreto Municipal nº 15.499/2013</w:t>
      </w:r>
    </w:p>
    <w:p w:rsidR="00C46692" w:rsidRPr="008F57E7" w:rsidRDefault="00C46692" w:rsidP="000038F0">
      <w:pPr>
        <w:numPr>
          <w:ilvl w:val="1"/>
          <w:numId w:val="6"/>
        </w:numPr>
        <w:tabs>
          <w:tab w:val="left" w:pos="709"/>
        </w:tabs>
        <w:ind w:left="709" w:hanging="709"/>
        <w:jc w:val="both"/>
        <w:rPr>
          <w:sz w:val="22"/>
          <w:szCs w:val="22"/>
        </w:rPr>
      </w:pPr>
      <w:r w:rsidRPr="008F57E7">
        <w:rPr>
          <w:sz w:val="22"/>
          <w:szCs w:val="22"/>
        </w:rPr>
        <w:t>Manter durante todo o prazo de validade do Registro de Preços todas as condições de habilitação exigidas na licitação em referência, como condição para celebração do contrato ou instrumento equivalente</w:t>
      </w:r>
    </w:p>
    <w:p w:rsidR="00C46692" w:rsidRPr="008F57E7" w:rsidRDefault="00C46692" w:rsidP="000038F0">
      <w:pPr>
        <w:numPr>
          <w:ilvl w:val="1"/>
          <w:numId w:val="6"/>
        </w:numPr>
        <w:tabs>
          <w:tab w:val="left" w:pos="709"/>
        </w:tabs>
        <w:ind w:left="709" w:hanging="709"/>
        <w:jc w:val="both"/>
        <w:rPr>
          <w:sz w:val="22"/>
          <w:szCs w:val="22"/>
        </w:rPr>
      </w:pPr>
      <w:r w:rsidRPr="008F57E7">
        <w:rPr>
          <w:sz w:val="22"/>
          <w:szCs w:val="22"/>
        </w:rPr>
        <w:t>Apresentar-se junto à Administração Municipal quando convocado, no prazo máximo de até 05 (cinco) dias úteis contados da data do recebimento da convocação, durante o período de vigência desta Ata de Registro de Preços, para assinatura do contrato de fornecimento, nos termos e cláusulas previstas neste edital</w:t>
      </w:r>
    </w:p>
    <w:p w:rsidR="00C46692" w:rsidRPr="008F57E7" w:rsidRDefault="00C46692" w:rsidP="000038F0">
      <w:pPr>
        <w:numPr>
          <w:ilvl w:val="1"/>
          <w:numId w:val="6"/>
        </w:numPr>
        <w:tabs>
          <w:tab w:val="left" w:pos="709"/>
        </w:tabs>
        <w:ind w:left="709" w:hanging="709"/>
        <w:jc w:val="both"/>
        <w:rPr>
          <w:sz w:val="22"/>
          <w:szCs w:val="22"/>
        </w:rPr>
      </w:pPr>
      <w:r w:rsidRPr="008F57E7">
        <w:rPr>
          <w:sz w:val="22"/>
          <w:szCs w:val="22"/>
        </w:rPr>
        <w:t>Corrigir, remover ou substituir, totalmente às suas expensas, os materiais ou serviços em que se verificarem vícios, defeitos ou desconformidades no total ou em parte com o objeto desta licitação</w:t>
      </w:r>
    </w:p>
    <w:p w:rsidR="00C46692" w:rsidRPr="008F57E7" w:rsidRDefault="00C46692" w:rsidP="000038F0">
      <w:pPr>
        <w:numPr>
          <w:ilvl w:val="1"/>
          <w:numId w:val="6"/>
        </w:numPr>
        <w:tabs>
          <w:tab w:val="left" w:pos="709"/>
        </w:tabs>
        <w:ind w:left="709" w:hanging="709"/>
        <w:jc w:val="both"/>
        <w:rPr>
          <w:sz w:val="22"/>
          <w:szCs w:val="22"/>
        </w:rPr>
      </w:pPr>
      <w:r w:rsidRPr="008F57E7">
        <w:rPr>
          <w:b/>
          <w:sz w:val="22"/>
          <w:szCs w:val="22"/>
        </w:rPr>
        <w:t xml:space="preserve">Acompanhar a confecção da Ata com efeito de Termo de Compromisso de Fornecimento/Prestação de Serviços e do Contrato de Fornecimento/Prestação de Serviços ou documento equivalente, com vistas a realizar a retirada de tais documentos junto à Administração Municipal para assinatura e devolução junto ao Órgão Gerenciador (Coordenação de Apoio Técnico Administrativo), situado no endereço mencionado, conforme segue Coordenação de Apoio Técnico Administrativo – </w:t>
      </w:r>
      <w:r w:rsidRPr="008F57E7">
        <w:rPr>
          <w:sz w:val="22"/>
          <w:szCs w:val="22"/>
        </w:rPr>
        <w:t xml:space="preserve">Rua Rotary Club, 69  Centro, 1º andar. Vitória da Conquista- BA – </w:t>
      </w:r>
      <w:r w:rsidRPr="008F57E7">
        <w:rPr>
          <w:sz w:val="22"/>
          <w:szCs w:val="22"/>
        </w:rPr>
        <w:tab/>
        <w:t>CEP 45.000-410.</w:t>
      </w:r>
      <w:r w:rsidRPr="008F57E7">
        <w:rPr>
          <w:b/>
          <w:sz w:val="22"/>
          <w:szCs w:val="22"/>
        </w:rPr>
        <w:t xml:space="preserve"> Fone/fax: (77) 3429-7412 / 3429-7410; e-mail: </w:t>
      </w:r>
      <w:hyperlink r:id="rId22" w:history="1">
        <w:r w:rsidRPr="008F57E7">
          <w:rPr>
            <w:rStyle w:val="Hyperlink"/>
            <w:b/>
            <w:sz w:val="22"/>
            <w:szCs w:val="22"/>
          </w:rPr>
          <w:t>licitacao.saudevc@gmail.com</w:t>
        </w:r>
      </w:hyperlink>
    </w:p>
    <w:p w:rsidR="00C46692" w:rsidRPr="008F57E7" w:rsidRDefault="00C46692" w:rsidP="000038F0">
      <w:pPr>
        <w:tabs>
          <w:tab w:val="left" w:pos="709"/>
        </w:tabs>
        <w:ind w:left="709"/>
        <w:jc w:val="both"/>
        <w:rPr>
          <w:b/>
          <w:sz w:val="22"/>
          <w:szCs w:val="22"/>
        </w:rPr>
      </w:pPr>
    </w:p>
    <w:p w:rsidR="00C46692" w:rsidRPr="008F57E7" w:rsidRDefault="00C46692" w:rsidP="000038F0">
      <w:pPr>
        <w:numPr>
          <w:ilvl w:val="0"/>
          <w:numId w:val="6"/>
        </w:numPr>
        <w:ind w:left="709" w:hanging="709"/>
        <w:jc w:val="both"/>
        <w:rPr>
          <w:b/>
          <w:sz w:val="22"/>
          <w:szCs w:val="22"/>
        </w:rPr>
      </w:pPr>
      <w:r w:rsidRPr="008F57E7">
        <w:rPr>
          <w:b/>
          <w:sz w:val="22"/>
          <w:szCs w:val="22"/>
        </w:rPr>
        <w:t>Cláusula Sexta – Da Contratação</w:t>
      </w:r>
    </w:p>
    <w:p w:rsidR="00C46692" w:rsidRPr="008F57E7" w:rsidRDefault="00C46692" w:rsidP="000038F0">
      <w:pPr>
        <w:numPr>
          <w:ilvl w:val="1"/>
          <w:numId w:val="6"/>
        </w:numPr>
        <w:ind w:left="709" w:hanging="709"/>
        <w:jc w:val="both"/>
        <w:rPr>
          <w:sz w:val="22"/>
          <w:szCs w:val="22"/>
        </w:rPr>
      </w:pPr>
      <w:r w:rsidRPr="008F57E7">
        <w:rPr>
          <w:sz w:val="22"/>
          <w:szCs w:val="22"/>
        </w:rPr>
        <w:t xml:space="preserve">A </w:t>
      </w:r>
      <w:r w:rsidRPr="008F57E7">
        <w:rPr>
          <w:color w:val="0D0D0D"/>
          <w:sz w:val="22"/>
          <w:szCs w:val="22"/>
        </w:rPr>
        <w:t>PROMITENTE</w:t>
      </w:r>
      <w:r w:rsidRPr="008F57E7">
        <w:rPr>
          <w:sz w:val="22"/>
          <w:szCs w:val="22"/>
        </w:rPr>
        <w:t xml:space="preserve"> CONTRATADA poderá ser convocado a qualquer momento, durante o período de vigência deste Registro de Preços, para assinatura do contrato, que deverá fazê-lo no </w:t>
      </w:r>
      <w:r w:rsidRPr="008F57E7">
        <w:rPr>
          <w:sz w:val="22"/>
          <w:szCs w:val="22"/>
        </w:rPr>
        <w:lastRenderedPageBreak/>
        <w:t>prazo máximo de até 05 (cinco) dias úteis contados da data do recebimento da convocação via comunicação expressa</w:t>
      </w:r>
    </w:p>
    <w:p w:rsidR="00C46692" w:rsidRPr="008F57E7" w:rsidRDefault="00C46692" w:rsidP="000038F0">
      <w:pPr>
        <w:numPr>
          <w:ilvl w:val="1"/>
          <w:numId w:val="6"/>
        </w:numPr>
        <w:ind w:left="709" w:hanging="709"/>
        <w:jc w:val="both"/>
        <w:rPr>
          <w:sz w:val="22"/>
          <w:szCs w:val="22"/>
        </w:rPr>
      </w:pPr>
      <w:r w:rsidRPr="008F57E7">
        <w:rPr>
          <w:sz w:val="22"/>
          <w:szCs w:val="22"/>
        </w:rPr>
        <w:t>O MUNICÍPIO DE VITÓRIA DA CONQUISTA, ESTADO DA BAHIA, observados os critérios e condições estabelecidas neste edital, poderá contratar, concomitantemente, com dois ou mais fornecedores que tenham seus preços registrados, respeitando-se a capacidade de fornecimento do bem ou serviço do licitante e obedecida à ordem de classificação das respectivas propostas</w:t>
      </w:r>
    </w:p>
    <w:p w:rsidR="00C46692" w:rsidRPr="008F57E7" w:rsidRDefault="00C46692" w:rsidP="000038F0">
      <w:pPr>
        <w:numPr>
          <w:ilvl w:val="1"/>
          <w:numId w:val="6"/>
        </w:numPr>
        <w:ind w:left="709" w:hanging="709"/>
        <w:jc w:val="both"/>
        <w:rPr>
          <w:sz w:val="22"/>
          <w:szCs w:val="22"/>
        </w:rPr>
      </w:pPr>
      <w:r w:rsidRPr="008F57E7">
        <w:rPr>
          <w:sz w:val="22"/>
          <w:szCs w:val="22"/>
        </w:rPr>
        <w:t>Na hipótese de PROMITENTE CONTRATADA convocada não assinar o Contrato ou instrumento equivalente, no prazo de 05 (cinco) dias úteis, contados da data do recebimento da convocação, a ADMINISTRAÇÃO MUNICIPAL poderá chamar os demais licitantes que tenham os seus preços registrados, obedecendo à ordem de classificação, propondo a contratação do fornecimento dos materiais ou dos serviços registrados, pelos preços apresentado pelo primeiro colocado</w:t>
      </w:r>
    </w:p>
    <w:p w:rsidR="00C46692" w:rsidRPr="008F57E7" w:rsidRDefault="00C46692" w:rsidP="000038F0">
      <w:pPr>
        <w:numPr>
          <w:ilvl w:val="1"/>
          <w:numId w:val="6"/>
        </w:numPr>
        <w:ind w:left="709" w:hanging="709"/>
        <w:jc w:val="both"/>
        <w:rPr>
          <w:sz w:val="22"/>
          <w:szCs w:val="22"/>
        </w:rPr>
      </w:pPr>
      <w:r w:rsidRPr="008F57E7">
        <w:rPr>
          <w:sz w:val="22"/>
          <w:szCs w:val="22"/>
        </w:rPr>
        <w:t>Na hipótese de os demais licitantes não aceitarem a contratação pelos preços apresentados pelo primeiro colocado, a Administração poderá realizar nova licitação, perdendo o participante desta Ata de Registro, a critério da administração, o direito de preferência</w:t>
      </w:r>
    </w:p>
    <w:p w:rsidR="00C46692" w:rsidRPr="008F57E7" w:rsidRDefault="00C46692" w:rsidP="000038F0">
      <w:pPr>
        <w:numPr>
          <w:ilvl w:val="1"/>
          <w:numId w:val="6"/>
        </w:numPr>
        <w:ind w:left="709" w:hanging="709"/>
        <w:jc w:val="both"/>
        <w:rPr>
          <w:sz w:val="22"/>
          <w:szCs w:val="22"/>
        </w:rPr>
      </w:pPr>
      <w:r w:rsidRPr="008F57E7">
        <w:rPr>
          <w:sz w:val="22"/>
          <w:szCs w:val="22"/>
        </w:rPr>
        <w:t>A assinatura do contrato ou do instrumento equivalente deverá ser realizada pelo representante legal da empresa ou mandatário com poderes expressos</w:t>
      </w:r>
    </w:p>
    <w:p w:rsidR="00C46692" w:rsidRPr="008F57E7" w:rsidRDefault="00C46692" w:rsidP="000038F0">
      <w:pPr>
        <w:numPr>
          <w:ilvl w:val="1"/>
          <w:numId w:val="6"/>
        </w:numPr>
        <w:ind w:left="709" w:hanging="709"/>
        <w:jc w:val="both"/>
        <w:rPr>
          <w:sz w:val="22"/>
          <w:szCs w:val="22"/>
        </w:rPr>
      </w:pPr>
      <w:r w:rsidRPr="008F57E7">
        <w:rPr>
          <w:sz w:val="22"/>
          <w:szCs w:val="22"/>
        </w:rPr>
        <w:t>Os contratos decorrentes deste Registro de Preços terão sua vigência conforme as disposições contidas no Edital e nos respectivos contratos, obedecido ao disposto no art. 57 da Lei n</w:t>
      </w:r>
      <w:r w:rsidRPr="008F57E7">
        <w:rPr>
          <w:sz w:val="22"/>
          <w:szCs w:val="22"/>
          <w:vertAlign w:val="superscript"/>
        </w:rPr>
        <w:t>o</w:t>
      </w:r>
      <w:r w:rsidRPr="008F57E7">
        <w:rPr>
          <w:sz w:val="22"/>
          <w:szCs w:val="22"/>
        </w:rPr>
        <w:t xml:space="preserve"> 8.666/93</w:t>
      </w:r>
    </w:p>
    <w:p w:rsidR="00C46692" w:rsidRPr="008F57E7" w:rsidRDefault="00C46692" w:rsidP="000038F0">
      <w:pPr>
        <w:numPr>
          <w:ilvl w:val="1"/>
          <w:numId w:val="6"/>
        </w:numPr>
        <w:suppressAutoHyphens w:val="0"/>
        <w:ind w:left="709" w:hanging="709"/>
        <w:jc w:val="both"/>
        <w:rPr>
          <w:b/>
          <w:sz w:val="22"/>
          <w:szCs w:val="22"/>
        </w:rPr>
      </w:pPr>
      <w:r w:rsidRPr="008F57E7">
        <w:rPr>
          <w:sz w:val="22"/>
          <w:szCs w:val="22"/>
        </w:rPr>
        <w:t>A contratada ficará obrigada a aceitar, nas mesmas condições contratuais registradas, acréscimos que se fizerem no objeto, de até 25% (vinte e cinco por cento) da quantidade licitada para cada lote/produto registrado</w:t>
      </w:r>
    </w:p>
    <w:p w:rsidR="00C46692" w:rsidRPr="008F57E7" w:rsidRDefault="00C46692" w:rsidP="000038F0">
      <w:pPr>
        <w:pStyle w:val="PargrafodaLista"/>
        <w:rPr>
          <w:b/>
          <w:color w:val="7030A0"/>
          <w:sz w:val="22"/>
          <w:szCs w:val="22"/>
        </w:rPr>
      </w:pPr>
    </w:p>
    <w:p w:rsidR="00C46692" w:rsidRPr="008F57E7" w:rsidRDefault="00C46692" w:rsidP="000038F0">
      <w:pPr>
        <w:numPr>
          <w:ilvl w:val="0"/>
          <w:numId w:val="6"/>
        </w:numPr>
        <w:suppressAutoHyphens w:val="0"/>
        <w:ind w:left="709" w:hanging="709"/>
        <w:jc w:val="both"/>
        <w:rPr>
          <w:b/>
          <w:sz w:val="22"/>
          <w:szCs w:val="22"/>
        </w:rPr>
      </w:pPr>
      <w:r w:rsidRPr="008F57E7">
        <w:rPr>
          <w:b/>
          <w:sz w:val="22"/>
          <w:szCs w:val="22"/>
        </w:rPr>
        <w:t>Cláusula Sétima – Forma de Fornecimento, Entrega e Recebimento dos Materiais</w:t>
      </w:r>
    </w:p>
    <w:p w:rsidR="00C46692" w:rsidRPr="008F57E7" w:rsidRDefault="00C46692" w:rsidP="000038F0">
      <w:pPr>
        <w:numPr>
          <w:ilvl w:val="1"/>
          <w:numId w:val="6"/>
        </w:numPr>
        <w:ind w:left="709" w:hanging="709"/>
        <w:jc w:val="both"/>
        <w:rPr>
          <w:sz w:val="22"/>
          <w:szCs w:val="22"/>
        </w:rPr>
      </w:pPr>
      <w:r w:rsidRPr="008F57E7">
        <w:rPr>
          <w:sz w:val="22"/>
          <w:szCs w:val="22"/>
        </w:rPr>
        <w:t xml:space="preserve">O compromisso de fornecimento/prestação de serviço(s) estará perfeitamente caracterizado mediante a emissão da Nota de Empenho da unidade gestora da despesa, com posterior encaminhamento da(s) Ordem(s) de Compra(s)/Serviço(s) (Pedido(s)) aos respectivos </w:t>
      </w:r>
      <w:r w:rsidRPr="008F57E7">
        <w:rPr>
          <w:b/>
          <w:color w:val="0D0D0D"/>
          <w:sz w:val="22"/>
          <w:szCs w:val="22"/>
        </w:rPr>
        <w:t>PROMITENTES CONTRATADAS</w:t>
      </w:r>
      <w:r w:rsidRPr="008F57E7">
        <w:rPr>
          <w:sz w:val="22"/>
          <w:szCs w:val="22"/>
        </w:rPr>
        <w:t xml:space="preserve"> de cada lote licitado</w:t>
      </w:r>
    </w:p>
    <w:p w:rsidR="00C46692" w:rsidRPr="008F57E7" w:rsidRDefault="00C46692" w:rsidP="000038F0">
      <w:pPr>
        <w:numPr>
          <w:ilvl w:val="1"/>
          <w:numId w:val="6"/>
        </w:numPr>
        <w:ind w:left="709" w:hanging="709"/>
        <w:jc w:val="both"/>
        <w:rPr>
          <w:sz w:val="22"/>
          <w:szCs w:val="22"/>
        </w:rPr>
      </w:pPr>
      <w:r w:rsidRPr="008F57E7">
        <w:rPr>
          <w:sz w:val="22"/>
          <w:szCs w:val="22"/>
        </w:rPr>
        <w:t>Os produtos deverão conter em suas embalagens e unidades de acondicionamento o número do lote e validade, quando necessária</w:t>
      </w:r>
    </w:p>
    <w:p w:rsidR="00C46692" w:rsidRPr="008F57E7" w:rsidRDefault="00C46692" w:rsidP="000038F0">
      <w:pPr>
        <w:numPr>
          <w:ilvl w:val="1"/>
          <w:numId w:val="6"/>
        </w:numPr>
        <w:ind w:left="709" w:hanging="709"/>
        <w:jc w:val="both"/>
        <w:rPr>
          <w:sz w:val="22"/>
          <w:szCs w:val="22"/>
        </w:rPr>
      </w:pPr>
      <w:r w:rsidRPr="008F57E7">
        <w:rPr>
          <w:sz w:val="22"/>
          <w:szCs w:val="22"/>
        </w:rPr>
        <w:t>Os produtos nacionais ou importados deverão ser entregues contendo rótulos com todas as informações sobre os mesmos em língua portuguesa, nos termos do art. 31 do Código de Defesa do Consumidor</w:t>
      </w:r>
    </w:p>
    <w:p w:rsidR="00C46692" w:rsidRPr="008F57E7" w:rsidRDefault="00C46692" w:rsidP="000038F0">
      <w:pPr>
        <w:numPr>
          <w:ilvl w:val="1"/>
          <w:numId w:val="6"/>
        </w:numPr>
        <w:ind w:left="709" w:hanging="709"/>
        <w:jc w:val="both"/>
        <w:rPr>
          <w:sz w:val="22"/>
          <w:szCs w:val="22"/>
        </w:rPr>
      </w:pPr>
      <w:r w:rsidRPr="008F57E7">
        <w:rPr>
          <w:sz w:val="22"/>
          <w:szCs w:val="22"/>
        </w:rPr>
        <w:t>A Nota Fiscal preferencialmente deverá conter o(s) lote(s) de fabricação de cada produto a ser entregue</w:t>
      </w:r>
    </w:p>
    <w:p w:rsidR="00C46692" w:rsidRPr="008F57E7" w:rsidRDefault="00C46692" w:rsidP="000038F0">
      <w:pPr>
        <w:numPr>
          <w:ilvl w:val="1"/>
          <w:numId w:val="6"/>
        </w:numPr>
        <w:ind w:left="709" w:hanging="709"/>
        <w:jc w:val="both"/>
        <w:rPr>
          <w:sz w:val="22"/>
          <w:szCs w:val="22"/>
        </w:rPr>
      </w:pPr>
      <w:r w:rsidRPr="008F57E7">
        <w:rPr>
          <w:sz w:val="22"/>
          <w:szCs w:val="22"/>
        </w:rPr>
        <w:t xml:space="preserve">Os produtos/serviços serão recebidos pela(s) respectiva(s) unidade(s) requisitante(s) da licitação, que </w:t>
      </w:r>
      <w:r w:rsidRPr="008F57E7">
        <w:rPr>
          <w:b/>
          <w:sz w:val="22"/>
          <w:szCs w:val="22"/>
        </w:rPr>
        <w:t>procederá a verificação da conformidade do material com a(s) especificação(</w:t>
      </w:r>
      <w:proofErr w:type="spellStart"/>
      <w:r w:rsidRPr="008F57E7">
        <w:rPr>
          <w:b/>
          <w:sz w:val="22"/>
          <w:szCs w:val="22"/>
        </w:rPr>
        <w:t>ões</w:t>
      </w:r>
      <w:proofErr w:type="spellEnd"/>
      <w:r w:rsidRPr="008F57E7">
        <w:rPr>
          <w:b/>
          <w:sz w:val="22"/>
          <w:szCs w:val="22"/>
        </w:rPr>
        <w:t>)</w:t>
      </w:r>
      <w:r w:rsidRPr="008F57E7">
        <w:rPr>
          <w:sz w:val="22"/>
          <w:szCs w:val="22"/>
        </w:rPr>
        <w:t>, no prazo de até 10 (dez) dias úteis, contados do seu recebimento. Transcorrido tal prazo sem que a Unidade requisitante, através do órgão responsável, aponte quaisquer desvios, falhas, vícios, defeitos ou desconformidades no que se refere aos produtos entregues, será declarado o recebimento definitivo do(s) produto(s)/serviço(s)</w:t>
      </w:r>
    </w:p>
    <w:p w:rsidR="00C46692" w:rsidRPr="008F57E7" w:rsidRDefault="00C46692" w:rsidP="000038F0">
      <w:pPr>
        <w:numPr>
          <w:ilvl w:val="1"/>
          <w:numId w:val="6"/>
        </w:numPr>
        <w:ind w:left="709" w:hanging="709"/>
        <w:jc w:val="both"/>
        <w:rPr>
          <w:sz w:val="22"/>
          <w:szCs w:val="22"/>
        </w:rPr>
      </w:pPr>
      <w:r w:rsidRPr="008F57E7">
        <w:rPr>
          <w:sz w:val="22"/>
          <w:szCs w:val="22"/>
        </w:rPr>
        <w:t xml:space="preserve">O recebimento provisório ou definitivo não exclui a responsabilidade da </w:t>
      </w:r>
      <w:r w:rsidRPr="008F57E7">
        <w:rPr>
          <w:color w:val="0D0D0D"/>
          <w:sz w:val="22"/>
          <w:szCs w:val="22"/>
        </w:rPr>
        <w:t>PROMITENTE</w:t>
      </w:r>
      <w:r w:rsidRPr="008F57E7">
        <w:rPr>
          <w:sz w:val="22"/>
          <w:szCs w:val="22"/>
        </w:rPr>
        <w:t xml:space="preserve"> CONTRATADA pela perfeita execução deste documento de compromisso de fornecimento, quanto à qualidade, correção e segurança do objeto contratado</w:t>
      </w:r>
    </w:p>
    <w:p w:rsidR="00C46692" w:rsidRPr="008F57E7" w:rsidRDefault="00C46692" w:rsidP="000038F0">
      <w:pPr>
        <w:numPr>
          <w:ilvl w:val="1"/>
          <w:numId w:val="6"/>
        </w:numPr>
        <w:ind w:left="709" w:hanging="709"/>
        <w:jc w:val="both"/>
        <w:rPr>
          <w:sz w:val="22"/>
          <w:szCs w:val="22"/>
        </w:rPr>
      </w:pPr>
      <w:r w:rsidRPr="008F57E7">
        <w:rPr>
          <w:sz w:val="22"/>
          <w:szCs w:val="22"/>
        </w:rPr>
        <w:t xml:space="preserve">Correrá por conta da </w:t>
      </w:r>
      <w:r w:rsidRPr="008F57E7">
        <w:rPr>
          <w:color w:val="0D0D0D"/>
          <w:sz w:val="22"/>
          <w:szCs w:val="22"/>
        </w:rPr>
        <w:t>PROMITENTE</w:t>
      </w:r>
      <w:r w:rsidRPr="008F57E7">
        <w:rPr>
          <w:sz w:val="22"/>
          <w:szCs w:val="22"/>
        </w:rPr>
        <w:t xml:space="preserve"> CONTRATADA, toda e qualquer despesa com ensaios, testes, laudos e demais provas exigidas por normas técnicas oficiais, para a perfeita execução do objeto deste instrumento, sempre que necessário</w:t>
      </w:r>
    </w:p>
    <w:p w:rsidR="00C46692" w:rsidRPr="008F57E7" w:rsidRDefault="00C46692" w:rsidP="000038F0">
      <w:pPr>
        <w:numPr>
          <w:ilvl w:val="1"/>
          <w:numId w:val="6"/>
        </w:numPr>
        <w:ind w:left="709" w:hanging="709"/>
        <w:jc w:val="both"/>
        <w:rPr>
          <w:sz w:val="22"/>
          <w:szCs w:val="22"/>
        </w:rPr>
      </w:pPr>
      <w:r w:rsidRPr="008F57E7">
        <w:rPr>
          <w:sz w:val="22"/>
          <w:szCs w:val="22"/>
        </w:rPr>
        <w:lastRenderedPageBreak/>
        <w:t>O detentor do Registro de Preços é obrigado a corrigir, remover ou substituir, totalmente às suas expensas, os materiais em que se verificarem vícios, defeitos ou desconformidades no total ou em parte com o objeto desta licitação</w:t>
      </w:r>
    </w:p>
    <w:p w:rsidR="00A36857" w:rsidRPr="008F57E7" w:rsidRDefault="00A36857" w:rsidP="000038F0">
      <w:pPr>
        <w:jc w:val="both"/>
        <w:rPr>
          <w:sz w:val="22"/>
          <w:szCs w:val="22"/>
        </w:rPr>
      </w:pPr>
    </w:p>
    <w:p w:rsidR="00C46692" w:rsidRPr="008F57E7" w:rsidRDefault="00C46692" w:rsidP="000038F0">
      <w:pPr>
        <w:numPr>
          <w:ilvl w:val="0"/>
          <w:numId w:val="6"/>
        </w:numPr>
        <w:suppressAutoHyphens w:val="0"/>
        <w:ind w:left="709" w:hanging="709"/>
        <w:jc w:val="both"/>
        <w:rPr>
          <w:b/>
          <w:color w:val="000000"/>
          <w:sz w:val="22"/>
          <w:szCs w:val="22"/>
        </w:rPr>
      </w:pPr>
      <w:r w:rsidRPr="008F57E7">
        <w:rPr>
          <w:b/>
          <w:color w:val="000000"/>
          <w:sz w:val="22"/>
          <w:szCs w:val="22"/>
        </w:rPr>
        <w:t>Cláusula Oitava – Revisão</w:t>
      </w:r>
    </w:p>
    <w:p w:rsidR="00C46692" w:rsidRPr="008F57E7" w:rsidRDefault="00C46692" w:rsidP="000038F0">
      <w:pPr>
        <w:numPr>
          <w:ilvl w:val="1"/>
          <w:numId w:val="6"/>
        </w:numPr>
        <w:ind w:left="709" w:hanging="709"/>
        <w:jc w:val="both"/>
        <w:rPr>
          <w:sz w:val="22"/>
          <w:szCs w:val="22"/>
        </w:rPr>
      </w:pPr>
      <w:r w:rsidRPr="008F57E7">
        <w:rPr>
          <w:sz w:val="22"/>
          <w:szCs w:val="22"/>
        </w:rPr>
        <w:t>Esta Ata de Registro de Preços poderá sofrer alterações, obedecidas às disposições previstas na legislação vigente, em especial, art. 12 do Decreto Municipal nº 15.499/2013 e disposições previstas no respectivo edital</w:t>
      </w:r>
    </w:p>
    <w:p w:rsidR="00C46692" w:rsidRPr="008F57E7" w:rsidRDefault="00C46692" w:rsidP="000038F0">
      <w:pPr>
        <w:numPr>
          <w:ilvl w:val="1"/>
          <w:numId w:val="6"/>
        </w:numPr>
        <w:ind w:left="709" w:hanging="709"/>
        <w:jc w:val="both"/>
        <w:rPr>
          <w:sz w:val="22"/>
          <w:szCs w:val="22"/>
        </w:rPr>
      </w:pPr>
      <w:r w:rsidRPr="008F57E7">
        <w:rPr>
          <w:sz w:val="22"/>
          <w:szCs w:val="22"/>
        </w:rPr>
        <w:t xml:space="preserve">A revisão de preços </w:t>
      </w:r>
      <w:r w:rsidRPr="008F57E7">
        <w:rPr>
          <w:b/>
          <w:sz w:val="22"/>
          <w:szCs w:val="22"/>
        </w:rPr>
        <w:t>registrados em Ata</w:t>
      </w:r>
      <w:r w:rsidRPr="008F57E7">
        <w:rPr>
          <w:sz w:val="22"/>
          <w:szCs w:val="22"/>
        </w:rPr>
        <w:t xml:space="preserve"> poderá ser realizada, em decorrência de eventual redução daqueles praticados no mercado</w:t>
      </w:r>
    </w:p>
    <w:p w:rsidR="00C46692" w:rsidRPr="008F57E7" w:rsidRDefault="00C46692" w:rsidP="000038F0">
      <w:pPr>
        <w:numPr>
          <w:ilvl w:val="1"/>
          <w:numId w:val="6"/>
        </w:numPr>
        <w:ind w:left="709" w:hanging="709"/>
        <w:jc w:val="both"/>
        <w:rPr>
          <w:sz w:val="22"/>
          <w:szCs w:val="22"/>
        </w:rPr>
      </w:pPr>
      <w:r w:rsidRPr="008F57E7">
        <w:rPr>
          <w:sz w:val="22"/>
          <w:szCs w:val="22"/>
        </w:rPr>
        <w:t>Quando o preço registrado, por motivo superveniente, tornar-se superior ao praticado no mercado o órgão gerenciador deverá</w:t>
      </w:r>
    </w:p>
    <w:p w:rsidR="00C46692" w:rsidRPr="008F57E7" w:rsidRDefault="00C46692" w:rsidP="000038F0">
      <w:pPr>
        <w:pStyle w:val="Recuodecorpodetexto3"/>
        <w:spacing w:after="0"/>
        <w:ind w:left="0"/>
        <w:jc w:val="both"/>
        <w:rPr>
          <w:sz w:val="22"/>
          <w:szCs w:val="22"/>
        </w:rPr>
      </w:pPr>
    </w:p>
    <w:p w:rsidR="00C46692" w:rsidRPr="008F57E7" w:rsidRDefault="00C46692" w:rsidP="000038F0">
      <w:pPr>
        <w:pStyle w:val="Recuodecorpodetexto3"/>
        <w:spacing w:after="0"/>
        <w:ind w:left="1134"/>
        <w:jc w:val="both"/>
        <w:rPr>
          <w:sz w:val="22"/>
          <w:szCs w:val="22"/>
        </w:rPr>
      </w:pPr>
      <w:r w:rsidRPr="008F57E7">
        <w:rPr>
          <w:sz w:val="22"/>
          <w:szCs w:val="22"/>
        </w:rPr>
        <w:t>a) convocar a contratada visando à negociação para a redução de preços e sua adequação ao praticado pelo mercado</w:t>
      </w:r>
    </w:p>
    <w:p w:rsidR="00C46692" w:rsidRPr="008F57E7" w:rsidRDefault="00C46692" w:rsidP="000038F0">
      <w:pPr>
        <w:pStyle w:val="Recuodecorpodetexto3"/>
        <w:spacing w:after="0"/>
        <w:ind w:left="1134"/>
        <w:jc w:val="both"/>
        <w:rPr>
          <w:sz w:val="22"/>
          <w:szCs w:val="22"/>
        </w:rPr>
      </w:pPr>
      <w:r w:rsidRPr="008F57E7">
        <w:rPr>
          <w:sz w:val="22"/>
          <w:szCs w:val="22"/>
        </w:rPr>
        <w:t>b) convocar os demais contratados visando igual oportunidade de negociação</w:t>
      </w:r>
    </w:p>
    <w:p w:rsidR="00C46692" w:rsidRPr="008F57E7" w:rsidRDefault="00C46692" w:rsidP="000038F0">
      <w:pPr>
        <w:pStyle w:val="Recuodecorpodetexto3"/>
        <w:spacing w:after="0"/>
        <w:ind w:left="0"/>
        <w:jc w:val="both"/>
        <w:rPr>
          <w:color w:val="7030A0"/>
          <w:sz w:val="22"/>
          <w:szCs w:val="22"/>
        </w:rPr>
      </w:pPr>
    </w:p>
    <w:p w:rsidR="00C46692" w:rsidRPr="008F57E7" w:rsidRDefault="00C46692" w:rsidP="000038F0">
      <w:pPr>
        <w:numPr>
          <w:ilvl w:val="1"/>
          <w:numId w:val="6"/>
        </w:numPr>
        <w:ind w:left="709" w:hanging="709"/>
        <w:jc w:val="both"/>
        <w:rPr>
          <w:sz w:val="22"/>
          <w:szCs w:val="22"/>
        </w:rPr>
      </w:pPr>
      <w:r w:rsidRPr="008F57E7">
        <w:rPr>
          <w:sz w:val="22"/>
          <w:szCs w:val="22"/>
        </w:rPr>
        <w:t>Quando o preço de mercado tornar-se superior aos preços registrados e o fornecedor/prestador, mediante requerimento devidamente comprovado, não puder cumprir o compromisso, a Administração Municipal, através do Órgão Gerenciador, poderá</w:t>
      </w:r>
    </w:p>
    <w:p w:rsidR="00C46692" w:rsidRPr="008F57E7" w:rsidRDefault="00C46692" w:rsidP="000038F0">
      <w:pPr>
        <w:pStyle w:val="Recuodecorpodetexto3"/>
        <w:spacing w:after="0"/>
        <w:ind w:left="0"/>
        <w:jc w:val="both"/>
        <w:rPr>
          <w:color w:val="7030A0"/>
          <w:sz w:val="22"/>
          <w:szCs w:val="22"/>
        </w:rPr>
      </w:pPr>
    </w:p>
    <w:p w:rsidR="00C46692" w:rsidRPr="008F57E7" w:rsidRDefault="00C46692" w:rsidP="000038F0">
      <w:pPr>
        <w:pStyle w:val="Recuodecorpodetexto3"/>
        <w:spacing w:after="0"/>
        <w:ind w:left="1418" w:hanging="284"/>
        <w:jc w:val="both"/>
        <w:rPr>
          <w:sz w:val="22"/>
          <w:szCs w:val="22"/>
        </w:rPr>
      </w:pPr>
      <w:r w:rsidRPr="008F57E7">
        <w:rPr>
          <w:sz w:val="22"/>
          <w:szCs w:val="22"/>
        </w:rPr>
        <w:t>a)</w:t>
      </w:r>
      <w:r w:rsidRPr="008F57E7">
        <w:rPr>
          <w:color w:val="7030A0"/>
          <w:sz w:val="22"/>
          <w:szCs w:val="22"/>
        </w:rPr>
        <w:tab/>
      </w:r>
      <w:r w:rsidRPr="008F57E7">
        <w:rPr>
          <w:sz w:val="22"/>
          <w:szCs w:val="22"/>
        </w:rPr>
        <w:t>liberar a CONTRATADA do compromisso assumido, sem aplicação de penalidade, se confirmado a veracidade dos motivos e comprovantes apresentados, na hipótese da comunicação ocorrer antes do pedido de fornecimento/prestação de serviço</w:t>
      </w:r>
    </w:p>
    <w:p w:rsidR="00C46692" w:rsidRPr="008F57E7" w:rsidRDefault="00C46692" w:rsidP="000038F0">
      <w:pPr>
        <w:pStyle w:val="Recuodecorpodetexto3"/>
        <w:tabs>
          <w:tab w:val="left" w:pos="1418"/>
        </w:tabs>
        <w:spacing w:after="0"/>
        <w:ind w:left="1418" w:hanging="284"/>
        <w:jc w:val="both"/>
        <w:rPr>
          <w:sz w:val="22"/>
          <w:szCs w:val="22"/>
        </w:rPr>
      </w:pPr>
      <w:r w:rsidRPr="008F57E7">
        <w:rPr>
          <w:sz w:val="22"/>
          <w:szCs w:val="22"/>
        </w:rPr>
        <w:t xml:space="preserve">b) </w:t>
      </w:r>
      <w:r w:rsidRPr="008F57E7">
        <w:rPr>
          <w:sz w:val="22"/>
          <w:szCs w:val="22"/>
        </w:rPr>
        <w:tab/>
        <w:t>convocar os demais licitantes visando igual oportunidade de negociação</w:t>
      </w:r>
    </w:p>
    <w:p w:rsidR="00C46692" w:rsidRPr="008F57E7" w:rsidRDefault="00C46692" w:rsidP="000038F0">
      <w:pPr>
        <w:pStyle w:val="Recuodecorpodetexto3"/>
        <w:spacing w:after="0"/>
        <w:ind w:left="0"/>
        <w:jc w:val="both"/>
        <w:rPr>
          <w:sz w:val="22"/>
          <w:szCs w:val="22"/>
        </w:rPr>
      </w:pPr>
    </w:p>
    <w:p w:rsidR="00C46692" w:rsidRPr="008F57E7" w:rsidRDefault="00C46692" w:rsidP="000038F0">
      <w:pPr>
        <w:numPr>
          <w:ilvl w:val="1"/>
          <w:numId w:val="6"/>
        </w:numPr>
        <w:ind w:left="709" w:hanging="709"/>
        <w:jc w:val="both"/>
        <w:rPr>
          <w:sz w:val="22"/>
          <w:szCs w:val="22"/>
        </w:rPr>
      </w:pPr>
      <w:r w:rsidRPr="008F57E7">
        <w:rPr>
          <w:sz w:val="22"/>
          <w:szCs w:val="22"/>
        </w:rPr>
        <w:t>Não havendo êxito nas negociações, o Órgão Gerenciador deverá proceder à suspensão do item da Ata de Registro de Preços, adotando as medidas cabíveis para obtenção da contratação mais vantajosa</w:t>
      </w:r>
    </w:p>
    <w:p w:rsidR="00C46692" w:rsidRPr="008F57E7" w:rsidRDefault="00C46692" w:rsidP="000038F0">
      <w:pPr>
        <w:numPr>
          <w:ilvl w:val="1"/>
          <w:numId w:val="6"/>
        </w:numPr>
        <w:ind w:left="709" w:hanging="709"/>
        <w:jc w:val="both"/>
        <w:rPr>
          <w:sz w:val="22"/>
          <w:szCs w:val="22"/>
        </w:rPr>
      </w:pPr>
      <w:r w:rsidRPr="008F57E7">
        <w:rPr>
          <w:sz w:val="22"/>
          <w:szCs w:val="22"/>
        </w:rPr>
        <w:t xml:space="preserve">Os preços registrados poderão ser revistos nos termos e prazo fixado pelo órgão da Administração </w:t>
      </w:r>
      <w:proofErr w:type="spellStart"/>
      <w:r w:rsidRPr="008F57E7">
        <w:rPr>
          <w:sz w:val="22"/>
          <w:szCs w:val="22"/>
        </w:rPr>
        <w:t>Publica</w:t>
      </w:r>
      <w:proofErr w:type="spellEnd"/>
      <w:r w:rsidRPr="008F57E7">
        <w:rPr>
          <w:sz w:val="22"/>
          <w:szCs w:val="22"/>
        </w:rPr>
        <w:t xml:space="preserve"> responsável pela condução do conjunto de procedimentos do certame para registro de preços e gerenciamento da Ata de Registro de Preços dele decorrente, nos termos do inciso III, art. 2º do Decreto Municipal nº 15.499/2013</w:t>
      </w:r>
    </w:p>
    <w:p w:rsidR="00C46692" w:rsidRPr="008F57E7" w:rsidRDefault="00C46692" w:rsidP="000038F0">
      <w:pPr>
        <w:numPr>
          <w:ilvl w:val="1"/>
          <w:numId w:val="6"/>
        </w:numPr>
        <w:ind w:left="709" w:hanging="709"/>
        <w:jc w:val="both"/>
        <w:rPr>
          <w:sz w:val="22"/>
          <w:szCs w:val="22"/>
        </w:rPr>
      </w:pPr>
      <w:r w:rsidRPr="008F57E7">
        <w:rPr>
          <w:sz w:val="22"/>
          <w:szCs w:val="22"/>
        </w:rPr>
        <w:t>A revisão de preços registrados em Ata não implica em revisão dos preços dos contratos decorrentes de respectiva licitação, a qual dependerá de requerimento formal do CONTRATADO e de comprovação do impacto que gerou o eventual desequilíbrio econômico-financeiro</w:t>
      </w:r>
    </w:p>
    <w:p w:rsidR="00C46692" w:rsidRPr="008F57E7" w:rsidRDefault="00C46692" w:rsidP="000038F0">
      <w:pPr>
        <w:numPr>
          <w:ilvl w:val="1"/>
          <w:numId w:val="6"/>
        </w:numPr>
        <w:ind w:left="709" w:hanging="709"/>
        <w:jc w:val="both"/>
        <w:rPr>
          <w:sz w:val="22"/>
          <w:szCs w:val="22"/>
        </w:rPr>
      </w:pPr>
      <w:r w:rsidRPr="008F57E7">
        <w:rPr>
          <w:sz w:val="22"/>
          <w:szCs w:val="22"/>
        </w:rPr>
        <w:t>Em nenhuma hipótese serão registrados preços que se apresentem superiores aos de mercado</w:t>
      </w:r>
    </w:p>
    <w:p w:rsidR="00C46692" w:rsidRPr="008F57E7" w:rsidRDefault="00C46692" w:rsidP="000038F0">
      <w:pPr>
        <w:numPr>
          <w:ilvl w:val="1"/>
          <w:numId w:val="6"/>
        </w:numPr>
        <w:ind w:left="709" w:hanging="709"/>
        <w:jc w:val="both"/>
        <w:rPr>
          <w:sz w:val="22"/>
          <w:szCs w:val="22"/>
        </w:rPr>
      </w:pPr>
      <w:r w:rsidRPr="008F57E7">
        <w:rPr>
          <w:sz w:val="22"/>
          <w:szCs w:val="22"/>
        </w:rPr>
        <w:t xml:space="preserve">A revisão do preço somente será deferida após cumprir todos os requisitos previstos no </w:t>
      </w:r>
      <w:r w:rsidRPr="008F57E7">
        <w:rPr>
          <w:b/>
          <w:sz w:val="22"/>
          <w:szCs w:val="22"/>
        </w:rPr>
        <w:t>Item 18 das Disposições Gerais</w:t>
      </w:r>
      <w:r w:rsidRPr="008F57E7">
        <w:rPr>
          <w:sz w:val="22"/>
          <w:szCs w:val="22"/>
        </w:rPr>
        <w:t xml:space="preserve"> deste edital, e terá validade a partir da data de publicação da deliberação no Diário Oficial do Município</w:t>
      </w:r>
    </w:p>
    <w:p w:rsidR="00C46692" w:rsidRPr="008F57E7" w:rsidRDefault="00C46692" w:rsidP="000038F0">
      <w:pPr>
        <w:jc w:val="both"/>
        <w:rPr>
          <w:color w:val="000000"/>
          <w:sz w:val="22"/>
          <w:szCs w:val="22"/>
        </w:rPr>
      </w:pPr>
    </w:p>
    <w:p w:rsidR="00C46692" w:rsidRPr="008F57E7" w:rsidRDefault="00C46692" w:rsidP="000038F0">
      <w:pPr>
        <w:numPr>
          <w:ilvl w:val="0"/>
          <w:numId w:val="6"/>
        </w:numPr>
        <w:suppressAutoHyphens w:val="0"/>
        <w:jc w:val="both"/>
        <w:rPr>
          <w:b/>
          <w:color w:val="000000"/>
          <w:sz w:val="22"/>
          <w:szCs w:val="22"/>
        </w:rPr>
      </w:pPr>
      <w:r w:rsidRPr="008F57E7">
        <w:rPr>
          <w:b/>
          <w:color w:val="000000"/>
          <w:sz w:val="22"/>
          <w:szCs w:val="22"/>
        </w:rPr>
        <w:t>Cláusula Nona - Fiscalização do Contrato e Recebimento do Objeto</w:t>
      </w: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Competirá ao Órgão Solicitante do Registro de Preços proceder ao acompanhamento da execução do contrato, ficando esclarecido que a ação ou omissão, total ou parcial, da fiscalização do CONTRATANTE não eximirá à CONTRATADA de total responsabilidade na execução do contrato</w:t>
      </w:r>
    </w:p>
    <w:p w:rsidR="00C46692" w:rsidRPr="008F57E7" w:rsidRDefault="00C46692" w:rsidP="000038F0">
      <w:pPr>
        <w:jc w:val="both"/>
        <w:rPr>
          <w:color w:val="000000"/>
          <w:sz w:val="22"/>
          <w:szCs w:val="22"/>
        </w:rPr>
      </w:pPr>
    </w:p>
    <w:p w:rsidR="00C46692" w:rsidRPr="008F57E7" w:rsidRDefault="00C46692" w:rsidP="000038F0">
      <w:pPr>
        <w:numPr>
          <w:ilvl w:val="2"/>
          <w:numId w:val="6"/>
        </w:numPr>
        <w:ind w:left="1418"/>
        <w:jc w:val="both"/>
        <w:rPr>
          <w:color w:val="000000"/>
          <w:sz w:val="22"/>
          <w:szCs w:val="22"/>
        </w:rPr>
      </w:pPr>
      <w:r w:rsidRPr="008F57E7">
        <w:rPr>
          <w:color w:val="000000"/>
          <w:sz w:val="22"/>
          <w:szCs w:val="22"/>
        </w:rPr>
        <w:lastRenderedPageBreak/>
        <w:t xml:space="preserve">Competirá ao </w:t>
      </w:r>
      <w:r w:rsidRPr="008F57E7">
        <w:rPr>
          <w:b/>
          <w:color w:val="000000"/>
          <w:sz w:val="22"/>
          <w:szCs w:val="22"/>
        </w:rPr>
        <w:t>CONTRATANTE</w:t>
      </w:r>
      <w:r w:rsidRPr="008F57E7">
        <w:rPr>
          <w:color w:val="000000"/>
          <w:sz w:val="22"/>
          <w:szCs w:val="22"/>
        </w:rPr>
        <w:t xml:space="preserve"> do Registro de Preços, através da Unidade Requisitante e do Órgão Gerenciador</w:t>
      </w:r>
    </w:p>
    <w:p w:rsidR="00C46692" w:rsidRPr="008F57E7" w:rsidRDefault="00C46692" w:rsidP="000038F0">
      <w:pPr>
        <w:numPr>
          <w:ilvl w:val="0"/>
          <w:numId w:val="8"/>
        </w:numPr>
        <w:ind w:left="1701" w:hanging="284"/>
        <w:jc w:val="both"/>
        <w:rPr>
          <w:color w:val="000000"/>
          <w:sz w:val="22"/>
          <w:szCs w:val="22"/>
        </w:rPr>
      </w:pPr>
      <w:r w:rsidRPr="008F57E7">
        <w:rPr>
          <w:color w:val="000000"/>
          <w:sz w:val="22"/>
          <w:szCs w:val="22"/>
        </w:rPr>
        <w:t>Anotar, em registro próprio, as ocorrências relativas à execução do contrato, determinando as providências necessárias à correção das falhas ou defeitos observados</w:t>
      </w:r>
    </w:p>
    <w:p w:rsidR="00C46692" w:rsidRPr="008F57E7" w:rsidRDefault="00C46692" w:rsidP="000038F0">
      <w:pPr>
        <w:numPr>
          <w:ilvl w:val="0"/>
          <w:numId w:val="8"/>
        </w:numPr>
        <w:ind w:left="1701" w:hanging="284"/>
        <w:jc w:val="both"/>
        <w:rPr>
          <w:color w:val="000000"/>
          <w:sz w:val="22"/>
          <w:szCs w:val="22"/>
        </w:rPr>
      </w:pPr>
      <w:r w:rsidRPr="008F57E7">
        <w:rPr>
          <w:color w:val="000000"/>
          <w:sz w:val="22"/>
          <w:szCs w:val="22"/>
        </w:rPr>
        <w:t>Dar imediata ciência a seus superiores e ao órgão central de controle, acompanhamento e avaliação financeira de contratos e convênios, dos incidentes e ocorrências da execução que possam acarretar a imposição de sanções ou a rescisão contratual</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 xml:space="preserve"> Adotar, junto a terceiros, as providências necessárias para a regularidade da execução do contrato</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 xml:space="preserve">Promover, com a presença da </w:t>
      </w:r>
      <w:r w:rsidRPr="008F57E7">
        <w:rPr>
          <w:b/>
          <w:color w:val="000000"/>
          <w:sz w:val="22"/>
          <w:szCs w:val="22"/>
        </w:rPr>
        <w:t>CONTRATADA</w:t>
      </w:r>
      <w:r w:rsidRPr="008F57E7">
        <w:rPr>
          <w:color w:val="000000"/>
          <w:sz w:val="22"/>
          <w:szCs w:val="22"/>
        </w:rPr>
        <w:t>, a verificação da execução já realizada, emitindo a competente habilitação para o recebimento de pagamentos</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Cumprir as diretrizes traçadas pelo órgão central de controle, acompanhamento e avaliação financeira de contratos e convênios</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Fiscalizar a obrigação da contratada de manter, durante toda a execução do contrato, em compatibilidade com as obrigações assumidas, as condições de habilitação e qualificação exigidas na licitação, bem como o regular cumprimento das obrigações trabalhistas e previdenciárias</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 xml:space="preserve"> Ordenar a imediata retirada, de suas dependências, de empregados da </w:t>
      </w:r>
      <w:r w:rsidRPr="008F57E7">
        <w:rPr>
          <w:b/>
          <w:color w:val="000000"/>
          <w:sz w:val="22"/>
          <w:szCs w:val="22"/>
        </w:rPr>
        <w:t>CONTRATADA</w:t>
      </w:r>
      <w:r w:rsidRPr="008F57E7">
        <w:rPr>
          <w:color w:val="000000"/>
          <w:sz w:val="22"/>
          <w:szCs w:val="22"/>
        </w:rPr>
        <w:t xml:space="preserve">, cuja permanência seja inconveniente ou que venha embaraçar ou dificultar a ação fiscalizadora, correndo, por exclusiva conta da </w:t>
      </w:r>
      <w:r w:rsidRPr="008F57E7">
        <w:rPr>
          <w:b/>
          <w:color w:val="000000"/>
          <w:sz w:val="22"/>
          <w:szCs w:val="22"/>
        </w:rPr>
        <w:t>CONTRATADA</w:t>
      </w:r>
      <w:r w:rsidRPr="008F57E7">
        <w:rPr>
          <w:color w:val="000000"/>
          <w:sz w:val="22"/>
          <w:szCs w:val="22"/>
        </w:rPr>
        <w:t>, quaisquer ônus decorrentes das leis trabalhistas e previdenciárias, bem como qualquer outra que tal fato imponha</w:t>
      </w:r>
    </w:p>
    <w:p w:rsidR="00C46692" w:rsidRPr="008F57E7" w:rsidRDefault="00C46692" w:rsidP="000038F0">
      <w:pPr>
        <w:numPr>
          <w:ilvl w:val="0"/>
          <w:numId w:val="8"/>
        </w:numPr>
        <w:ind w:left="1701"/>
        <w:jc w:val="both"/>
        <w:rPr>
          <w:color w:val="000000"/>
          <w:sz w:val="22"/>
          <w:szCs w:val="22"/>
        </w:rPr>
      </w:pPr>
      <w:r w:rsidRPr="008F57E7">
        <w:rPr>
          <w:color w:val="000000"/>
          <w:sz w:val="22"/>
          <w:szCs w:val="22"/>
        </w:rPr>
        <w:t xml:space="preserve"> Solicitar da Contratada, a qualquer tempo, a apresentação de documentos relacionados com a execução do contrato</w:t>
      </w:r>
    </w:p>
    <w:p w:rsidR="00C46692" w:rsidRPr="008F57E7" w:rsidRDefault="00C46692" w:rsidP="000038F0">
      <w:pPr>
        <w:ind w:left="1701"/>
        <w:jc w:val="both"/>
        <w:rPr>
          <w:color w:val="000000"/>
          <w:sz w:val="22"/>
          <w:szCs w:val="22"/>
        </w:rPr>
      </w:pP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Nos casos de aquisição de equipamentos ou prestação de serviços de grande vulto, o recebimento far-se-á mediante termo circunstanciado e, nos demais, mediante recibo</w:t>
      </w:r>
    </w:p>
    <w:p w:rsidR="00BF6146" w:rsidRPr="008F57E7" w:rsidRDefault="00BF6146" w:rsidP="000038F0">
      <w:pPr>
        <w:ind w:left="709"/>
        <w:jc w:val="both"/>
        <w:rPr>
          <w:color w:val="000000"/>
          <w:sz w:val="22"/>
          <w:szCs w:val="22"/>
        </w:rPr>
      </w:pP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O contratante rejeitará, no todo ou em parte, qualquer proposição de fornecimento/prestação de serviço em desacordo com as especificações do objeto da licitação</w:t>
      </w:r>
    </w:p>
    <w:p w:rsidR="00BF6146" w:rsidRPr="008F57E7" w:rsidRDefault="00BF6146" w:rsidP="000038F0">
      <w:pPr>
        <w:jc w:val="both"/>
        <w:rPr>
          <w:color w:val="000000"/>
          <w:sz w:val="22"/>
          <w:szCs w:val="22"/>
        </w:rPr>
      </w:pP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 xml:space="preserve">A </w:t>
      </w:r>
      <w:r w:rsidRPr="008F57E7">
        <w:rPr>
          <w:b/>
          <w:color w:val="000000"/>
          <w:sz w:val="22"/>
          <w:szCs w:val="22"/>
        </w:rPr>
        <w:t>CONTRATADA</w:t>
      </w:r>
      <w:r w:rsidRPr="008F57E7">
        <w:rPr>
          <w:color w:val="000000"/>
          <w:sz w:val="22"/>
          <w:szCs w:val="22"/>
        </w:rPr>
        <w:t xml:space="preserve"> se comprometerá a atender com presteza às reclamações sobre a qualidade e pontualidade do fornecimento, providenciando sua imediata correção, sem ônus para o Município de Vitória da Conquista</w:t>
      </w:r>
    </w:p>
    <w:p w:rsidR="00C46692" w:rsidRPr="008F57E7" w:rsidRDefault="00C46692" w:rsidP="000038F0">
      <w:pPr>
        <w:jc w:val="both"/>
        <w:rPr>
          <w:color w:val="000000"/>
          <w:sz w:val="22"/>
          <w:szCs w:val="22"/>
        </w:rPr>
      </w:pP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Em caso de divergência entre a Nota de Empenho e a Nota Fiscal/Fatura ou entre os produtos efetivamente entregues, o Fornecedor/Prestador será notificado para retirá-los imediatamente providenciando eventuais retificações que prezem pela perfeita execução do objeto licitado</w:t>
      </w:r>
    </w:p>
    <w:p w:rsidR="00C46692" w:rsidRPr="008F57E7" w:rsidRDefault="00C46692" w:rsidP="000038F0">
      <w:pPr>
        <w:jc w:val="both"/>
        <w:rPr>
          <w:color w:val="000000"/>
          <w:sz w:val="22"/>
          <w:szCs w:val="22"/>
        </w:rPr>
      </w:pPr>
    </w:p>
    <w:p w:rsidR="00C46692" w:rsidRPr="008F57E7" w:rsidRDefault="00C46692" w:rsidP="000038F0">
      <w:pPr>
        <w:numPr>
          <w:ilvl w:val="0"/>
          <w:numId w:val="6"/>
        </w:numPr>
        <w:suppressAutoHyphens w:val="0"/>
        <w:ind w:left="709" w:hanging="709"/>
        <w:jc w:val="both"/>
        <w:rPr>
          <w:b/>
          <w:color w:val="000000"/>
          <w:sz w:val="22"/>
          <w:szCs w:val="22"/>
        </w:rPr>
      </w:pPr>
      <w:r w:rsidRPr="008F57E7">
        <w:rPr>
          <w:b/>
          <w:color w:val="000000"/>
          <w:sz w:val="22"/>
          <w:szCs w:val="22"/>
        </w:rPr>
        <w:t xml:space="preserve">  Cláusula Décima - Das Penalidades </w:t>
      </w:r>
    </w:p>
    <w:p w:rsidR="00C46692" w:rsidRPr="008F57E7" w:rsidRDefault="00C46692" w:rsidP="000038F0">
      <w:pPr>
        <w:jc w:val="both"/>
        <w:rPr>
          <w:b/>
          <w:color w:val="000000"/>
          <w:sz w:val="22"/>
          <w:szCs w:val="22"/>
        </w:rPr>
      </w:pPr>
    </w:p>
    <w:p w:rsidR="00C46692" w:rsidRPr="008F57E7" w:rsidRDefault="00C46692" w:rsidP="000038F0">
      <w:pPr>
        <w:numPr>
          <w:ilvl w:val="1"/>
          <w:numId w:val="6"/>
        </w:numPr>
        <w:tabs>
          <w:tab w:val="left" w:pos="426"/>
        </w:tabs>
        <w:suppressAutoHyphens w:val="0"/>
        <w:ind w:left="709" w:hanging="709"/>
        <w:jc w:val="both"/>
        <w:rPr>
          <w:color w:val="000000"/>
          <w:sz w:val="22"/>
          <w:szCs w:val="22"/>
        </w:rPr>
      </w:pPr>
      <w:r w:rsidRPr="008F57E7">
        <w:rPr>
          <w:color w:val="000000"/>
          <w:sz w:val="22"/>
          <w:szCs w:val="22"/>
        </w:rPr>
        <w:t>A inexecução contratual, da Ata de Registro de Preços com efeito de Termo de Compromisso de Fornecimento/Prestação de Serviço(s), inclusive por atraso injustificado, sujeitará a CONTRATADA à multa de mora, que será graduada de acordo com a gravidade da infração, obedecidos os seguintes limites máximos</w:t>
      </w:r>
    </w:p>
    <w:p w:rsidR="00C46692" w:rsidRPr="008F57E7" w:rsidRDefault="00C46692" w:rsidP="000038F0">
      <w:pPr>
        <w:ind w:firstLine="60"/>
        <w:jc w:val="both"/>
        <w:rPr>
          <w:color w:val="000000"/>
          <w:sz w:val="22"/>
          <w:szCs w:val="22"/>
        </w:rPr>
      </w:pPr>
    </w:p>
    <w:p w:rsidR="00C46692" w:rsidRPr="008F57E7" w:rsidRDefault="00C46692" w:rsidP="000038F0">
      <w:pPr>
        <w:numPr>
          <w:ilvl w:val="0"/>
          <w:numId w:val="9"/>
        </w:numPr>
        <w:jc w:val="both"/>
        <w:rPr>
          <w:color w:val="000000"/>
          <w:sz w:val="22"/>
          <w:szCs w:val="22"/>
        </w:rPr>
      </w:pPr>
      <w:r w:rsidRPr="008F57E7">
        <w:rPr>
          <w:color w:val="000000"/>
          <w:sz w:val="22"/>
          <w:szCs w:val="22"/>
        </w:rPr>
        <w:lastRenderedPageBreak/>
        <w:t xml:space="preserve"> 10% (dez por cento) sobre o valor do contrato, em caso de descumprimento total da obrigação, inclusive no de recusa do adjudicatário em firmar o contrato, ou ainda na hipótese de negar-se a efetuar o reforço da caução, conforme o caso, dentro de 10 (dez) dias contados da data de sua convocação</w:t>
      </w:r>
    </w:p>
    <w:p w:rsidR="00C46692" w:rsidRPr="008F57E7" w:rsidRDefault="00C46692" w:rsidP="000038F0">
      <w:pPr>
        <w:numPr>
          <w:ilvl w:val="0"/>
          <w:numId w:val="9"/>
        </w:numPr>
        <w:jc w:val="both"/>
        <w:rPr>
          <w:color w:val="000000"/>
          <w:sz w:val="22"/>
          <w:szCs w:val="22"/>
        </w:rPr>
      </w:pPr>
      <w:r w:rsidRPr="008F57E7">
        <w:rPr>
          <w:color w:val="000000"/>
          <w:sz w:val="22"/>
          <w:szCs w:val="22"/>
        </w:rPr>
        <w:t xml:space="preserve"> 0,3% (três décimos por cento) ao dia, até o trigésimo dia de atraso, sobre o valor da parte do fornecimento ou serviço não realizado</w:t>
      </w:r>
    </w:p>
    <w:p w:rsidR="00C46692" w:rsidRPr="008F57E7" w:rsidRDefault="00C46692" w:rsidP="000038F0">
      <w:pPr>
        <w:numPr>
          <w:ilvl w:val="0"/>
          <w:numId w:val="9"/>
        </w:numPr>
        <w:jc w:val="both"/>
        <w:rPr>
          <w:color w:val="000000"/>
          <w:sz w:val="22"/>
          <w:szCs w:val="22"/>
        </w:rPr>
      </w:pPr>
      <w:r w:rsidRPr="008F57E7">
        <w:rPr>
          <w:color w:val="000000"/>
          <w:sz w:val="22"/>
          <w:szCs w:val="22"/>
        </w:rPr>
        <w:t xml:space="preserve"> 0,7% (sete décimos por cento) sobre o valor da parte do fornecimento ou serviço não realizado, por cada dia subsequente ao trigésimo</w:t>
      </w:r>
    </w:p>
    <w:p w:rsidR="00C46692" w:rsidRPr="008F57E7" w:rsidRDefault="00C46692" w:rsidP="000038F0">
      <w:pPr>
        <w:tabs>
          <w:tab w:val="left" w:pos="1843"/>
        </w:tabs>
        <w:ind w:left="851"/>
        <w:jc w:val="both"/>
        <w:rPr>
          <w:color w:val="000000"/>
          <w:sz w:val="22"/>
          <w:szCs w:val="22"/>
        </w:rPr>
      </w:pP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A multa a que se refere este item não impede que a Administração rescinda unilateralmente o contrato e aplique as demais sanções previstas na legislação vigente</w:t>
      </w: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A multa, aplicada após regular processo administrativo, será descontada da garantia do contratado faltoso</w:t>
      </w: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 xml:space="preserve">Se o valor da multa exceder ao da garantia prestada, além da perda desta, a </w:t>
      </w:r>
      <w:r w:rsidRPr="008F57E7">
        <w:rPr>
          <w:b/>
          <w:caps/>
          <w:color w:val="000000"/>
          <w:sz w:val="22"/>
          <w:szCs w:val="22"/>
        </w:rPr>
        <w:t xml:space="preserve"> contratada</w:t>
      </w:r>
      <w:r w:rsidRPr="008F57E7">
        <w:rPr>
          <w:color w:val="000000"/>
          <w:sz w:val="22"/>
          <w:szCs w:val="22"/>
        </w:rPr>
        <w:t xml:space="preserve"> responderá pela sua diferença, que será descontada dos pagamentos eventualmente devidos pela Administração ou, ainda, se for o caso, cobrada administrativa e judicialmente</w:t>
      </w: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 xml:space="preserve">Não tendo sido prestada garantia, à Administração se reserva o direito de descontar diretamente do pagamento devido à </w:t>
      </w:r>
      <w:r w:rsidRPr="008F57E7">
        <w:rPr>
          <w:b/>
          <w:color w:val="000000"/>
          <w:sz w:val="22"/>
          <w:szCs w:val="22"/>
        </w:rPr>
        <w:t>CONTRATADA</w:t>
      </w:r>
      <w:r w:rsidRPr="008F57E7">
        <w:rPr>
          <w:color w:val="000000"/>
          <w:sz w:val="22"/>
          <w:szCs w:val="22"/>
        </w:rPr>
        <w:t xml:space="preserve"> o valor de qualquer multa porventura imposta</w:t>
      </w: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 xml:space="preserve">As multas previstas neste item não têm caráter compensatório e o seu pagamento não eximirá a </w:t>
      </w:r>
      <w:r w:rsidRPr="008F57E7">
        <w:rPr>
          <w:b/>
          <w:caps/>
          <w:color w:val="000000"/>
          <w:sz w:val="22"/>
          <w:szCs w:val="22"/>
        </w:rPr>
        <w:t>contratada</w:t>
      </w:r>
      <w:r w:rsidRPr="008F57E7">
        <w:rPr>
          <w:color w:val="000000"/>
          <w:sz w:val="22"/>
          <w:szCs w:val="22"/>
        </w:rPr>
        <w:t xml:space="preserve"> da responsabilidade por perdas e danos decorrentes das infrações cometidas</w:t>
      </w:r>
    </w:p>
    <w:p w:rsidR="00C46692" w:rsidRPr="008F57E7" w:rsidRDefault="00C46692" w:rsidP="000038F0">
      <w:pPr>
        <w:jc w:val="both"/>
        <w:rPr>
          <w:color w:val="000000"/>
          <w:sz w:val="22"/>
          <w:szCs w:val="22"/>
        </w:rPr>
      </w:pPr>
    </w:p>
    <w:p w:rsidR="00C46692" w:rsidRPr="008F57E7" w:rsidRDefault="00C46692" w:rsidP="000038F0">
      <w:pPr>
        <w:numPr>
          <w:ilvl w:val="0"/>
          <w:numId w:val="6"/>
        </w:numPr>
        <w:suppressAutoHyphens w:val="0"/>
        <w:ind w:left="851" w:hanging="851"/>
        <w:jc w:val="both"/>
        <w:rPr>
          <w:b/>
          <w:color w:val="000000"/>
          <w:sz w:val="22"/>
          <w:szCs w:val="22"/>
        </w:rPr>
      </w:pPr>
      <w:r w:rsidRPr="008F57E7">
        <w:rPr>
          <w:b/>
          <w:color w:val="000000"/>
          <w:sz w:val="22"/>
          <w:szCs w:val="22"/>
        </w:rPr>
        <w:t xml:space="preserve">Cláusula Décima Primeira - Da Rescisão </w:t>
      </w:r>
    </w:p>
    <w:p w:rsidR="00C46692" w:rsidRPr="008F57E7" w:rsidRDefault="00C46692" w:rsidP="000038F0">
      <w:pPr>
        <w:numPr>
          <w:ilvl w:val="1"/>
          <w:numId w:val="6"/>
        </w:numPr>
        <w:tabs>
          <w:tab w:val="left" w:pos="709"/>
        </w:tabs>
        <w:ind w:left="709" w:hanging="709"/>
        <w:jc w:val="both"/>
        <w:rPr>
          <w:color w:val="000000"/>
          <w:sz w:val="22"/>
          <w:szCs w:val="22"/>
        </w:rPr>
      </w:pPr>
      <w:r w:rsidRPr="008F57E7">
        <w:rPr>
          <w:color w:val="000000"/>
          <w:sz w:val="22"/>
          <w:szCs w:val="22"/>
        </w:rPr>
        <w:t>O fornecedor terá seu registro cancelado quando:</w:t>
      </w:r>
    </w:p>
    <w:p w:rsidR="00C46692" w:rsidRPr="008F57E7" w:rsidRDefault="00C46692" w:rsidP="000038F0">
      <w:pPr>
        <w:jc w:val="both"/>
        <w:rPr>
          <w:color w:val="000000"/>
          <w:sz w:val="22"/>
          <w:szCs w:val="22"/>
        </w:rPr>
      </w:pPr>
    </w:p>
    <w:p w:rsidR="00C46692" w:rsidRPr="008F57E7" w:rsidRDefault="00C46692" w:rsidP="000038F0">
      <w:pPr>
        <w:numPr>
          <w:ilvl w:val="0"/>
          <w:numId w:val="10"/>
        </w:numPr>
        <w:jc w:val="both"/>
        <w:rPr>
          <w:color w:val="000000"/>
          <w:sz w:val="22"/>
          <w:szCs w:val="22"/>
        </w:rPr>
      </w:pPr>
      <w:r w:rsidRPr="008F57E7">
        <w:rPr>
          <w:color w:val="000000"/>
          <w:sz w:val="22"/>
          <w:szCs w:val="22"/>
        </w:rPr>
        <w:t xml:space="preserve"> Descumprir as condições da Ata de Registro de Preços;</w:t>
      </w:r>
    </w:p>
    <w:p w:rsidR="00C46692" w:rsidRPr="008F57E7" w:rsidRDefault="00C46692" w:rsidP="000038F0">
      <w:pPr>
        <w:numPr>
          <w:ilvl w:val="0"/>
          <w:numId w:val="10"/>
        </w:numPr>
        <w:jc w:val="both"/>
        <w:rPr>
          <w:color w:val="000000"/>
          <w:sz w:val="22"/>
          <w:szCs w:val="22"/>
        </w:rPr>
      </w:pPr>
      <w:r w:rsidRPr="008F57E7">
        <w:rPr>
          <w:color w:val="000000"/>
          <w:sz w:val="22"/>
          <w:szCs w:val="22"/>
        </w:rPr>
        <w:t xml:space="preserve"> Não retirar a respectiva nota de empenho ou instrumento equivalente, no prazo estabelecido pela Administração, sem justificativa aceitável;</w:t>
      </w:r>
    </w:p>
    <w:p w:rsidR="00C46692" w:rsidRPr="008F57E7" w:rsidRDefault="00C46692" w:rsidP="000038F0">
      <w:pPr>
        <w:numPr>
          <w:ilvl w:val="0"/>
          <w:numId w:val="10"/>
        </w:numPr>
        <w:jc w:val="both"/>
        <w:rPr>
          <w:color w:val="000000"/>
          <w:sz w:val="22"/>
          <w:szCs w:val="22"/>
        </w:rPr>
      </w:pPr>
      <w:r w:rsidRPr="008F57E7">
        <w:rPr>
          <w:color w:val="000000"/>
          <w:sz w:val="22"/>
          <w:szCs w:val="22"/>
        </w:rPr>
        <w:t>Não aceitar reduzir o seu preço registrado, na hipótese de este se tornar superior àqueles praticados no mercado;</w:t>
      </w:r>
    </w:p>
    <w:p w:rsidR="00C46692" w:rsidRPr="008F57E7" w:rsidRDefault="00C46692" w:rsidP="000038F0">
      <w:pPr>
        <w:numPr>
          <w:ilvl w:val="0"/>
          <w:numId w:val="10"/>
        </w:numPr>
        <w:jc w:val="both"/>
        <w:rPr>
          <w:color w:val="000000"/>
          <w:sz w:val="22"/>
          <w:szCs w:val="22"/>
        </w:rPr>
      </w:pPr>
      <w:r w:rsidRPr="008F57E7">
        <w:rPr>
          <w:color w:val="000000"/>
          <w:sz w:val="22"/>
          <w:szCs w:val="22"/>
        </w:rPr>
        <w:t>Por razões de interesse público, mediante expedição de ato devidamente motivado.</w:t>
      </w:r>
    </w:p>
    <w:p w:rsidR="00C46692" w:rsidRPr="008F57E7" w:rsidRDefault="00C46692" w:rsidP="000038F0">
      <w:pPr>
        <w:pStyle w:val="Recuodecorpodetexto3"/>
        <w:ind w:left="0"/>
        <w:rPr>
          <w:color w:val="000000"/>
          <w:sz w:val="22"/>
          <w:szCs w:val="22"/>
        </w:rPr>
      </w:pP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A comunicação do cancelamento do preço registrado do fornecedor ou prestador de serviços, nas hipóteses previstas nesta cláusula será feita por escrito, juntando-se o comprovante nos autos que deram origem ao Registro de Preços</w:t>
      </w:r>
    </w:p>
    <w:p w:rsidR="00C46692" w:rsidRPr="008F57E7" w:rsidRDefault="00C46692" w:rsidP="000038F0">
      <w:pPr>
        <w:numPr>
          <w:ilvl w:val="1"/>
          <w:numId w:val="6"/>
        </w:numPr>
        <w:ind w:left="709" w:hanging="709"/>
        <w:jc w:val="both"/>
        <w:rPr>
          <w:color w:val="000000"/>
          <w:sz w:val="22"/>
          <w:szCs w:val="22"/>
        </w:rPr>
      </w:pPr>
      <w:r w:rsidRPr="008F57E7">
        <w:rPr>
          <w:color w:val="000000"/>
          <w:sz w:val="22"/>
          <w:szCs w:val="22"/>
        </w:rPr>
        <w:t>Antes do cancelamento, a Administração poderá proceder à negociação com o fornecedor ou prestador de serviços, visando à revisão para a redução do preço registrado a fim de compatibilizá-lo com os praticados no mercado</w:t>
      </w:r>
    </w:p>
    <w:p w:rsidR="00C46692" w:rsidRPr="008F57E7" w:rsidRDefault="00C46692" w:rsidP="000038F0">
      <w:pPr>
        <w:numPr>
          <w:ilvl w:val="2"/>
          <w:numId w:val="6"/>
        </w:numPr>
        <w:ind w:left="2127" w:hanging="993"/>
        <w:jc w:val="both"/>
        <w:rPr>
          <w:color w:val="000000"/>
          <w:sz w:val="22"/>
          <w:szCs w:val="22"/>
        </w:rPr>
      </w:pPr>
      <w:r w:rsidRPr="008F57E7">
        <w:rPr>
          <w:color w:val="000000"/>
          <w:sz w:val="22"/>
          <w:szCs w:val="22"/>
        </w:rPr>
        <w:t>No caso de ser ignorado ou incerto o endereço do fornecedor ou prestador de serviço, a comunicação será feita mediante publicação no link abaixo citado, considerando cancelado o preço registrado a partir da data da publicação;</w:t>
      </w:r>
    </w:p>
    <w:p w:rsidR="00C46692" w:rsidRPr="008F57E7" w:rsidRDefault="00C46692" w:rsidP="000038F0">
      <w:pPr>
        <w:jc w:val="both"/>
        <w:rPr>
          <w:color w:val="000000"/>
          <w:sz w:val="22"/>
          <w:szCs w:val="22"/>
        </w:rPr>
      </w:pPr>
    </w:p>
    <w:p w:rsidR="00C46692" w:rsidRPr="008F57E7" w:rsidRDefault="00C46692" w:rsidP="000038F0">
      <w:pPr>
        <w:pStyle w:val="Recuodecorpodetexto3"/>
        <w:ind w:left="0"/>
        <w:jc w:val="center"/>
        <w:rPr>
          <w:b/>
          <w:color w:val="000000"/>
          <w:sz w:val="22"/>
          <w:szCs w:val="22"/>
          <w:u w:val="single"/>
        </w:rPr>
      </w:pPr>
      <w:r w:rsidRPr="008F57E7">
        <w:rPr>
          <w:b/>
          <w:color w:val="000000"/>
          <w:sz w:val="22"/>
          <w:szCs w:val="22"/>
          <w:u w:val="single"/>
        </w:rPr>
        <w:t>http://www.dom.pmvc.ba.gov.br/</w:t>
      </w:r>
    </w:p>
    <w:p w:rsidR="00C46692" w:rsidRPr="008F57E7" w:rsidRDefault="00C46692" w:rsidP="000038F0">
      <w:pPr>
        <w:numPr>
          <w:ilvl w:val="1"/>
          <w:numId w:val="6"/>
        </w:numPr>
        <w:ind w:left="709" w:hanging="709"/>
        <w:jc w:val="both"/>
        <w:rPr>
          <w:b/>
          <w:color w:val="000000"/>
          <w:sz w:val="22"/>
          <w:szCs w:val="22"/>
        </w:rPr>
      </w:pPr>
      <w:r w:rsidRPr="008F57E7">
        <w:rPr>
          <w:color w:val="000000"/>
          <w:sz w:val="22"/>
          <w:szCs w:val="22"/>
        </w:rPr>
        <w:lastRenderedPageBreak/>
        <w:t xml:space="preserve">A </w:t>
      </w:r>
      <w:r w:rsidRPr="008F57E7">
        <w:rPr>
          <w:b/>
          <w:color w:val="000000"/>
          <w:sz w:val="22"/>
          <w:szCs w:val="22"/>
        </w:rPr>
        <w:t>PROMITENTE CONTRATADA</w:t>
      </w:r>
      <w:r w:rsidRPr="008F57E7">
        <w:rPr>
          <w:color w:val="000000"/>
          <w:sz w:val="22"/>
          <w:szCs w:val="22"/>
        </w:rPr>
        <w:t xml:space="preserve"> poderá solicitar o cancelamento do preço registrado, mediante justificativa escrita, por motivo justo decorrente de fato superveniente e aceito pela Administração, que comprove a impossibilidade temporária ou definitiva de cumprir as exigências deste instrumento convocatório</w:t>
      </w:r>
    </w:p>
    <w:p w:rsidR="00C46692" w:rsidRPr="008F57E7" w:rsidRDefault="00C46692" w:rsidP="000038F0">
      <w:pPr>
        <w:jc w:val="both"/>
        <w:rPr>
          <w:b/>
          <w:color w:val="7030A0"/>
          <w:sz w:val="22"/>
          <w:szCs w:val="22"/>
        </w:rPr>
      </w:pPr>
    </w:p>
    <w:p w:rsidR="00C46692" w:rsidRPr="008F57E7" w:rsidRDefault="00C46692" w:rsidP="000038F0">
      <w:pPr>
        <w:numPr>
          <w:ilvl w:val="0"/>
          <w:numId w:val="6"/>
        </w:numPr>
        <w:ind w:left="709" w:hanging="709"/>
        <w:jc w:val="both"/>
        <w:rPr>
          <w:b/>
          <w:sz w:val="22"/>
          <w:szCs w:val="22"/>
        </w:rPr>
      </w:pPr>
      <w:r w:rsidRPr="008F57E7">
        <w:rPr>
          <w:b/>
          <w:sz w:val="22"/>
          <w:szCs w:val="22"/>
        </w:rPr>
        <w:t>Cláusula Décima Segunda – Vinculação ao Edital de Licitação</w:t>
      </w:r>
    </w:p>
    <w:p w:rsidR="00C46692" w:rsidRPr="008F57E7" w:rsidRDefault="00C46692" w:rsidP="000038F0">
      <w:pPr>
        <w:jc w:val="both"/>
        <w:rPr>
          <w:sz w:val="22"/>
          <w:szCs w:val="22"/>
        </w:rPr>
      </w:pPr>
    </w:p>
    <w:p w:rsidR="00C46692" w:rsidRPr="008F57E7" w:rsidRDefault="00C46692" w:rsidP="000038F0">
      <w:pPr>
        <w:numPr>
          <w:ilvl w:val="1"/>
          <w:numId w:val="6"/>
        </w:numPr>
        <w:ind w:left="709" w:hanging="709"/>
        <w:jc w:val="both"/>
        <w:rPr>
          <w:b/>
          <w:sz w:val="22"/>
          <w:szCs w:val="22"/>
        </w:rPr>
      </w:pPr>
      <w:r w:rsidRPr="008F57E7">
        <w:rPr>
          <w:sz w:val="22"/>
          <w:szCs w:val="22"/>
        </w:rPr>
        <w:t>Integra a presente Ata de Registro de Preços com efeito de Termo de Compromisso de Fornecimento/Prestação de Serviço(s), como se nele estivessem transcritas, as cláusulas e condições estabelecidas no processo licitatório referido no preâmbulo do presente documento, bem como, do respectivo Edital e seus anexos</w:t>
      </w:r>
    </w:p>
    <w:p w:rsidR="00C46692" w:rsidRPr="008F57E7" w:rsidRDefault="00C46692" w:rsidP="000038F0">
      <w:pPr>
        <w:jc w:val="both"/>
        <w:rPr>
          <w:color w:val="7030A0"/>
          <w:sz w:val="22"/>
          <w:szCs w:val="22"/>
        </w:rPr>
      </w:pPr>
    </w:p>
    <w:p w:rsidR="00C46692" w:rsidRPr="008F57E7" w:rsidRDefault="00C46692" w:rsidP="000038F0">
      <w:pPr>
        <w:numPr>
          <w:ilvl w:val="0"/>
          <w:numId w:val="6"/>
        </w:numPr>
        <w:ind w:left="709" w:hanging="709"/>
        <w:jc w:val="both"/>
        <w:rPr>
          <w:b/>
          <w:sz w:val="22"/>
          <w:szCs w:val="22"/>
        </w:rPr>
      </w:pPr>
      <w:r w:rsidRPr="008F57E7">
        <w:rPr>
          <w:b/>
          <w:sz w:val="22"/>
          <w:szCs w:val="22"/>
        </w:rPr>
        <w:t>Cláusula Décima Terceira - Foro</w:t>
      </w:r>
    </w:p>
    <w:p w:rsidR="00C46692" w:rsidRPr="008F57E7" w:rsidRDefault="00C46692" w:rsidP="000038F0">
      <w:pPr>
        <w:jc w:val="both"/>
        <w:rPr>
          <w:sz w:val="22"/>
          <w:szCs w:val="22"/>
        </w:rPr>
      </w:pPr>
    </w:p>
    <w:p w:rsidR="00C46692" w:rsidRPr="008F57E7" w:rsidRDefault="00C46692" w:rsidP="000038F0">
      <w:pPr>
        <w:ind w:left="709"/>
        <w:jc w:val="both"/>
        <w:rPr>
          <w:sz w:val="22"/>
          <w:szCs w:val="22"/>
        </w:rPr>
      </w:pPr>
      <w:r w:rsidRPr="008F57E7">
        <w:rPr>
          <w:sz w:val="22"/>
          <w:szCs w:val="22"/>
        </w:rPr>
        <w:t>As partes elegem o Foro da Cidade de Vitória da Conquista, Estado da Bahia, que prevalecerá sobre qualquer outro, por mais privilegiado que seja, para dirimir quaisquer dúvidas oriundas do presente compromisso outrora firmado</w:t>
      </w:r>
    </w:p>
    <w:p w:rsidR="00C46692" w:rsidRPr="008F57E7" w:rsidRDefault="00C46692" w:rsidP="000038F0">
      <w:pPr>
        <w:jc w:val="both"/>
        <w:rPr>
          <w:color w:val="7030A0"/>
          <w:sz w:val="22"/>
          <w:szCs w:val="22"/>
        </w:rPr>
      </w:pPr>
    </w:p>
    <w:p w:rsidR="0008361B" w:rsidRPr="008F57E7" w:rsidRDefault="0008361B" w:rsidP="000038F0">
      <w:pPr>
        <w:jc w:val="both"/>
        <w:rPr>
          <w:color w:val="7030A0"/>
          <w:sz w:val="22"/>
          <w:szCs w:val="22"/>
        </w:rPr>
      </w:pPr>
    </w:p>
    <w:p w:rsidR="00C46692" w:rsidRPr="008F57E7" w:rsidRDefault="00C46692" w:rsidP="000038F0">
      <w:pPr>
        <w:ind w:left="709"/>
        <w:jc w:val="both"/>
        <w:rPr>
          <w:sz w:val="22"/>
          <w:szCs w:val="22"/>
        </w:rPr>
      </w:pPr>
      <w:r w:rsidRPr="008F57E7">
        <w:rPr>
          <w:sz w:val="22"/>
          <w:szCs w:val="22"/>
        </w:rPr>
        <w:t>E, por estarem assim justos e contratados, firmam o presente Registro de preço com Compromisso Fornecimento/Prestação de Serviço(s) em 03 (três) vias de igual teor e forma na presença das testemunhas que subscrevem depois de lido e achado conforme</w:t>
      </w:r>
    </w:p>
    <w:p w:rsidR="00C46692" w:rsidRPr="008F57E7" w:rsidRDefault="00C46692" w:rsidP="000038F0">
      <w:pPr>
        <w:jc w:val="both"/>
        <w:rPr>
          <w:sz w:val="22"/>
          <w:szCs w:val="22"/>
        </w:rPr>
      </w:pPr>
    </w:p>
    <w:p w:rsidR="00C46692" w:rsidRPr="008F57E7" w:rsidRDefault="00C46692" w:rsidP="000038F0">
      <w:pPr>
        <w:jc w:val="center"/>
        <w:rPr>
          <w:sz w:val="22"/>
          <w:szCs w:val="22"/>
        </w:rPr>
      </w:pPr>
      <w:r w:rsidRPr="008F57E7">
        <w:rPr>
          <w:sz w:val="22"/>
          <w:szCs w:val="22"/>
        </w:rPr>
        <w:t xml:space="preserve">Vitória da Conquista </w:t>
      </w:r>
      <w:r w:rsidR="00865AC5" w:rsidRPr="008F57E7">
        <w:rPr>
          <w:sz w:val="22"/>
          <w:szCs w:val="22"/>
        </w:rPr>
        <w:t xml:space="preserve">- BA, ___ de ___________ </w:t>
      </w:r>
      <w:proofErr w:type="spellStart"/>
      <w:r w:rsidR="00865AC5" w:rsidRPr="008F57E7">
        <w:rPr>
          <w:sz w:val="22"/>
          <w:szCs w:val="22"/>
        </w:rPr>
        <w:t>de</w:t>
      </w:r>
      <w:proofErr w:type="spellEnd"/>
      <w:r w:rsidR="00865AC5" w:rsidRPr="008F57E7">
        <w:rPr>
          <w:sz w:val="22"/>
          <w:szCs w:val="22"/>
        </w:rPr>
        <w:t xml:space="preserve"> 20</w:t>
      </w:r>
      <w:r w:rsidR="0029439C" w:rsidRPr="008F57E7">
        <w:rPr>
          <w:sz w:val="22"/>
          <w:szCs w:val="22"/>
        </w:rPr>
        <w:t>20</w:t>
      </w:r>
    </w:p>
    <w:p w:rsidR="00C46692" w:rsidRPr="008F57E7" w:rsidRDefault="00C46692" w:rsidP="000038F0">
      <w:pPr>
        <w:rPr>
          <w:sz w:val="22"/>
          <w:szCs w:val="22"/>
        </w:rPr>
      </w:pPr>
    </w:p>
    <w:tbl>
      <w:tblPr>
        <w:tblW w:w="9732" w:type="dxa"/>
        <w:tblLook w:val="04A0" w:firstRow="1" w:lastRow="0" w:firstColumn="1" w:lastColumn="0" w:noHBand="0" w:noVBand="1"/>
      </w:tblPr>
      <w:tblGrid>
        <w:gridCol w:w="4866"/>
        <w:gridCol w:w="4866"/>
      </w:tblGrid>
      <w:tr w:rsidR="00C46692" w:rsidRPr="008F57E7" w:rsidTr="00F969BE">
        <w:trPr>
          <w:trHeight w:val="650"/>
        </w:trPr>
        <w:tc>
          <w:tcPr>
            <w:tcW w:w="4866" w:type="dxa"/>
            <w:hideMark/>
          </w:tcPr>
          <w:p w:rsidR="00C46692" w:rsidRPr="008F57E7" w:rsidRDefault="00C46692" w:rsidP="000038F0">
            <w:pPr>
              <w:pStyle w:val="Ttulo6"/>
              <w:tabs>
                <w:tab w:val="left" w:pos="0"/>
              </w:tabs>
              <w:jc w:val="center"/>
              <w:rPr>
                <w:rFonts w:ascii="Times New Roman" w:hAnsi="Times New Roman"/>
                <w:sz w:val="22"/>
                <w:szCs w:val="22"/>
              </w:rPr>
            </w:pPr>
            <w:r w:rsidRPr="008F57E7">
              <w:rPr>
                <w:rFonts w:ascii="Times New Roman" w:hAnsi="Times New Roman"/>
                <w:sz w:val="22"/>
                <w:szCs w:val="22"/>
              </w:rPr>
              <w:t>______________________________________</w:t>
            </w:r>
          </w:p>
          <w:p w:rsidR="00C46692" w:rsidRPr="008F57E7" w:rsidRDefault="00C46692" w:rsidP="000038F0">
            <w:pPr>
              <w:pStyle w:val="Ttulo6"/>
              <w:tabs>
                <w:tab w:val="left" w:pos="0"/>
              </w:tabs>
              <w:jc w:val="center"/>
              <w:rPr>
                <w:rFonts w:ascii="Times New Roman" w:hAnsi="Times New Roman"/>
                <w:sz w:val="22"/>
                <w:szCs w:val="22"/>
              </w:rPr>
            </w:pPr>
            <w:r w:rsidRPr="008F57E7">
              <w:rPr>
                <w:rFonts w:ascii="Times New Roman" w:hAnsi="Times New Roman"/>
                <w:sz w:val="22"/>
                <w:szCs w:val="22"/>
              </w:rPr>
              <w:t>Ordenador da despesa</w:t>
            </w:r>
          </w:p>
          <w:p w:rsidR="00C46692" w:rsidRPr="008F57E7" w:rsidRDefault="00C46692" w:rsidP="000038F0">
            <w:pPr>
              <w:rPr>
                <w:sz w:val="22"/>
                <w:szCs w:val="22"/>
              </w:rPr>
            </w:pPr>
          </w:p>
        </w:tc>
        <w:tc>
          <w:tcPr>
            <w:tcW w:w="4866" w:type="dxa"/>
          </w:tcPr>
          <w:p w:rsidR="00C46692" w:rsidRPr="008F57E7" w:rsidRDefault="00C46692" w:rsidP="000038F0">
            <w:pPr>
              <w:jc w:val="center"/>
              <w:rPr>
                <w:sz w:val="22"/>
                <w:szCs w:val="22"/>
              </w:rPr>
            </w:pPr>
            <w:r w:rsidRPr="008F57E7">
              <w:rPr>
                <w:sz w:val="22"/>
                <w:szCs w:val="22"/>
              </w:rPr>
              <w:t>______________________________________</w:t>
            </w:r>
          </w:p>
          <w:p w:rsidR="00C46692" w:rsidRPr="008F57E7" w:rsidRDefault="00C46692" w:rsidP="000038F0">
            <w:pPr>
              <w:jc w:val="center"/>
              <w:rPr>
                <w:sz w:val="22"/>
                <w:szCs w:val="22"/>
              </w:rPr>
            </w:pPr>
            <w:r w:rsidRPr="008F57E7">
              <w:rPr>
                <w:sz w:val="22"/>
                <w:szCs w:val="22"/>
              </w:rPr>
              <w:t>Empresa (Razão Social)</w:t>
            </w:r>
          </w:p>
          <w:p w:rsidR="00C46692" w:rsidRPr="008F57E7" w:rsidRDefault="00C46692" w:rsidP="000038F0">
            <w:pPr>
              <w:jc w:val="center"/>
              <w:rPr>
                <w:b/>
                <w:sz w:val="22"/>
                <w:szCs w:val="22"/>
              </w:rPr>
            </w:pPr>
          </w:p>
        </w:tc>
      </w:tr>
    </w:tbl>
    <w:p w:rsidR="00C46692" w:rsidRPr="008F57E7" w:rsidRDefault="00C46692" w:rsidP="000038F0">
      <w:pPr>
        <w:jc w:val="center"/>
        <w:rPr>
          <w:b/>
          <w:sz w:val="22"/>
          <w:szCs w:val="22"/>
        </w:rPr>
      </w:pPr>
      <w:r w:rsidRPr="008F57E7">
        <w:rPr>
          <w:b/>
          <w:sz w:val="22"/>
          <w:szCs w:val="22"/>
        </w:rPr>
        <w:t>Testemunhas:</w:t>
      </w:r>
    </w:p>
    <w:p w:rsidR="00C46692" w:rsidRPr="008F57E7" w:rsidRDefault="00C46692" w:rsidP="000038F0">
      <w:pPr>
        <w:jc w:val="center"/>
        <w:rPr>
          <w:b/>
          <w:sz w:val="22"/>
          <w:szCs w:val="22"/>
        </w:rPr>
      </w:pPr>
    </w:p>
    <w:tbl>
      <w:tblPr>
        <w:tblW w:w="9732" w:type="dxa"/>
        <w:tblLook w:val="04A0" w:firstRow="1" w:lastRow="0" w:firstColumn="1" w:lastColumn="0" w:noHBand="0" w:noVBand="1"/>
      </w:tblPr>
      <w:tblGrid>
        <w:gridCol w:w="4866"/>
        <w:gridCol w:w="4866"/>
      </w:tblGrid>
      <w:tr w:rsidR="00C46692" w:rsidRPr="008F57E7" w:rsidTr="00F969BE">
        <w:tc>
          <w:tcPr>
            <w:tcW w:w="4866" w:type="dxa"/>
            <w:hideMark/>
          </w:tcPr>
          <w:p w:rsidR="00C46692" w:rsidRPr="008F57E7" w:rsidRDefault="00C46692" w:rsidP="000038F0">
            <w:pPr>
              <w:rPr>
                <w:sz w:val="22"/>
                <w:szCs w:val="22"/>
              </w:rPr>
            </w:pPr>
            <w:r w:rsidRPr="008F57E7">
              <w:rPr>
                <w:sz w:val="22"/>
                <w:szCs w:val="22"/>
              </w:rPr>
              <w:t>______________________________</w:t>
            </w:r>
          </w:p>
        </w:tc>
        <w:tc>
          <w:tcPr>
            <w:tcW w:w="4866" w:type="dxa"/>
            <w:hideMark/>
          </w:tcPr>
          <w:p w:rsidR="00C46692" w:rsidRPr="008F57E7" w:rsidRDefault="00C46692" w:rsidP="000038F0">
            <w:pPr>
              <w:jc w:val="both"/>
              <w:rPr>
                <w:sz w:val="22"/>
                <w:szCs w:val="22"/>
              </w:rPr>
            </w:pPr>
            <w:r w:rsidRPr="008F57E7">
              <w:rPr>
                <w:sz w:val="22"/>
                <w:szCs w:val="22"/>
              </w:rPr>
              <w:t>__________________________________</w:t>
            </w:r>
          </w:p>
        </w:tc>
      </w:tr>
    </w:tbl>
    <w:p w:rsidR="001075CE" w:rsidRPr="008F57E7" w:rsidRDefault="00C46692" w:rsidP="000038F0">
      <w:pPr>
        <w:jc w:val="center"/>
        <w:rPr>
          <w:b/>
          <w:color w:val="000000" w:themeColor="text1"/>
          <w:sz w:val="22"/>
          <w:szCs w:val="22"/>
        </w:rPr>
      </w:pPr>
      <w:r w:rsidRPr="008F57E7">
        <w:rPr>
          <w:b/>
          <w:sz w:val="22"/>
          <w:szCs w:val="22"/>
        </w:rPr>
        <w:br w:type="page"/>
      </w:r>
      <w:r w:rsidR="001075CE" w:rsidRPr="008F57E7">
        <w:rPr>
          <w:b/>
          <w:color w:val="000000" w:themeColor="text1"/>
          <w:sz w:val="22"/>
          <w:szCs w:val="22"/>
        </w:rPr>
        <w:lastRenderedPageBreak/>
        <w:t>ANEXO VII</w:t>
      </w:r>
      <w:r w:rsidR="008443EA" w:rsidRPr="008F57E7">
        <w:rPr>
          <w:b/>
          <w:color w:val="000000" w:themeColor="text1"/>
          <w:sz w:val="22"/>
          <w:szCs w:val="22"/>
        </w:rPr>
        <w:t>I</w:t>
      </w:r>
      <w:r w:rsidR="001075CE" w:rsidRPr="008F57E7">
        <w:rPr>
          <w:b/>
          <w:color w:val="000000" w:themeColor="text1"/>
          <w:sz w:val="22"/>
          <w:szCs w:val="22"/>
        </w:rPr>
        <w:t xml:space="preserve"> – MINUTA PARA CONTRATO DE FORNECIMENTO</w:t>
      </w:r>
    </w:p>
    <w:p w:rsidR="001075CE" w:rsidRPr="008F57E7" w:rsidRDefault="001075CE" w:rsidP="000038F0">
      <w:pPr>
        <w:pStyle w:val="Abrirpargrafonegativo"/>
        <w:ind w:left="0" w:firstLine="0"/>
        <w:rPr>
          <w:rFonts w:ascii="Times New Roman" w:hAnsi="Times New Roman"/>
          <w:b/>
          <w:color w:val="000000" w:themeColor="text1"/>
          <w:sz w:val="22"/>
          <w:szCs w:val="22"/>
          <w:lang w:val="pt-BR"/>
        </w:rPr>
      </w:pPr>
    </w:p>
    <w:tbl>
      <w:tblPr>
        <w:tblW w:w="0" w:type="auto"/>
        <w:tblInd w:w="4880" w:type="dxa"/>
        <w:tblLayout w:type="fixed"/>
        <w:tblCellMar>
          <w:left w:w="70" w:type="dxa"/>
          <w:right w:w="70" w:type="dxa"/>
        </w:tblCellMar>
        <w:tblLook w:val="0000" w:firstRow="0" w:lastRow="0" w:firstColumn="0" w:lastColumn="0" w:noHBand="0" w:noVBand="0"/>
      </w:tblPr>
      <w:tblGrid>
        <w:gridCol w:w="2637"/>
        <w:gridCol w:w="1826"/>
      </w:tblGrid>
      <w:tr w:rsidR="001075CE" w:rsidRPr="008F57E7" w:rsidTr="00BA1963">
        <w:trPr>
          <w:trHeight w:val="186"/>
        </w:trPr>
        <w:tc>
          <w:tcPr>
            <w:tcW w:w="2637" w:type="dxa"/>
            <w:tcBorders>
              <w:top w:val="single" w:sz="4" w:space="0" w:color="000000"/>
              <w:left w:val="single" w:sz="4" w:space="0" w:color="000000"/>
              <w:bottom w:val="single" w:sz="4" w:space="0" w:color="000000"/>
            </w:tcBorders>
          </w:tcPr>
          <w:p w:rsidR="001075CE" w:rsidRPr="008F57E7" w:rsidRDefault="001075CE" w:rsidP="000038F0">
            <w:pPr>
              <w:snapToGrid w:val="0"/>
              <w:jc w:val="both"/>
              <w:rPr>
                <w:color w:val="000000" w:themeColor="text1"/>
                <w:sz w:val="22"/>
                <w:szCs w:val="22"/>
              </w:rPr>
            </w:pPr>
            <w:r w:rsidRPr="008F57E7">
              <w:rPr>
                <w:color w:val="000000" w:themeColor="text1"/>
                <w:sz w:val="22"/>
                <w:szCs w:val="22"/>
              </w:rPr>
              <w:t>Modalidade de Licitação:</w:t>
            </w:r>
          </w:p>
          <w:p w:rsidR="001075CE" w:rsidRPr="008F57E7" w:rsidRDefault="001075CE" w:rsidP="000038F0">
            <w:pPr>
              <w:jc w:val="center"/>
              <w:rPr>
                <w:b/>
                <w:bCs/>
                <w:color w:val="000000" w:themeColor="text1"/>
                <w:sz w:val="22"/>
                <w:szCs w:val="22"/>
              </w:rPr>
            </w:pPr>
            <w:r w:rsidRPr="008F57E7">
              <w:rPr>
                <w:b/>
                <w:color w:val="000000" w:themeColor="text1"/>
                <w:sz w:val="22"/>
                <w:szCs w:val="22"/>
              </w:rPr>
              <w:t xml:space="preserve">Pregão </w:t>
            </w:r>
            <w:r w:rsidRPr="008F57E7">
              <w:rPr>
                <w:b/>
                <w:color w:val="000000" w:themeColor="text1"/>
                <w:sz w:val="22"/>
                <w:szCs w:val="22"/>
                <w:lang w:val="pt-PT"/>
              </w:rPr>
              <w:t>Eletrônico</w:t>
            </w:r>
            <w:r w:rsidRPr="008F57E7">
              <w:rPr>
                <w:b/>
                <w:color w:val="000000" w:themeColor="text1"/>
                <w:sz w:val="22"/>
                <w:szCs w:val="22"/>
              </w:rPr>
              <w:t xml:space="preserve"> (SRP) </w:t>
            </w:r>
          </w:p>
        </w:tc>
        <w:tc>
          <w:tcPr>
            <w:tcW w:w="1826" w:type="dxa"/>
            <w:tcBorders>
              <w:top w:val="single" w:sz="4" w:space="0" w:color="000000"/>
              <w:left w:val="single" w:sz="4" w:space="0" w:color="000000"/>
              <w:bottom w:val="single" w:sz="4" w:space="0" w:color="000000"/>
              <w:right w:val="single" w:sz="4" w:space="0" w:color="000000"/>
            </w:tcBorders>
          </w:tcPr>
          <w:p w:rsidR="001075CE" w:rsidRPr="008F57E7" w:rsidRDefault="001075CE" w:rsidP="000038F0">
            <w:pPr>
              <w:snapToGrid w:val="0"/>
              <w:jc w:val="both"/>
              <w:rPr>
                <w:color w:val="000000" w:themeColor="text1"/>
                <w:sz w:val="22"/>
                <w:szCs w:val="22"/>
              </w:rPr>
            </w:pPr>
            <w:r w:rsidRPr="008F57E7">
              <w:rPr>
                <w:color w:val="000000" w:themeColor="text1"/>
                <w:sz w:val="22"/>
                <w:szCs w:val="22"/>
              </w:rPr>
              <w:t>Número:</w:t>
            </w:r>
          </w:p>
          <w:p w:rsidR="001075CE" w:rsidRPr="008F57E7" w:rsidRDefault="00C426AE" w:rsidP="000038F0">
            <w:pPr>
              <w:rPr>
                <w:b/>
                <w:color w:val="000000" w:themeColor="text1"/>
                <w:sz w:val="22"/>
                <w:szCs w:val="22"/>
              </w:rPr>
            </w:pPr>
            <w:r w:rsidRPr="008F57E7">
              <w:rPr>
                <w:b/>
                <w:color w:val="000000" w:themeColor="text1"/>
                <w:sz w:val="22"/>
                <w:szCs w:val="22"/>
              </w:rPr>
              <w:t xml:space="preserve"> </w:t>
            </w:r>
            <w:r w:rsidR="008B5A7E" w:rsidRPr="008F57E7">
              <w:rPr>
                <w:b/>
                <w:color w:val="000000" w:themeColor="text1"/>
                <w:sz w:val="22"/>
                <w:szCs w:val="22"/>
              </w:rPr>
              <w:t>002/2020</w:t>
            </w:r>
            <w:r w:rsidR="00303122" w:rsidRPr="008F57E7">
              <w:rPr>
                <w:b/>
                <w:color w:val="000000" w:themeColor="text1"/>
                <w:sz w:val="22"/>
                <w:szCs w:val="22"/>
              </w:rPr>
              <w:t>-SMS</w:t>
            </w:r>
          </w:p>
        </w:tc>
      </w:tr>
    </w:tbl>
    <w:p w:rsidR="00426428" w:rsidRPr="008F57E7" w:rsidRDefault="00426428" w:rsidP="000038F0">
      <w:pPr>
        <w:widowControl w:val="0"/>
        <w:rPr>
          <w:sz w:val="22"/>
          <w:szCs w:val="22"/>
        </w:rPr>
      </w:pPr>
    </w:p>
    <w:p w:rsidR="000F1CD6" w:rsidRPr="008F57E7" w:rsidRDefault="000F1CD6" w:rsidP="000038F0">
      <w:pPr>
        <w:widowControl w:val="0"/>
        <w:jc w:val="right"/>
        <w:rPr>
          <w:sz w:val="22"/>
          <w:szCs w:val="22"/>
        </w:rPr>
      </w:pPr>
    </w:p>
    <w:p w:rsidR="008F57E7" w:rsidRPr="008F57E7" w:rsidRDefault="008F57E7" w:rsidP="008F57E7">
      <w:pPr>
        <w:pStyle w:val="Abrirpargrafonegativo"/>
        <w:widowControl w:val="0"/>
        <w:spacing w:after="120"/>
        <w:ind w:left="4536" w:firstLine="0"/>
        <w:rPr>
          <w:rFonts w:ascii="Times New Roman" w:hAnsi="Times New Roman"/>
          <w:b/>
          <w:bCs/>
          <w:sz w:val="22"/>
          <w:szCs w:val="22"/>
          <w:u w:val="none"/>
        </w:rPr>
      </w:pPr>
      <w:r w:rsidRPr="008F57E7">
        <w:rPr>
          <w:rFonts w:ascii="Times New Roman" w:hAnsi="Times New Roman"/>
          <w:b/>
          <w:sz w:val="22"/>
          <w:szCs w:val="22"/>
          <w:u w:val="none"/>
        </w:rPr>
        <w:t xml:space="preserve">CONTRATO DE </w:t>
      </w:r>
      <w:r w:rsidRPr="008F57E7">
        <w:rPr>
          <w:rFonts w:ascii="Times New Roman" w:hAnsi="Times New Roman"/>
          <w:b/>
          <w:color w:val="00000A"/>
          <w:sz w:val="22"/>
          <w:szCs w:val="22"/>
          <w:u w:val="none"/>
        </w:rPr>
        <w:t xml:space="preserve">FORNECIMENTO DE MATERIAIS MÉDICOS HOSPITALARES </w:t>
      </w:r>
      <w:r w:rsidRPr="008F57E7">
        <w:rPr>
          <w:rFonts w:ascii="Times New Roman" w:hAnsi="Times New Roman"/>
          <w:b/>
          <w:sz w:val="22"/>
          <w:szCs w:val="22"/>
          <w:u w:val="none"/>
        </w:rPr>
        <w:t>QUE ENTRE SI CELEBRAM O MUNICÍPIO DE VITÓRIA DA CONQUISTA, POR INTERMEDIO DA SECRETARIA MUNICIPAL DE SAÚDE E _____________.</w:t>
      </w:r>
    </w:p>
    <w:p w:rsidR="008F57E7" w:rsidRPr="008F57E7" w:rsidRDefault="008F57E7" w:rsidP="008F57E7">
      <w:pPr>
        <w:pStyle w:val="Abrirpargrafonegativo"/>
        <w:widowControl w:val="0"/>
        <w:ind w:left="3969" w:firstLine="0"/>
        <w:rPr>
          <w:rFonts w:ascii="Times New Roman" w:hAnsi="Times New Roman"/>
          <w:b/>
          <w:sz w:val="22"/>
          <w:szCs w:val="22"/>
        </w:rPr>
      </w:pPr>
    </w:p>
    <w:p w:rsidR="008F57E7" w:rsidRPr="008F57E7" w:rsidRDefault="008F57E7" w:rsidP="008F57E7">
      <w:pPr>
        <w:jc w:val="both"/>
        <w:rPr>
          <w:sz w:val="22"/>
          <w:szCs w:val="22"/>
        </w:rPr>
      </w:pPr>
    </w:p>
    <w:p w:rsidR="008F57E7" w:rsidRPr="008F57E7" w:rsidRDefault="008F57E7" w:rsidP="008F57E7">
      <w:pPr>
        <w:spacing w:after="120"/>
        <w:jc w:val="both"/>
        <w:rPr>
          <w:sz w:val="22"/>
          <w:szCs w:val="22"/>
        </w:rPr>
      </w:pPr>
      <w:r w:rsidRPr="008F57E7">
        <w:rPr>
          <w:sz w:val="22"/>
          <w:szCs w:val="22"/>
        </w:rPr>
        <w:t xml:space="preserve">O </w:t>
      </w:r>
      <w:r w:rsidRPr="008F57E7">
        <w:rPr>
          <w:b/>
          <w:sz w:val="22"/>
          <w:szCs w:val="22"/>
        </w:rPr>
        <w:t>MUNICÍPIO DE VITÓRIA DA CONQUISTA</w:t>
      </w:r>
      <w:r w:rsidRPr="008F57E7">
        <w:rPr>
          <w:sz w:val="22"/>
          <w:szCs w:val="22"/>
        </w:rPr>
        <w:t xml:space="preserve">, pessoa jurídica de direito público interno, por intermédio da </w:t>
      </w:r>
      <w:r w:rsidRPr="008F57E7">
        <w:rPr>
          <w:b/>
          <w:sz w:val="22"/>
          <w:szCs w:val="22"/>
        </w:rPr>
        <w:t>SECRETARIA MUNICIPAL DE SAÚDE</w:t>
      </w:r>
      <w:r w:rsidRPr="008F57E7">
        <w:rPr>
          <w:sz w:val="22"/>
          <w:szCs w:val="22"/>
        </w:rPr>
        <w:t>, com sede na Rua Rotary Club, nº 69, Centro, nesta Cidade, inscrita no CNPJ/MF sob o nº 34.308.797/0001-00, neste ato representado pelo Secretário de Saúde</w:t>
      </w:r>
      <w:r w:rsidRPr="008F57E7">
        <w:rPr>
          <w:b/>
          <w:sz w:val="22"/>
          <w:szCs w:val="22"/>
        </w:rPr>
        <w:t xml:space="preserve"> ALEXSANDRO NASCIMENTO COSTA</w:t>
      </w:r>
      <w:r w:rsidRPr="008F57E7">
        <w:rPr>
          <w:sz w:val="22"/>
          <w:szCs w:val="22"/>
        </w:rPr>
        <w:t xml:space="preserve">, portador da cédula de identidade nº 4.250.127-58 e inscrito no CPF sob o nº 548.490.125-15, consoante os Decretos </w:t>
      </w:r>
      <w:proofErr w:type="spellStart"/>
      <w:r w:rsidRPr="008F57E7">
        <w:rPr>
          <w:sz w:val="22"/>
          <w:szCs w:val="22"/>
        </w:rPr>
        <w:t>ns°</w:t>
      </w:r>
      <w:proofErr w:type="spellEnd"/>
      <w:r w:rsidRPr="008F57E7">
        <w:rPr>
          <w:sz w:val="22"/>
          <w:szCs w:val="22"/>
        </w:rPr>
        <w:t xml:space="preserve"> 19.477/2019 e 19.761/2019, e em conformidade com as atribuições que lhes foram delegadas pelas Leis Municipais </w:t>
      </w:r>
      <w:proofErr w:type="spellStart"/>
      <w:r w:rsidRPr="008F57E7">
        <w:rPr>
          <w:sz w:val="22"/>
          <w:szCs w:val="22"/>
        </w:rPr>
        <w:t>ns°</w:t>
      </w:r>
      <w:proofErr w:type="spellEnd"/>
      <w:r w:rsidRPr="008F57E7">
        <w:rPr>
          <w:sz w:val="22"/>
          <w:szCs w:val="22"/>
        </w:rPr>
        <w:t xml:space="preserve"> 421/1987 e 1.797/2011</w:t>
      </w:r>
      <w:r w:rsidRPr="008F57E7">
        <w:rPr>
          <w:rFonts w:eastAsia="Verdana"/>
          <w:position w:val="-1"/>
          <w:sz w:val="22"/>
          <w:szCs w:val="22"/>
        </w:rPr>
        <w:t xml:space="preserve">, </w:t>
      </w:r>
      <w:r w:rsidRPr="008F57E7">
        <w:rPr>
          <w:sz w:val="22"/>
          <w:szCs w:val="22"/>
        </w:rPr>
        <w:t xml:space="preserve">doravante denominado simplesmente de </w:t>
      </w:r>
      <w:r w:rsidRPr="008F57E7">
        <w:rPr>
          <w:b/>
          <w:sz w:val="22"/>
          <w:szCs w:val="22"/>
        </w:rPr>
        <w:t xml:space="preserve">CONTRATANTE, </w:t>
      </w:r>
      <w:r w:rsidRPr="008F57E7">
        <w:rPr>
          <w:sz w:val="22"/>
          <w:szCs w:val="22"/>
        </w:rPr>
        <w:t xml:space="preserve">e a empresa </w:t>
      </w:r>
      <w:r w:rsidRPr="008F57E7">
        <w:rPr>
          <w:b/>
          <w:sz w:val="22"/>
          <w:szCs w:val="22"/>
        </w:rPr>
        <w:t xml:space="preserve">_____________________________, </w:t>
      </w:r>
      <w:r w:rsidRPr="008F57E7">
        <w:rPr>
          <w:sz w:val="22"/>
          <w:szCs w:val="22"/>
        </w:rPr>
        <w:t xml:space="preserve">pessoa jurídica de direito privado, regularmente inscrita no CNPJ/MF sob o nº ______________, com sede na ____________________, doravante denominada </w:t>
      </w:r>
      <w:r w:rsidRPr="008F57E7">
        <w:rPr>
          <w:b/>
          <w:sz w:val="22"/>
          <w:szCs w:val="22"/>
        </w:rPr>
        <w:t xml:space="preserve">CONTRATADA, </w:t>
      </w:r>
      <w:r w:rsidRPr="008F57E7">
        <w:rPr>
          <w:sz w:val="22"/>
          <w:szCs w:val="22"/>
        </w:rPr>
        <w:t xml:space="preserve">neste ato representada pelo(a) Senhor(a) </w:t>
      </w:r>
      <w:r w:rsidRPr="008F57E7">
        <w:rPr>
          <w:b/>
          <w:sz w:val="22"/>
          <w:szCs w:val="22"/>
        </w:rPr>
        <w:t>_______________</w:t>
      </w:r>
      <w:r w:rsidRPr="008F57E7">
        <w:rPr>
          <w:sz w:val="22"/>
          <w:szCs w:val="22"/>
        </w:rPr>
        <w:t xml:space="preserve">, (nacionalidade), (estado civil), (profissão), portador da cédula de identidade nº _______________ e inscrito no CPF sob o nº _____________, residente e domiciliado na __________________________, celebram entre si </w:t>
      </w:r>
      <w:r w:rsidRPr="008F57E7">
        <w:rPr>
          <w:b/>
          <w:sz w:val="22"/>
          <w:szCs w:val="22"/>
        </w:rPr>
        <w:t xml:space="preserve">CONTRATO DE </w:t>
      </w:r>
      <w:r w:rsidRPr="008F57E7">
        <w:rPr>
          <w:b/>
          <w:color w:val="00000A"/>
          <w:sz w:val="22"/>
          <w:szCs w:val="22"/>
        </w:rPr>
        <w:t>FORNECIMENTO DE MATERIAIS MÉDICOS HOSPITALARES</w:t>
      </w:r>
      <w:r w:rsidRPr="008F57E7">
        <w:rPr>
          <w:b/>
          <w:sz w:val="22"/>
          <w:szCs w:val="22"/>
        </w:rPr>
        <w:t xml:space="preserve">, </w:t>
      </w:r>
      <w:r w:rsidRPr="008F57E7">
        <w:rPr>
          <w:sz w:val="22"/>
          <w:szCs w:val="22"/>
        </w:rPr>
        <w:t xml:space="preserve">conforme </w:t>
      </w:r>
      <w:r w:rsidRPr="008F57E7">
        <w:rPr>
          <w:b/>
          <w:sz w:val="22"/>
          <w:szCs w:val="22"/>
        </w:rPr>
        <w:t xml:space="preserve">Pregão Eletrônico em SRP (PE) nº _____/20__ SMS, Ata de Registro de Preço nº ___/20__ SMS e Processo Administrativo nº 64.204/2019, </w:t>
      </w:r>
      <w:r w:rsidRPr="008F57E7">
        <w:rPr>
          <w:sz w:val="22"/>
          <w:szCs w:val="22"/>
        </w:rPr>
        <w:t xml:space="preserve">observadas as disposições das Leis Federais de </w:t>
      </w:r>
      <w:proofErr w:type="spellStart"/>
      <w:r w:rsidRPr="008F57E7">
        <w:rPr>
          <w:sz w:val="22"/>
          <w:szCs w:val="22"/>
        </w:rPr>
        <w:t>nº</w:t>
      </w:r>
      <w:r w:rsidRPr="008F57E7">
        <w:rPr>
          <w:sz w:val="22"/>
          <w:szCs w:val="22"/>
          <w:vertAlign w:val="superscript"/>
        </w:rPr>
        <w:t>s</w:t>
      </w:r>
      <w:proofErr w:type="spellEnd"/>
      <w:r w:rsidRPr="008F57E7">
        <w:rPr>
          <w:sz w:val="22"/>
          <w:szCs w:val="22"/>
        </w:rPr>
        <w:t xml:space="preserve"> 10.520/2002 e 8.666/93 e suas alterações posteriores, do Decreto Municipal nº 13.558/2010, e mediante as cláusulas e condições seguintes:</w:t>
      </w:r>
    </w:p>
    <w:p w:rsidR="008F57E7" w:rsidRPr="008F57E7" w:rsidRDefault="008F57E7" w:rsidP="008F57E7">
      <w:pPr>
        <w:widowControl w:val="0"/>
        <w:spacing w:after="120"/>
        <w:ind w:firstLine="1162"/>
        <w:jc w:val="both"/>
        <w:rPr>
          <w:b/>
          <w:sz w:val="22"/>
          <w:szCs w:val="22"/>
          <w:u w:val="single"/>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PRIMEIRA – DO OBJETO</w:t>
      </w:r>
    </w:p>
    <w:p w:rsidR="008F57E7" w:rsidRPr="008F57E7" w:rsidRDefault="008F57E7" w:rsidP="008F57E7">
      <w:pPr>
        <w:pStyle w:val="PargrafodaLista"/>
        <w:widowControl w:val="0"/>
        <w:numPr>
          <w:ilvl w:val="1"/>
          <w:numId w:val="32"/>
        </w:numPr>
        <w:tabs>
          <w:tab w:val="left" w:pos="708"/>
        </w:tabs>
        <w:spacing w:after="120"/>
        <w:ind w:left="709"/>
        <w:contextualSpacing w:val="0"/>
        <w:jc w:val="both"/>
        <w:rPr>
          <w:b/>
          <w:sz w:val="22"/>
          <w:szCs w:val="22"/>
        </w:rPr>
      </w:pPr>
      <w:r w:rsidRPr="008F57E7">
        <w:rPr>
          <w:sz w:val="22"/>
          <w:szCs w:val="22"/>
        </w:rPr>
        <w:t>Este contrato tem como objeto o fornecimento</w:t>
      </w:r>
      <w:r w:rsidRPr="008F57E7">
        <w:rPr>
          <w:bCs/>
          <w:sz w:val="22"/>
          <w:szCs w:val="22"/>
          <w:lang w:eastAsia="pt-BR"/>
        </w:rPr>
        <w:t xml:space="preserve">, </w:t>
      </w:r>
      <w:r w:rsidRPr="008F57E7">
        <w:rPr>
          <w:sz w:val="22"/>
          <w:szCs w:val="22"/>
        </w:rPr>
        <w:t xml:space="preserve">por parte da </w:t>
      </w:r>
      <w:r w:rsidRPr="008F57E7">
        <w:rPr>
          <w:b/>
          <w:sz w:val="22"/>
          <w:szCs w:val="22"/>
        </w:rPr>
        <w:t xml:space="preserve">CONTRATADA </w:t>
      </w:r>
      <w:r w:rsidRPr="008F57E7">
        <w:rPr>
          <w:sz w:val="22"/>
          <w:szCs w:val="22"/>
        </w:rPr>
        <w:t xml:space="preserve">ao </w:t>
      </w:r>
      <w:r w:rsidRPr="008F57E7">
        <w:rPr>
          <w:b/>
          <w:sz w:val="22"/>
          <w:szCs w:val="22"/>
        </w:rPr>
        <w:t xml:space="preserve">CONTRATANTE, </w:t>
      </w:r>
      <w:r w:rsidRPr="008F57E7">
        <w:rPr>
          <w:color w:val="00000A"/>
          <w:sz w:val="22"/>
          <w:szCs w:val="22"/>
        </w:rPr>
        <w:t>de materiais médicos hospitalares</w:t>
      </w:r>
      <w:r w:rsidRPr="008F57E7">
        <w:rPr>
          <w:sz w:val="22"/>
          <w:szCs w:val="22"/>
        </w:rPr>
        <w:t>, solicitado através da Proposta Fundo a Fundo nº 13822.397000/1160-01, recurso da Emenda Parlamentar,</w:t>
      </w:r>
      <w:r w:rsidRPr="008F57E7">
        <w:rPr>
          <w:bCs/>
          <w:sz w:val="22"/>
          <w:szCs w:val="22"/>
          <w:lang w:eastAsia="pt-BR"/>
        </w:rPr>
        <w:t xml:space="preserve"> </w:t>
      </w:r>
      <w:r w:rsidRPr="008F57E7">
        <w:rPr>
          <w:bCs/>
          <w:sz w:val="22"/>
          <w:szCs w:val="22"/>
        </w:rPr>
        <w:t xml:space="preserve">junto a </w:t>
      </w:r>
      <w:r w:rsidRPr="008F57E7">
        <w:rPr>
          <w:bCs/>
          <w:sz w:val="22"/>
          <w:szCs w:val="22"/>
          <w:lang w:eastAsia="pt-BR"/>
        </w:rPr>
        <w:t>Secretária Municipal de Saúde de Vitória da Conquista - BA</w:t>
      </w:r>
      <w:r w:rsidRPr="008F57E7">
        <w:rPr>
          <w:sz w:val="22"/>
          <w:szCs w:val="22"/>
        </w:rPr>
        <w:t>, conforme especificações e quantidades a seguir descritos:</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969"/>
        <w:gridCol w:w="992"/>
        <w:gridCol w:w="993"/>
        <w:gridCol w:w="1134"/>
        <w:gridCol w:w="1275"/>
      </w:tblGrid>
      <w:tr w:rsidR="008F57E7" w:rsidRPr="008F57E7" w:rsidTr="0098611A">
        <w:tc>
          <w:tcPr>
            <w:tcW w:w="709" w:type="dxa"/>
            <w:vAlign w:val="center"/>
          </w:tcPr>
          <w:p w:rsidR="008F57E7" w:rsidRPr="008F57E7" w:rsidRDefault="008F57E7" w:rsidP="0098611A">
            <w:pPr>
              <w:widowControl w:val="0"/>
              <w:spacing w:before="60" w:after="60"/>
              <w:rPr>
                <w:b/>
                <w:sz w:val="22"/>
                <w:szCs w:val="22"/>
              </w:rPr>
            </w:pPr>
            <w:r w:rsidRPr="008F57E7">
              <w:rPr>
                <w:b/>
                <w:sz w:val="22"/>
                <w:szCs w:val="22"/>
              </w:rPr>
              <w:t>Item</w:t>
            </w:r>
          </w:p>
        </w:tc>
        <w:tc>
          <w:tcPr>
            <w:tcW w:w="3969" w:type="dxa"/>
            <w:vAlign w:val="center"/>
          </w:tcPr>
          <w:p w:rsidR="008F57E7" w:rsidRPr="008F57E7" w:rsidRDefault="008F57E7" w:rsidP="0098611A">
            <w:pPr>
              <w:widowControl w:val="0"/>
              <w:spacing w:before="60" w:after="60"/>
              <w:jc w:val="center"/>
              <w:rPr>
                <w:b/>
                <w:sz w:val="22"/>
                <w:szCs w:val="22"/>
              </w:rPr>
            </w:pPr>
            <w:r w:rsidRPr="008F57E7">
              <w:rPr>
                <w:b/>
                <w:sz w:val="22"/>
                <w:szCs w:val="22"/>
              </w:rPr>
              <w:t>Especificações dos produtos/serviços</w:t>
            </w:r>
          </w:p>
        </w:tc>
        <w:tc>
          <w:tcPr>
            <w:tcW w:w="992" w:type="dxa"/>
            <w:vAlign w:val="center"/>
          </w:tcPr>
          <w:p w:rsidR="008F57E7" w:rsidRPr="008F57E7" w:rsidRDefault="008F57E7" w:rsidP="0098611A">
            <w:pPr>
              <w:widowControl w:val="0"/>
              <w:spacing w:before="60" w:after="60"/>
              <w:jc w:val="center"/>
              <w:rPr>
                <w:b/>
                <w:sz w:val="22"/>
                <w:szCs w:val="22"/>
              </w:rPr>
            </w:pPr>
            <w:r w:rsidRPr="008F57E7">
              <w:rPr>
                <w:b/>
                <w:sz w:val="22"/>
                <w:szCs w:val="22"/>
              </w:rPr>
              <w:t>U.F.</w:t>
            </w:r>
          </w:p>
        </w:tc>
        <w:tc>
          <w:tcPr>
            <w:tcW w:w="993" w:type="dxa"/>
            <w:vAlign w:val="center"/>
          </w:tcPr>
          <w:p w:rsidR="008F57E7" w:rsidRPr="008F57E7" w:rsidRDefault="008F57E7" w:rsidP="0098611A">
            <w:pPr>
              <w:widowControl w:val="0"/>
              <w:spacing w:before="60" w:after="60"/>
              <w:jc w:val="center"/>
              <w:rPr>
                <w:b/>
                <w:sz w:val="22"/>
                <w:szCs w:val="22"/>
              </w:rPr>
            </w:pPr>
            <w:r w:rsidRPr="008F57E7">
              <w:rPr>
                <w:b/>
                <w:sz w:val="22"/>
                <w:szCs w:val="22"/>
              </w:rPr>
              <w:t>Quant</w:t>
            </w:r>
          </w:p>
        </w:tc>
        <w:tc>
          <w:tcPr>
            <w:tcW w:w="1134" w:type="dxa"/>
            <w:vAlign w:val="center"/>
          </w:tcPr>
          <w:p w:rsidR="008F57E7" w:rsidRPr="008F57E7" w:rsidRDefault="008F57E7" w:rsidP="0098611A">
            <w:pPr>
              <w:widowControl w:val="0"/>
              <w:spacing w:before="60" w:after="60"/>
              <w:jc w:val="center"/>
              <w:rPr>
                <w:b/>
                <w:sz w:val="22"/>
                <w:szCs w:val="22"/>
              </w:rPr>
            </w:pPr>
            <w:r w:rsidRPr="008F57E7">
              <w:rPr>
                <w:b/>
                <w:sz w:val="22"/>
                <w:szCs w:val="22"/>
              </w:rPr>
              <w:t>Valor Unit (R$)</w:t>
            </w:r>
          </w:p>
        </w:tc>
        <w:tc>
          <w:tcPr>
            <w:tcW w:w="1275" w:type="dxa"/>
            <w:vAlign w:val="center"/>
          </w:tcPr>
          <w:p w:rsidR="008F57E7" w:rsidRPr="008F57E7" w:rsidRDefault="008F57E7" w:rsidP="0098611A">
            <w:pPr>
              <w:widowControl w:val="0"/>
              <w:spacing w:before="60" w:after="60"/>
              <w:jc w:val="center"/>
              <w:rPr>
                <w:b/>
                <w:color w:val="000000"/>
                <w:sz w:val="22"/>
                <w:szCs w:val="22"/>
              </w:rPr>
            </w:pPr>
            <w:r w:rsidRPr="008F57E7">
              <w:rPr>
                <w:b/>
                <w:color w:val="000000"/>
                <w:sz w:val="22"/>
                <w:szCs w:val="22"/>
              </w:rPr>
              <w:t xml:space="preserve">Subtotal </w:t>
            </w:r>
            <w:r w:rsidRPr="008F57E7">
              <w:rPr>
                <w:b/>
                <w:sz w:val="22"/>
                <w:szCs w:val="22"/>
              </w:rPr>
              <w:t>(R$)</w:t>
            </w:r>
          </w:p>
        </w:tc>
      </w:tr>
      <w:tr w:rsidR="008F57E7" w:rsidRPr="008F57E7" w:rsidTr="0098611A">
        <w:tc>
          <w:tcPr>
            <w:tcW w:w="709" w:type="dxa"/>
            <w:vAlign w:val="center"/>
          </w:tcPr>
          <w:p w:rsidR="008F57E7" w:rsidRPr="008F57E7" w:rsidRDefault="008F57E7" w:rsidP="0098611A">
            <w:pPr>
              <w:widowControl w:val="0"/>
              <w:spacing w:before="60" w:after="60"/>
              <w:jc w:val="center"/>
              <w:rPr>
                <w:color w:val="000000"/>
                <w:sz w:val="22"/>
                <w:szCs w:val="22"/>
              </w:rPr>
            </w:pPr>
          </w:p>
        </w:tc>
        <w:tc>
          <w:tcPr>
            <w:tcW w:w="3969" w:type="dxa"/>
            <w:tcBorders>
              <w:bottom w:val="single" w:sz="4" w:space="0" w:color="auto"/>
            </w:tcBorders>
          </w:tcPr>
          <w:p w:rsidR="008F57E7" w:rsidRPr="008F57E7" w:rsidRDefault="008F57E7" w:rsidP="0098611A">
            <w:pPr>
              <w:widowControl w:val="0"/>
              <w:spacing w:before="60" w:after="60"/>
              <w:jc w:val="both"/>
              <w:rPr>
                <w:color w:val="000000"/>
                <w:sz w:val="22"/>
                <w:szCs w:val="22"/>
              </w:rPr>
            </w:pPr>
          </w:p>
        </w:tc>
        <w:tc>
          <w:tcPr>
            <w:tcW w:w="992" w:type="dxa"/>
            <w:vAlign w:val="center"/>
          </w:tcPr>
          <w:p w:rsidR="008F57E7" w:rsidRPr="008F57E7" w:rsidRDefault="008F57E7" w:rsidP="0098611A">
            <w:pPr>
              <w:widowControl w:val="0"/>
              <w:spacing w:before="60" w:after="60"/>
              <w:jc w:val="center"/>
              <w:rPr>
                <w:color w:val="000000"/>
                <w:sz w:val="22"/>
                <w:szCs w:val="22"/>
              </w:rPr>
            </w:pPr>
          </w:p>
        </w:tc>
        <w:tc>
          <w:tcPr>
            <w:tcW w:w="993" w:type="dxa"/>
            <w:vAlign w:val="center"/>
          </w:tcPr>
          <w:p w:rsidR="008F57E7" w:rsidRPr="008F57E7" w:rsidRDefault="008F57E7" w:rsidP="0098611A">
            <w:pPr>
              <w:widowControl w:val="0"/>
              <w:spacing w:before="60" w:after="60"/>
              <w:jc w:val="center"/>
              <w:rPr>
                <w:color w:val="000000"/>
                <w:sz w:val="22"/>
                <w:szCs w:val="22"/>
              </w:rPr>
            </w:pPr>
          </w:p>
        </w:tc>
        <w:tc>
          <w:tcPr>
            <w:tcW w:w="1134" w:type="dxa"/>
            <w:vAlign w:val="center"/>
          </w:tcPr>
          <w:p w:rsidR="008F57E7" w:rsidRPr="008F57E7" w:rsidRDefault="008F57E7" w:rsidP="0098611A">
            <w:pPr>
              <w:widowControl w:val="0"/>
              <w:spacing w:before="60" w:after="60"/>
              <w:jc w:val="center"/>
              <w:rPr>
                <w:color w:val="000000"/>
                <w:sz w:val="22"/>
                <w:szCs w:val="22"/>
              </w:rPr>
            </w:pPr>
          </w:p>
        </w:tc>
        <w:tc>
          <w:tcPr>
            <w:tcW w:w="1275" w:type="dxa"/>
            <w:vAlign w:val="center"/>
          </w:tcPr>
          <w:p w:rsidR="008F57E7" w:rsidRPr="008F57E7" w:rsidRDefault="008F57E7" w:rsidP="0098611A">
            <w:pPr>
              <w:widowControl w:val="0"/>
              <w:spacing w:before="60" w:after="60"/>
              <w:jc w:val="center"/>
              <w:rPr>
                <w:color w:val="000000"/>
                <w:sz w:val="22"/>
                <w:szCs w:val="22"/>
              </w:rPr>
            </w:pPr>
          </w:p>
        </w:tc>
      </w:tr>
      <w:tr w:rsidR="008F57E7" w:rsidRPr="008F57E7" w:rsidTr="0098611A">
        <w:tc>
          <w:tcPr>
            <w:tcW w:w="709" w:type="dxa"/>
            <w:vAlign w:val="center"/>
          </w:tcPr>
          <w:p w:rsidR="008F57E7" w:rsidRPr="008F57E7" w:rsidRDefault="008F57E7" w:rsidP="0098611A">
            <w:pPr>
              <w:widowControl w:val="0"/>
              <w:spacing w:before="60" w:after="60"/>
              <w:jc w:val="center"/>
              <w:rPr>
                <w:color w:val="000000"/>
                <w:sz w:val="22"/>
                <w:szCs w:val="22"/>
              </w:rPr>
            </w:pPr>
          </w:p>
        </w:tc>
        <w:tc>
          <w:tcPr>
            <w:tcW w:w="3969" w:type="dxa"/>
            <w:tcBorders>
              <w:bottom w:val="single" w:sz="4" w:space="0" w:color="auto"/>
            </w:tcBorders>
          </w:tcPr>
          <w:p w:rsidR="008F57E7" w:rsidRPr="008F57E7" w:rsidRDefault="008F57E7" w:rsidP="0098611A">
            <w:pPr>
              <w:widowControl w:val="0"/>
              <w:spacing w:before="60" w:after="60"/>
              <w:jc w:val="both"/>
              <w:rPr>
                <w:color w:val="000000"/>
                <w:sz w:val="22"/>
                <w:szCs w:val="22"/>
              </w:rPr>
            </w:pPr>
          </w:p>
        </w:tc>
        <w:tc>
          <w:tcPr>
            <w:tcW w:w="992" w:type="dxa"/>
            <w:vAlign w:val="center"/>
          </w:tcPr>
          <w:p w:rsidR="008F57E7" w:rsidRPr="008F57E7" w:rsidRDefault="008F57E7" w:rsidP="0098611A">
            <w:pPr>
              <w:widowControl w:val="0"/>
              <w:spacing w:before="60" w:after="60"/>
              <w:jc w:val="center"/>
              <w:rPr>
                <w:color w:val="000000"/>
                <w:sz w:val="22"/>
                <w:szCs w:val="22"/>
              </w:rPr>
            </w:pPr>
          </w:p>
        </w:tc>
        <w:tc>
          <w:tcPr>
            <w:tcW w:w="993" w:type="dxa"/>
            <w:vAlign w:val="center"/>
          </w:tcPr>
          <w:p w:rsidR="008F57E7" w:rsidRPr="008F57E7" w:rsidRDefault="008F57E7" w:rsidP="0098611A">
            <w:pPr>
              <w:widowControl w:val="0"/>
              <w:spacing w:before="60" w:after="60"/>
              <w:jc w:val="center"/>
              <w:rPr>
                <w:color w:val="000000"/>
                <w:sz w:val="22"/>
                <w:szCs w:val="22"/>
              </w:rPr>
            </w:pPr>
          </w:p>
        </w:tc>
        <w:tc>
          <w:tcPr>
            <w:tcW w:w="1134" w:type="dxa"/>
            <w:vAlign w:val="center"/>
          </w:tcPr>
          <w:p w:rsidR="008F57E7" w:rsidRPr="008F57E7" w:rsidRDefault="008F57E7" w:rsidP="0098611A">
            <w:pPr>
              <w:widowControl w:val="0"/>
              <w:spacing w:before="60" w:after="60"/>
              <w:jc w:val="center"/>
              <w:rPr>
                <w:color w:val="000000"/>
                <w:sz w:val="22"/>
                <w:szCs w:val="22"/>
              </w:rPr>
            </w:pPr>
          </w:p>
        </w:tc>
        <w:tc>
          <w:tcPr>
            <w:tcW w:w="1275" w:type="dxa"/>
            <w:vAlign w:val="center"/>
          </w:tcPr>
          <w:p w:rsidR="008F57E7" w:rsidRPr="008F57E7" w:rsidRDefault="008F57E7" w:rsidP="0098611A">
            <w:pPr>
              <w:widowControl w:val="0"/>
              <w:spacing w:before="60" w:after="60"/>
              <w:jc w:val="center"/>
              <w:rPr>
                <w:color w:val="000000"/>
                <w:sz w:val="22"/>
                <w:szCs w:val="22"/>
              </w:rPr>
            </w:pPr>
          </w:p>
        </w:tc>
      </w:tr>
      <w:tr w:rsidR="008F57E7" w:rsidRPr="008F57E7" w:rsidTr="0098611A">
        <w:tc>
          <w:tcPr>
            <w:tcW w:w="5670" w:type="dxa"/>
            <w:gridSpan w:val="3"/>
            <w:tcBorders>
              <w:top w:val="single" w:sz="4" w:space="0" w:color="auto"/>
              <w:left w:val="nil"/>
              <w:bottom w:val="nil"/>
              <w:right w:val="nil"/>
            </w:tcBorders>
            <w:vAlign w:val="center"/>
          </w:tcPr>
          <w:p w:rsidR="008F57E7" w:rsidRPr="008F57E7" w:rsidRDefault="008F57E7" w:rsidP="0098611A">
            <w:pPr>
              <w:widowControl w:val="0"/>
              <w:jc w:val="center"/>
              <w:rPr>
                <w:color w:val="000000"/>
                <w:sz w:val="22"/>
                <w:szCs w:val="22"/>
              </w:rPr>
            </w:pPr>
          </w:p>
        </w:tc>
        <w:tc>
          <w:tcPr>
            <w:tcW w:w="3402" w:type="dxa"/>
            <w:gridSpan w:val="3"/>
            <w:tcBorders>
              <w:top w:val="single" w:sz="4" w:space="0" w:color="auto"/>
              <w:left w:val="nil"/>
              <w:bottom w:val="nil"/>
              <w:right w:val="nil"/>
            </w:tcBorders>
            <w:vAlign w:val="center"/>
          </w:tcPr>
          <w:p w:rsidR="008F57E7" w:rsidRPr="008F57E7" w:rsidRDefault="008F57E7" w:rsidP="0098611A">
            <w:pPr>
              <w:widowControl w:val="0"/>
              <w:jc w:val="center"/>
              <w:rPr>
                <w:color w:val="000000"/>
                <w:sz w:val="22"/>
                <w:szCs w:val="22"/>
              </w:rPr>
            </w:pPr>
          </w:p>
        </w:tc>
      </w:tr>
      <w:tr w:rsidR="008F57E7" w:rsidRPr="008F57E7" w:rsidTr="0098611A">
        <w:tc>
          <w:tcPr>
            <w:tcW w:w="5670" w:type="dxa"/>
            <w:gridSpan w:val="3"/>
            <w:tcBorders>
              <w:top w:val="nil"/>
              <w:left w:val="nil"/>
              <w:bottom w:val="nil"/>
              <w:right w:val="single" w:sz="4" w:space="0" w:color="auto"/>
            </w:tcBorders>
            <w:vAlign w:val="center"/>
          </w:tcPr>
          <w:p w:rsidR="008F57E7" w:rsidRPr="008F57E7" w:rsidRDefault="008F57E7" w:rsidP="0098611A">
            <w:pPr>
              <w:widowControl w:val="0"/>
              <w:spacing w:before="60" w:after="60"/>
              <w:jc w:val="center"/>
              <w:rPr>
                <w:color w:val="000000"/>
                <w:sz w:val="22"/>
                <w:szCs w:val="22"/>
              </w:rPr>
            </w:pP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8F57E7" w:rsidRPr="008F57E7" w:rsidRDefault="008F57E7" w:rsidP="0098611A">
            <w:pPr>
              <w:widowControl w:val="0"/>
              <w:spacing w:before="60" w:after="60"/>
              <w:jc w:val="center"/>
              <w:rPr>
                <w:color w:val="000000"/>
                <w:sz w:val="22"/>
                <w:szCs w:val="22"/>
              </w:rPr>
            </w:pPr>
            <w:r w:rsidRPr="008F57E7">
              <w:rPr>
                <w:b/>
                <w:color w:val="000000"/>
                <w:sz w:val="22"/>
                <w:szCs w:val="22"/>
              </w:rPr>
              <w:t>Valor Total (R$):</w:t>
            </w:r>
          </w:p>
        </w:tc>
        <w:tc>
          <w:tcPr>
            <w:tcW w:w="1275" w:type="dxa"/>
            <w:tcBorders>
              <w:top w:val="single" w:sz="4" w:space="0" w:color="auto"/>
              <w:left w:val="single" w:sz="4" w:space="0" w:color="auto"/>
              <w:bottom w:val="single" w:sz="4" w:space="0" w:color="auto"/>
              <w:right w:val="single" w:sz="4" w:space="0" w:color="auto"/>
            </w:tcBorders>
            <w:vAlign w:val="center"/>
          </w:tcPr>
          <w:p w:rsidR="008F57E7" w:rsidRPr="008F57E7" w:rsidRDefault="008F57E7" w:rsidP="0098611A">
            <w:pPr>
              <w:widowControl w:val="0"/>
              <w:spacing w:before="60" w:after="60"/>
              <w:jc w:val="center"/>
              <w:rPr>
                <w:color w:val="000000"/>
                <w:sz w:val="22"/>
                <w:szCs w:val="22"/>
              </w:rPr>
            </w:pPr>
          </w:p>
        </w:tc>
      </w:tr>
    </w:tbl>
    <w:p w:rsidR="008F57E7" w:rsidRPr="008F57E7" w:rsidRDefault="008F57E7" w:rsidP="008F57E7">
      <w:pPr>
        <w:pStyle w:val="PargrafodaLista"/>
        <w:widowControl w:val="0"/>
        <w:numPr>
          <w:ilvl w:val="1"/>
          <w:numId w:val="32"/>
        </w:numPr>
        <w:tabs>
          <w:tab w:val="left" w:pos="708"/>
        </w:tabs>
        <w:spacing w:before="240" w:after="120"/>
        <w:ind w:left="709"/>
        <w:contextualSpacing w:val="0"/>
        <w:jc w:val="both"/>
        <w:rPr>
          <w:b/>
          <w:sz w:val="22"/>
          <w:szCs w:val="22"/>
        </w:rPr>
      </w:pPr>
      <w:r w:rsidRPr="008F57E7">
        <w:rPr>
          <w:sz w:val="22"/>
          <w:szCs w:val="22"/>
        </w:rPr>
        <w:lastRenderedPageBreak/>
        <w:t xml:space="preserve">Integram o presente contrato, independentemente de transcrição, o Edital de Licitação, com seus Anexos, e a Proposta da </w:t>
      </w:r>
      <w:r w:rsidRPr="008F57E7">
        <w:rPr>
          <w:b/>
          <w:sz w:val="22"/>
          <w:szCs w:val="22"/>
        </w:rPr>
        <w:t>CONTRATADA</w:t>
      </w:r>
      <w:r w:rsidRPr="008F57E7">
        <w:rPr>
          <w:sz w:val="22"/>
          <w:szCs w:val="22"/>
        </w:rPr>
        <w:t>.</w:t>
      </w:r>
    </w:p>
    <w:p w:rsidR="008F57E7" w:rsidRPr="008F57E7" w:rsidRDefault="008F57E7" w:rsidP="008F57E7">
      <w:pPr>
        <w:widowControl w:val="0"/>
        <w:spacing w:after="120"/>
        <w:ind w:left="567" w:hanging="567"/>
        <w:jc w:val="both"/>
        <w:rPr>
          <w:b/>
          <w:color w:val="000000"/>
          <w:sz w:val="22"/>
          <w:szCs w:val="22"/>
          <w:u w:val="single"/>
        </w:rPr>
      </w:pPr>
    </w:p>
    <w:p w:rsidR="008F57E7" w:rsidRPr="008F57E7" w:rsidRDefault="008F57E7" w:rsidP="008F57E7">
      <w:pPr>
        <w:widowControl w:val="0"/>
        <w:spacing w:after="120"/>
        <w:ind w:left="567" w:hanging="567"/>
        <w:jc w:val="both"/>
        <w:rPr>
          <w:b/>
          <w:color w:val="000000"/>
          <w:sz w:val="22"/>
          <w:szCs w:val="22"/>
          <w:u w:val="single"/>
        </w:rPr>
      </w:pPr>
      <w:r w:rsidRPr="008F57E7">
        <w:rPr>
          <w:b/>
          <w:color w:val="000000"/>
          <w:sz w:val="22"/>
          <w:szCs w:val="22"/>
          <w:u w:val="single"/>
        </w:rPr>
        <w:t>CLÁUSULA SEGUNDA – DO REGIME DE EXECUÇÃO</w:t>
      </w:r>
    </w:p>
    <w:p w:rsidR="008F57E7" w:rsidRPr="008F57E7" w:rsidRDefault="008F57E7" w:rsidP="008F57E7">
      <w:pPr>
        <w:spacing w:after="120"/>
        <w:ind w:left="705" w:hanging="705"/>
        <w:jc w:val="both"/>
        <w:rPr>
          <w:b/>
          <w:color w:val="000000"/>
          <w:sz w:val="22"/>
          <w:szCs w:val="22"/>
        </w:rPr>
      </w:pPr>
      <w:r w:rsidRPr="008F57E7">
        <w:rPr>
          <w:b/>
          <w:color w:val="000000"/>
          <w:sz w:val="22"/>
          <w:szCs w:val="22"/>
        </w:rPr>
        <w:t>2.1.</w:t>
      </w:r>
      <w:r w:rsidRPr="008F57E7">
        <w:rPr>
          <w:b/>
          <w:color w:val="000000"/>
          <w:sz w:val="22"/>
          <w:szCs w:val="22"/>
        </w:rPr>
        <w:tab/>
      </w:r>
      <w:r w:rsidRPr="008F57E7">
        <w:rPr>
          <w:color w:val="000000"/>
          <w:sz w:val="22"/>
          <w:szCs w:val="22"/>
        </w:rPr>
        <w:t xml:space="preserve">A </w:t>
      </w:r>
      <w:r w:rsidRPr="008F57E7">
        <w:rPr>
          <w:b/>
          <w:color w:val="000000"/>
          <w:sz w:val="22"/>
          <w:szCs w:val="22"/>
        </w:rPr>
        <w:t>CONTRATADA</w:t>
      </w:r>
      <w:r w:rsidRPr="008F57E7">
        <w:rPr>
          <w:color w:val="000000"/>
          <w:sz w:val="22"/>
          <w:szCs w:val="22"/>
        </w:rPr>
        <w:t xml:space="preserve"> compromete-se a entregar os materiais adquiridos de forma gradativa, conforme a solicitação da </w:t>
      </w:r>
      <w:r w:rsidRPr="008F57E7">
        <w:rPr>
          <w:bCs/>
          <w:color w:val="000000"/>
          <w:sz w:val="22"/>
          <w:szCs w:val="22"/>
          <w:lang w:eastAsia="pt-BR"/>
        </w:rPr>
        <w:t>Secretaria Municipal de Saúde</w:t>
      </w:r>
      <w:r w:rsidRPr="008F57E7">
        <w:rPr>
          <w:color w:val="000000"/>
          <w:sz w:val="22"/>
          <w:szCs w:val="22"/>
        </w:rPr>
        <w:t xml:space="preserve">, em até 15 (quinze) dias corridos, a contar da data de emissão da Ordem de Compra emitida pelo </w:t>
      </w:r>
      <w:r w:rsidRPr="008F57E7">
        <w:rPr>
          <w:b/>
          <w:color w:val="000000"/>
          <w:sz w:val="22"/>
          <w:szCs w:val="22"/>
        </w:rPr>
        <w:t>CONTRATANTE</w:t>
      </w:r>
      <w:r w:rsidRPr="008F57E7">
        <w:rPr>
          <w:color w:val="000000"/>
          <w:sz w:val="22"/>
          <w:szCs w:val="22"/>
        </w:rPr>
        <w:t>.</w:t>
      </w:r>
    </w:p>
    <w:p w:rsidR="008F57E7" w:rsidRPr="008F57E7" w:rsidRDefault="008F57E7" w:rsidP="008F57E7">
      <w:pPr>
        <w:suppressAutoHyphens w:val="0"/>
        <w:autoSpaceDE w:val="0"/>
        <w:autoSpaceDN w:val="0"/>
        <w:adjustRightInd w:val="0"/>
        <w:spacing w:after="120"/>
        <w:ind w:left="709" w:hanging="709"/>
        <w:jc w:val="both"/>
        <w:rPr>
          <w:color w:val="000000"/>
          <w:sz w:val="22"/>
          <w:szCs w:val="22"/>
          <w:lang w:eastAsia="pt-BR"/>
        </w:rPr>
      </w:pPr>
      <w:r w:rsidRPr="008F57E7">
        <w:rPr>
          <w:b/>
          <w:color w:val="000000"/>
          <w:sz w:val="22"/>
          <w:szCs w:val="22"/>
        </w:rPr>
        <w:t>2.2.</w:t>
      </w:r>
      <w:r w:rsidRPr="008F57E7">
        <w:rPr>
          <w:b/>
          <w:color w:val="000000"/>
          <w:sz w:val="22"/>
          <w:szCs w:val="22"/>
        </w:rPr>
        <w:tab/>
      </w:r>
      <w:r w:rsidRPr="008F57E7">
        <w:rPr>
          <w:color w:val="000000"/>
          <w:sz w:val="22"/>
          <w:szCs w:val="22"/>
        </w:rPr>
        <w:t xml:space="preserve">Os materiais serão entregues, pela </w:t>
      </w:r>
      <w:r w:rsidRPr="008F57E7">
        <w:rPr>
          <w:b/>
          <w:color w:val="000000"/>
          <w:sz w:val="22"/>
          <w:szCs w:val="22"/>
        </w:rPr>
        <w:t xml:space="preserve">CONTRATADA </w:t>
      </w:r>
      <w:r w:rsidRPr="008F57E7">
        <w:rPr>
          <w:color w:val="000000"/>
          <w:sz w:val="22"/>
          <w:szCs w:val="22"/>
        </w:rPr>
        <w:t>ao</w:t>
      </w:r>
      <w:r w:rsidRPr="008F57E7">
        <w:rPr>
          <w:b/>
          <w:color w:val="000000"/>
          <w:sz w:val="22"/>
          <w:szCs w:val="22"/>
        </w:rPr>
        <w:t xml:space="preserve"> CONTRATANTE</w:t>
      </w:r>
      <w:r w:rsidRPr="008F57E7">
        <w:rPr>
          <w:color w:val="000000"/>
          <w:sz w:val="22"/>
          <w:szCs w:val="22"/>
        </w:rPr>
        <w:t xml:space="preserve">, no </w:t>
      </w:r>
      <w:r w:rsidRPr="008F57E7">
        <w:rPr>
          <w:bCs/>
          <w:color w:val="000000"/>
          <w:sz w:val="22"/>
          <w:szCs w:val="22"/>
          <w:lang w:eastAsia="pt-BR"/>
        </w:rPr>
        <w:t>Almoxarifado Central, situado à Avenida Filipinas, nº 269, Bairro Jurema, Vitória da Conquista – BA, CEP 45.023-300</w:t>
      </w:r>
      <w:r w:rsidRPr="008F57E7">
        <w:rPr>
          <w:color w:val="000000"/>
          <w:sz w:val="22"/>
          <w:szCs w:val="22"/>
          <w:lang w:eastAsia="pt-BR"/>
        </w:rPr>
        <w:t>.</w:t>
      </w:r>
    </w:p>
    <w:p w:rsidR="008F57E7" w:rsidRPr="008F57E7" w:rsidRDefault="008F57E7" w:rsidP="008F57E7">
      <w:pPr>
        <w:suppressAutoHyphens w:val="0"/>
        <w:autoSpaceDE w:val="0"/>
        <w:autoSpaceDN w:val="0"/>
        <w:adjustRightInd w:val="0"/>
        <w:spacing w:after="120"/>
        <w:ind w:left="703"/>
        <w:jc w:val="both"/>
        <w:rPr>
          <w:sz w:val="22"/>
          <w:szCs w:val="22"/>
          <w:lang w:eastAsia="pt-BR"/>
        </w:rPr>
      </w:pPr>
    </w:p>
    <w:p w:rsidR="008F57E7" w:rsidRPr="008F57E7" w:rsidRDefault="008F57E7" w:rsidP="008F57E7">
      <w:pPr>
        <w:widowControl w:val="0"/>
        <w:spacing w:after="120"/>
        <w:ind w:left="567" w:hanging="567"/>
        <w:jc w:val="both"/>
        <w:rPr>
          <w:b/>
          <w:bCs/>
          <w:sz w:val="22"/>
          <w:szCs w:val="22"/>
        </w:rPr>
      </w:pPr>
      <w:r w:rsidRPr="008F57E7">
        <w:rPr>
          <w:b/>
          <w:sz w:val="22"/>
          <w:szCs w:val="22"/>
          <w:u w:val="single"/>
        </w:rPr>
        <w:t>CLÁUSULA TERCEIRA – DA VIGÊNCIA</w:t>
      </w:r>
    </w:p>
    <w:p w:rsidR="008F57E7" w:rsidRPr="008F57E7" w:rsidRDefault="008F57E7" w:rsidP="008F57E7">
      <w:pPr>
        <w:pStyle w:val="PargrafodaLista"/>
        <w:widowControl w:val="0"/>
        <w:numPr>
          <w:ilvl w:val="1"/>
          <w:numId w:val="26"/>
        </w:numPr>
        <w:spacing w:after="120"/>
        <w:contextualSpacing w:val="0"/>
        <w:jc w:val="both"/>
        <w:rPr>
          <w:sz w:val="22"/>
          <w:szCs w:val="22"/>
        </w:rPr>
      </w:pPr>
      <w:r w:rsidRPr="008F57E7">
        <w:rPr>
          <w:sz w:val="22"/>
          <w:szCs w:val="22"/>
        </w:rPr>
        <w:t xml:space="preserve">Este contrato terá vigência, com </w:t>
      </w:r>
      <w:r w:rsidRPr="008F57E7">
        <w:rPr>
          <w:b/>
          <w:sz w:val="22"/>
          <w:szCs w:val="22"/>
        </w:rPr>
        <w:t>início em ___________</w:t>
      </w:r>
      <w:r w:rsidRPr="008F57E7">
        <w:rPr>
          <w:sz w:val="22"/>
          <w:szCs w:val="22"/>
        </w:rPr>
        <w:t xml:space="preserve"> e </w:t>
      </w:r>
      <w:r w:rsidRPr="008F57E7">
        <w:rPr>
          <w:b/>
          <w:sz w:val="22"/>
          <w:szCs w:val="22"/>
        </w:rPr>
        <w:t>término em ____________</w:t>
      </w:r>
      <w:r w:rsidRPr="008F57E7">
        <w:rPr>
          <w:sz w:val="22"/>
          <w:szCs w:val="22"/>
        </w:rPr>
        <w:t>, podendo ser rescindido ou prorrogado, nos casos previstos em Lei.</w:t>
      </w:r>
    </w:p>
    <w:p w:rsidR="008F57E7" w:rsidRPr="008F57E7" w:rsidRDefault="008F57E7" w:rsidP="008F57E7">
      <w:pPr>
        <w:pStyle w:val="PargrafodaLista"/>
        <w:widowControl w:val="0"/>
        <w:numPr>
          <w:ilvl w:val="1"/>
          <w:numId w:val="26"/>
        </w:numPr>
        <w:spacing w:after="120"/>
        <w:contextualSpacing w:val="0"/>
        <w:jc w:val="both"/>
        <w:rPr>
          <w:sz w:val="22"/>
          <w:szCs w:val="22"/>
        </w:rPr>
      </w:pPr>
      <w:r w:rsidRPr="008F57E7">
        <w:rPr>
          <w:sz w:val="22"/>
          <w:szCs w:val="22"/>
        </w:rPr>
        <w:t xml:space="preserve">Não obstante o prazo do contrato, especificado na cláusula anterior, a </w:t>
      </w:r>
      <w:r w:rsidRPr="008F57E7">
        <w:rPr>
          <w:b/>
          <w:sz w:val="22"/>
          <w:szCs w:val="22"/>
        </w:rPr>
        <w:t>CONTRATADA</w:t>
      </w:r>
      <w:r w:rsidRPr="008F57E7">
        <w:rPr>
          <w:sz w:val="22"/>
          <w:szCs w:val="22"/>
        </w:rPr>
        <w:t xml:space="preserve"> fica vinculada ao </w:t>
      </w:r>
      <w:r w:rsidRPr="008F57E7">
        <w:rPr>
          <w:b/>
          <w:sz w:val="22"/>
          <w:szCs w:val="22"/>
        </w:rPr>
        <w:t>CONTRATANTE</w:t>
      </w:r>
      <w:r w:rsidRPr="008F57E7">
        <w:rPr>
          <w:sz w:val="22"/>
          <w:szCs w:val="22"/>
        </w:rPr>
        <w:t>, para efeito da validade e/ou garantia dos materiais, ficando responsável pela substituição, caso apresentem defeitos ou algum vício.</w:t>
      </w:r>
    </w:p>
    <w:p w:rsidR="008F57E7" w:rsidRPr="008F57E7" w:rsidRDefault="008F57E7" w:rsidP="008F57E7">
      <w:pPr>
        <w:pStyle w:val="PargrafodaLista"/>
        <w:spacing w:after="120"/>
        <w:contextualSpacing w:val="0"/>
        <w:jc w:val="both"/>
        <w:rPr>
          <w:sz w:val="22"/>
          <w:szCs w:val="22"/>
        </w:rPr>
      </w:pPr>
    </w:p>
    <w:p w:rsidR="008F57E7" w:rsidRPr="008F57E7" w:rsidRDefault="008F57E7" w:rsidP="008F57E7">
      <w:pPr>
        <w:widowControl w:val="0"/>
        <w:tabs>
          <w:tab w:val="left" w:pos="6849"/>
        </w:tabs>
        <w:spacing w:after="120"/>
        <w:ind w:left="567" w:hanging="567"/>
        <w:jc w:val="both"/>
        <w:rPr>
          <w:b/>
          <w:bCs/>
          <w:sz w:val="22"/>
          <w:szCs w:val="22"/>
          <w:u w:val="single"/>
        </w:rPr>
      </w:pPr>
      <w:r w:rsidRPr="008F57E7">
        <w:rPr>
          <w:b/>
          <w:bCs/>
          <w:sz w:val="22"/>
          <w:szCs w:val="22"/>
          <w:u w:val="single"/>
        </w:rPr>
        <w:t>CLÁUSULA QUARTA – DAS OBRIGAÇÕES DO CONTRATANTE</w:t>
      </w:r>
    </w:p>
    <w:p w:rsidR="008F57E7" w:rsidRPr="008F57E7" w:rsidRDefault="008F57E7" w:rsidP="008F57E7">
      <w:pPr>
        <w:widowControl w:val="0"/>
        <w:spacing w:after="120"/>
        <w:jc w:val="both"/>
        <w:rPr>
          <w:color w:val="000000"/>
          <w:sz w:val="22"/>
          <w:szCs w:val="22"/>
        </w:rPr>
      </w:pPr>
      <w:r w:rsidRPr="008F57E7">
        <w:rPr>
          <w:color w:val="000000"/>
          <w:sz w:val="22"/>
          <w:szCs w:val="22"/>
        </w:rPr>
        <w:t xml:space="preserve">O </w:t>
      </w:r>
      <w:r w:rsidRPr="008F57E7">
        <w:rPr>
          <w:b/>
          <w:color w:val="000000"/>
          <w:sz w:val="22"/>
          <w:szCs w:val="22"/>
        </w:rPr>
        <w:t>CONTRATANTE</w:t>
      </w:r>
      <w:r w:rsidRPr="008F57E7">
        <w:rPr>
          <w:color w:val="000000"/>
          <w:sz w:val="22"/>
          <w:szCs w:val="22"/>
        </w:rPr>
        <w:t>, além das obrigações contidas neste contrato por determinação legal, obriga-se a:</w:t>
      </w:r>
    </w:p>
    <w:p w:rsidR="008F57E7" w:rsidRPr="008F57E7" w:rsidRDefault="008F57E7" w:rsidP="008F57E7">
      <w:pPr>
        <w:widowControl w:val="0"/>
        <w:spacing w:after="120"/>
        <w:ind w:left="709" w:hanging="709"/>
        <w:jc w:val="both"/>
        <w:rPr>
          <w:color w:val="000000"/>
          <w:sz w:val="22"/>
          <w:szCs w:val="22"/>
        </w:rPr>
      </w:pPr>
      <w:r w:rsidRPr="008F57E7">
        <w:rPr>
          <w:b/>
          <w:color w:val="000000"/>
          <w:sz w:val="22"/>
          <w:szCs w:val="22"/>
        </w:rPr>
        <w:t>4.1.</w:t>
      </w:r>
      <w:r w:rsidRPr="008F57E7">
        <w:rPr>
          <w:b/>
          <w:color w:val="000000"/>
          <w:sz w:val="22"/>
          <w:szCs w:val="22"/>
        </w:rPr>
        <w:tab/>
      </w:r>
      <w:r w:rsidRPr="008F57E7">
        <w:rPr>
          <w:sz w:val="22"/>
          <w:szCs w:val="22"/>
        </w:rPr>
        <w:t xml:space="preserve">Prestar informações e esclarecimentos pertinentes ao fornecimento citado na cláusula primeira e que venham a ser solicitadas pela </w:t>
      </w:r>
      <w:r w:rsidRPr="008F57E7">
        <w:rPr>
          <w:b/>
          <w:sz w:val="22"/>
          <w:szCs w:val="22"/>
        </w:rPr>
        <w:t>CONTRATADA</w:t>
      </w:r>
      <w:r w:rsidRPr="008F57E7">
        <w:rPr>
          <w:sz w:val="22"/>
          <w:szCs w:val="22"/>
        </w:rPr>
        <w:t>.</w:t>
      </w:r>
    </w:p>
    <w:p w:rsidR="008F57E7" w:rsidRPr="008F57E7" w:rsidRDefault="008F57E7" w:rsidP="008F57E7">
      <w:pPr>
        <w:widowControl w:val="0"/>
        <w:spacing w:after="120"/>
        <w:ind w:left="709" w:hanging="709"/>
        <w:jc w:val="both"/>
        <w:rPr>
          <w:color w:val="000000"/>
          <w:sz w:val="22"/>
          <w:szCs w:val="22"/>
        </w:rPr>
      </w:pPr>
      <w:r w:rsidRPr="008F57E7">
        <w:rPr>
          <w:b/>
          <w:color w:val="000000"/>
          <w:sz w:val="22"/>
          <w:szCs w:val="22"/>
        </w:rPr>
        <w:t>4.2.</w:t>
      </w:r>
      <w:r w:rsidRPr="008F57E7">
        <w:rPr>
          <w:b/>
          <w:color w:val="000000"/>
          <w:sz w:val="22"/>
          <w:szCs w:val="22"/>
        </w:rPr>
        <w:tab/>
      </w:r>
      <w:r w:rsidRPr="008F57E7">
        <w:rPr>
          <w:color w:val="000000"/>
          <w:sz w:val="22"/>
          <w:szCs w:val="22"/>
        </w:rPr>
        <w:t>Proceder à publicação resumida do instrumento de contrato e de seus aditamentos na imprensa oficial, condição indispensável para sua validade e eficácia, até o quinto dia útil do mês subsequente à assinatura;</w:t>
      </w:r>
    </w:p>
    <w:p w:rsidR="008F57E7" w:rsidRPr="008F57E7" w:rsidRDefault="008F57E7" w:rsidP="008F57E7">
      <w:pPr>
        <w:widowControl w:val="0"/>
        <w:spacing w:after="120"/>
        <w:ind w:left="709" w:hanging="709"/>
        <w:jc w:val="both"/>
        <w:rPr>
          <w:b/>
          <w:color w:val="000000"/>
          <w:sz w:val="22"/>
          <w:szCs w:val="22"/>
        </w:rPr>
      </w:pPr>
      <w:r w:rsidRPr="008F57E7">
        <w:rPr>
          <w:b/>
          <w:color w:val="000000"/>
          <w:sz w:val="22"/>
          <w:szCs w:val="22"/>
        </w:rPr>
        <w:t>4.3.</w:t>
      </w:r>
      <w:r w:rsidRPr="008F57E7">
        <w:rPr>
          <w:b/>
          <w:color w:val="000000"/>
          <w:sz w:val="22"/>
          <w:szCs w:val="22"/>
        </w:rPr>
        <w:tab/>
      </w:r>
      <w:r w:rsidRPr="008F57E7">
        <w:rPr>
          <w:color w:val="000000"/>
          <w:sz w:val="22"/>
          <w:szCs w:val="22"/>
        </w:rPr>
        <w:t xml:space="preserve">Notificar, por escrito, à </w:t>
      </w:r>
      <w:r w:rsidRPr="008F57E7">
        <w:rPr>
          <w:b/>
          <w:color w:val="000000"/>
          <w:sz w:val="22"/>
          <w:szCs w:val="22"/>
        </w:rPr>
        <w:t>CONTRATADA</w:t>
      </w:r>
      <w:r w:rsidRPr="008F57E7">
        <w:rPr>
          <w:color w:val="000000"/>
          <w:sz w:val="22"/>
          <w:szCs w:val="22"/>
        </w:rPr>
        <w:t xml:space="preserve">, sobre qualquer irregularidade encontrada nos </w:t>
      </w:r>
      <w:r w:rsidRPr="008F57E7">
        <w:rPr>
          <w:sz w:val="22"/>
          <w:szCs w:val="22"/>
        </w:rPr>
        <w:t>materiais adquiridos,</w:t>
      </w:r>
      <w:r w:rsidRPr="008F57E7">
        <w:rPr>
          <w:color w:val="000000"/>
          <w:sz w:val="22"/>
          <w:szCs w:val="22"/>
        </w:rPr>
        <w:t xml:space="preserve"> especificados neste instrumento, fixando prazo para a regularização;</w:t>
      </w:r>
    </w:p>
    <w:p w:rsidR="008F57E7" w:rsidRPr="008F57E7" w:rsidRDefault="008F57E7" w:rsidP="008F57E7">
      <w:pPr>
        <w:pStyle w:val="Padro"/>
        <w:widowControl w:val="0"/>
        <w:spacing w:after="120"/>
        <w:ind w:left="709" w:hanging="709"/>
        <w:jc w:val="both"/>
        <w:rPr>
          <w:sz w:val="22"/>
          <w:szCs w:val="22"/>
        </w:rPr>
      </w:pPr>
      <w:r w:rsidRPr="008F57E7">
        <w:rPr>
          <w:b/>
          <w:sz w:val="22"/>
          <w:szCs w:val="22"/>
        </w:rPr>
        <w:t>4.4.</w:t>
      </w:r>
      <w:r w:rsidRPr="008F57E7">
        <w:rPr>
          <w:sz w:val="22"/>
          <w:szCs w:val="22"/>
        </w:rPr>
        <w:tab/>
        <w:t xml:space="preserve">Proceder ao acompanhamento da execução do contrato, na forma da Lei, ficando esclarecido que a ação ou omissão, total ou parcial, da fiscalização do </w:t>
      </w:r>
      <w:r w:rsidRPr="008F57E7">
        <w:rPr>
          <w:b/>
          <w:bCs/>
          <w:sz w:val="22"/>
          <w:szCs w:val="22"/>
        </w:rPr>
        <w:t>CONTRATANTE</w:t>
      </w:r>
      <w:r w:rsidRPr="008F57E7">
        <w:rPr>
          <w:sz w:val="22"/>
          <w:szCs w:val="22"/>
        </w:rPr>
        <w:t xml:space="preserve"> não eximirá a </w:t>
      </w:r>
      <w:r w:rsidRPr="008F57E7">
        <w:rPr>
          <w:b/>
          <w:bCs/>
          <w:sz w:val="22"/>
          <w:szCs w:val="22"/>
        </w:rPr>
        <w:t>CONTRATADA</w:t>
      </w:r>
      <w:r w:rsidRPr="008F57E7">
        <w:rPr>
          <w:sz w:val="22"/>
          <w:szCs w:val="22"/>
        </w:rPr>
        <w:t xml:space="preserve"> de total responsabilidade na execução do contrato.</w:t>
      </w:r>
    </w:p>
    <w:p w:rsidR="008F57E7" w:rsidRPr="008F57E7" w:rsidRDefault="008F57E7" w:rsidP="008F57E7">
      <w:pPr>
        <w:pStyle w:val="PargrafodaLista"/>
        <w:spacing w:after="120"/>
        <w:ind w:hanging="720"/>
        <w:contextualSpacing w:val="0"/>
        <w:jc w:val="both"/>
        <w:rPr>
          <w:sz w:val="22"/>
          <w:szCs w:val="22"/>
        </w:rPr>
      </w:pPr>
      <w:r w:rsidRPr="008F57E7">
        <w:rPr>
          <w:b/>
          <w:sz w:val="22"/>
          <w:szCs w:val="22"/>
        </w:rPr>
        <w:t>4.5.</w:t>
      </w:r>
      <w:r w:rsidRPr="008F57E7">
        <w:rPr>
          <w:b/>
          <w:sz w:val="22"/>
          <w:szCs w:val="22"/>
        </w:rPr>
        <w:tab/>
      </w:r>
      <w:r w:rsidRPr="008F57E7">
        <w:rPr>
          <w:sz w:val="22"/>
          <w:szCs w:val="22"/>
        </w:rPr>
        <w:t>Receber, provisoriamente, os materiais disponibilizando o local de entrega definido, fixando data e horário para tal finalidade;</w:t>
      </w:r>
    </w:p>
    <w:p w:rsidR="008F57E7" w:rsidRPr="008F57E7" w:rsidRDefault="008F57E7" w:rsidP="008F57E7">
      <w:pPr>
        <w:pStyle w:val="PargrafodaLista"/>
        <w:spacing w:after="120"/>
        <w:ind w:left="705" w:hanging="705"/>
        <w:contextualSpacing w:val="0"/>
        <w:jc w:val="both"/>
        <w:rPr>
          <w:sz w:val="22"/>
          <w:szCs w:val="22"/>
        </w:rPr>
      </w:pPr>
      <w:r w:rsidRPr="008F57E7">
        <w:rPr>
          <w:b/>
          <w:sz w:val="22"/>
          <w:szCs w:val="22"/>
        </w:rPr>
        <w:t>4.6.</w:t>
      </w:r>
      <w:r w:rsidRPr="008F57E7">
        <w:rPr>
          <w:b/>
          <w:sz w:val="22"/>
          <w:szCs w:val="22"/>
        </w:rPr>
        <w:tab/>
      </w:r>
      <w:r w:rsidRPr="008F57E7">
        <w:rPr>
          <w:sz w:val="22"/>
          <w:szCs w:val="22"/>
        </w:rPr>
        <w:t xml:space="preserve">Verificar, minuciosamente, no prazo fixado, se os materiais recebidos provisoriamente se encontram com as mesmas especificações constantes do Edital e da proposta, para fins de aceitação e recebimento definitivos; </w:t>
      </w:r>
    </w:p>
    <w:p w:rsidR="008F57E7" w:rsidRPr="008F57E7" w:rsidRDefault="008F57E7" w:rsidP="008F57E7">
      <w:pPr>
        <w:pStyle w:val="PargrafodaLista"/>
        <w:spacing w:after="120"/>
        <w:ind w:left="705" w:hanging="705"/>
        <w:contextualSpacing w:val="0"/>
        <w:jc w:val="both"/>
        <w:rPr>
          <w:sz w:val="22"/>
          <w:szCs w:val="22"/>
        </w:rPr>
      </w:pPr>
      <w:r w:rsidRPr="008F57E7">
        <w:rPr>
          <w:b/>
          <w:sz w:val="22"/>
          <w:szCs w:val="22"/>
        </w:rPr>
        <w:t>4.7.</w:t>
      </w:r>
      <w:r w:rsidRPr="008F57E7">
        <w:rPr>
          <w:b/>
          <w:sz w:val="22"/>
          <w:szCs w:val="22"/>
        </w:rPr>
        <w:tab/>
      </w:r>
      <w:r w:rsidRPr="008F57E7">
        <w:rPr>
          <w:sz w:val="22"/>
          <w:szCs w:val="22"/>
        </w:rPr>
        <w:t xml:space="preserve">Acompanhar e fiscalizar o cumprimento das obrigações da </w:t>
      </w:r>
      <w:r w:rsidRPr="008F57E7">
        <w:rPr>
          <w:b/>
          <w:sz w:val="22"/>
          <w:szCs w:val="22"/>
        </w:rPr>
        <w:t>CONTRATADA</w:t>
      </w:r>
      <w:r w:rsidRPr="008F57E7">
        <w:rPr>
          <w:sz w:val="22"/>
          <w:szCs w:val="22"/>
        </w:rPr>
        <w:t xml:space="preserve">, através dos(as) servidores(as) </w:t>
      </w:r>
      <w:r w:rsidRPr="008F57E7">
        <w:rPr>
          <w:b/>
          <w:sz w:val="22"/>
          <w:szCs w:val="22"/>
        </w:rPr>
        <w:t>________________, matrícula nº</w:t>
      </w:r>
      <w:r w:rsidRPr="008F57E7">
        <w:rPr>
          <w:sz w:val="22"/>
          <w:szCs w:val="22"/>
        </w:rPr>
        <w:t xml:space="preserve"> </w:t>
      </w:r>
      <w:r w:rsidRPr="008F57E7">
        <w:rPr>
          <w:b/>
          <w:sz w:val="22"/>
          <w:szCs w:val="22"/>
        </w:rPr>
        <w:t>______________</w:t>
      </w:r>
      <w:r w:rsidRPr="008F57E7">
        <w:rPr>
          <w:sz w:val="22"/>
          <w:szCs w:val="22"/>
        </w:rPr>
        <w:t xml:space="preserve"> e </w:t>
      </w:r>
      <w:r w:rsidRPr="008F57E7">
        <w:rPr>
          <w:b/>
          <w:sz w:val="22"/>
          <w:szCs w:val="22"/>
        </w:rPr>
        <w:t>_______________, matrícula nº__________,</w:t>
      </w:r>
      <w:r w:rsidRPr="008F57E7">
        <w:rPr>
          <w:sz w:val="22"/>
          <w:szCs w:val="22"/>
        </w:rPr>
        <w:t xml:space="preserve"> especialmente designados(as), ou quem a estes(as) substituir.</w:t>
      </w:r>
    </w:p>
    <w:p w:rsidR="008F57E7" w:rsidRPr="008F57E7" w:rsidRDefault="008F57E7" w:rsidP="008F57E7">
      <w:pPr>
        <w:widowControl w:val="0"/>
        <w:spacing w:after="120"/>
        <w:jc w:val="both"/>
        <w:rPr>
          <w:rFonts w:eastAsia="Arial Unicode MS"/>
          <w:b/>
          <w:sz w:val="22"/>
          <w:szCs w:val="22"/>
          <w:u w:val="single"/>
          <w:lang w:eastAsia="en-US"/>
        </w:rPr>
      </w:pPr>
    </w:p>
    <w:p w:rsidR="008F57E7" w:rsidRPr="008F57E7" w:rsidRDefault="008F57E7" w:rsidP="008F57E7">
      <w:pPr>
        <w:widowControl w:val="0"/>
        <w:spacing w:after="120"/>
        <w:jc w:val="both"/>
        <w:rPr>
          <w:b/>
          <w:color w:val="000000"/>
          <w:sz w:val="22"/>
          <w:szCs w:val="22"/>
          <w:u w:val="single"/>
        </w:rPr>
      </w:pPr>
      <w:r w:rsidRPr="008F57E7">
        <w:rPr>
          <w:b/>
          <w:color w:val="000000"/>
          <w:sz w:val="22"/>
          <w:szCs w:val="22"/>
          <w:u w:val="single"/>
        </w:rPr>
        <w:lastRenderedPageBreak/>
        <w:t>CLÁUSULA QUINTA – DAS OBRIGAÇÕES DA CONTRATADA</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Efetuar a entrega dos materiais em perfeitas condições, no prazo e local indicados pela Administração, em estrita observância das especificações do Edital e da proposta, acompanhado da respectiva nota fiscal constando detalhadamente as indicações da marca, fabricante, modelo, lote, tipo, procedência e prazo de garantia;</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 xml:space="preserve">Substituir qualquer material, sem ônus para o </w:t>
      </w:r>
      <w:r w:rsidRPr="008F57E7">
        <w:rPr>
          <w:b/>
          <w:sz w:val="22"/>
          <w:szCs w:val="22"/>
        </w:rPr>
        <w:t>CONTRATANTE</w:t>
      </w:r>
      <w:r w:rsidRPr="008F57E7">
        <w:rPr>
          <w:sz w:val="22"/>
          <w:szCs w:val="22"/>
        </w:rPr>
        <w:t>, mesmo que aceito, desde que comprovada à existência de vícios de quantidade e/ou de qualidade, especificação, má-fé do fornecedor ou condições inadequadas de transporte, bem como, alterações da estabilidade dentro do prazo de validade que comprometam a sua integridade;</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Assumir inteira responsabilidade Civil e Administrativa por danos e prejuízos que causar, por descumprimento, omissões ou desvios na qualidade técnica do objeto deste Contrato.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Responsabilizar-se pelos vícios e danos decorrentes do objeto licitado, de acordo com os artigos 12, 13 e 17 a 27, do Código de Defesa do Consumidor (Lei nº 8.078, de 1990), cujo dever implica na obrigação de, a critério da Administração, substituir, reparar, corrigir, remover, ou reconstruir, às suas expensas, no prazo máximo fixado no Edital, o objeto licitado com avarias ou defeitos;</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 xml:space="preserve">Os materiais devem estar acompanhados, ainda, quando for o caso, do manual do usuário, com versão em português, e da relação da rede de assistência técnica autorizada; </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 xml:space="preserve">Cumprir integralmente o </w:t>
      </w:r>
      <w:r w:rsidRPr="008F57E7">
        <w:rPr>
          <w:b/>
          <w:sz w:val="22"/>
          <w:szCs w:val="22"/>
        </w:rPr>
        <w:t>Termo de Compromisso de Fornecimento oriundo da presente licitação</w:t>
      </w:r>
      <w:r w:rsidRPr="008F57E7">
        <w:rPr>
          <w:sz w:val="22"/>
          <w:szCs w:val="22"/>
        </w:rPr>
        <w:t>, parte integrante do procedimento licitatório e deste contrato, como se aqui estivesse transcrito.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Atender prontamente a quaisquer exigências da Administração, inerentes ao objeto da licitação e do contrato;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Comunicar à Administração, no prazo máximo de 24 (vinte e quatro) horas que antecede a data da entrega, os motivos que impossibilitem o cumprimento do prazo previsto, com a devida comprovação;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Manter, durante toda a execução do contrato, em compatibilidade com as obrigações assumidas, todas as condições de habilitação e qualificação exigidas na licitação;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Não transferir a terceiros, por qualquer forma, nem mesmo parcialmente, as obrigações assumidas, nem subcontratar qualquer das prestações a que está obrigada, exceto nas condições autorizadas no Termo de Referência ou neste contrato;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Responsabilizar-se pelas despesas dos tributos, encargos trabalhistas, previdenciários, fiscais, comerciais, taxas, fretes, seguros, deslocamento de pessoal, prestação de garantia e quaisquer outras que incidam ou venham a incidir na execução do contrato;</w:t>
      </w:r>
    </w:p>
    <w:p w:rsidR="008F57E7" w:rsidRPr="008F57E7" w:rsidRDefault="008F57E7" w:rsidP="008F57E7">
      <w:pPr>
        <w:pStyle w:val="PargrafodaLista"/>
        <w:widowControl w:val="0"/>
        <w:numPr>
          <w:ilvl w:val="1"/>
          <w:numId w:val="33"/>
        </w:numPr>
        <w:spacing w:after="120"/>
        <w:contextualSpacing w:val="0"/>
        <w:jc w:val="both"/>
        <w:rPr>
          <w:sz w:val="22"/>
          <w:szCs w:val="22"/>
        </w:rPr>
      </w:pPr>
      <w:r w:rsidRPr="008F57E7">
        <w:rPr>
          <w:sz w:val="22"/>
          <w:szCs w:val="22"/>
        </w:rPr>
        <w:t xml:space="preserve">Arcar com eventuais prejuízos causados ao </w:t>
      </w:r>
      <w:r w:rsidRPr="008F57E7">
        <w:rPr>
          <w:b/>
          <w:sz w:val="22"/>
          <w:szCs w:val="22"/>
        </w:rPr>
        <w:t>CONTRATANTE</w:t>
      </w:r>
      <w:r w:rsidRPr="008F57E7">
        <w:rPr>
          <w:sz w:val="22"/>
          <w:szCs w:val="22"/>
        </w:rPr>
        <w:t xml:space="preserve"> e/ou terceiros, provocados por ineficiência ou irregularidade cometidos por seus empregados ou prepostos, envolvidos na execução do contrato.</w:t>
      </w:r>
    </w:p>
    <w:p w:rsidR="008F57E7" w:rsidRPr="008F57E7" w:rsidRDefault="008F57E7" w:rsidP="008F57E7">
      <w:pPr>
        <w:pStyle w:val="PargrafodaLista"/>
        <w:spacing w:after="120"/>
        <w:contextualSpacing w:val="0"/>
        <w:jc w:val="both"/>
        <w:rPr>
          <w:sz w:val="22"/>
          <w:szCs w:val="22"/>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SEXTA - DO VALOR DO CONTRATO E DA FORMA DE PAGAMENTO</w:t>
      </w:r>
    </w:p>
    <w:p w:rsidR="008F57E7" w:rsidRPr="008F57E7" w:rsidRDefault="008F57E7" w:rsidP="008F57E7">
      <w:pPr>
        <w:pStyle w:val="PargrafodaLista"/>
        <w:widowControl w:val="0"/>
        <w:numPr>
          <w:ilvl w:val="1"/>
          <w:numId w:val="30"/>
        </w:numPr>
        <w:spacing w:after="120"/>
        <w:contextualSpacing w:val="0"/>
        <w:jc w:val="both"/>
        <w:rPr>
          <w:b/>
          <w:color w:val="0D0D0D"/>
          <w:sz w:val="22"/>
          <w:szCs w:val="22"/>
        </w:rPr>
      </w:pPr>
      <w:r w:rsidRPr="008F57E7">
        <w:rPr>
          <w:sz w:val="22"/>
          <w:szCs w:val="22"/>
        </w:rPr>
        <w:lastRenderedPageBreak/>
        <w:t xml:space="preserve">O valor total do contrato é de </w:t>
      </w:r>
      <w:r w:rsidRPr="008F57E7">
        <w:rPr>
          <w:b/>
          <w:sz w:val="22"/>
          <w:szCs w:val="22"/>
        </w:rPr>
        <w:t>R$ ______________</w:t>
      </w:r>
      <w:r w:rsidRPr="008F57E7">
        <w:rPr>
          <w:sz w:val="22"/>
          <w:szCs w:val="22"/>
        </w:rPr>
        <w:t xml:space="preserve"> </w:t>
      </w:r>
      <w:r w:rsidRPr="008F57E7">
        <w:rPr>
          <w:b/>
          <w:sz w:val="22"/>
          <w:szCs w:val="22"/>
        </w:rPr>
        <w:t>(____________)</w:t>
      </w:r>
      <w:r w:rsidRPr="008F57E7">
        <w:rPr>
          <w:sz w:val="22"/>
          <w:szCs w:val="22"/>
        </w:rPr>
        <w:t xml:space="preserve">, estando incluídas todas as despesas ordinárias diretas e indiretas decorrentes da execução contratual, inclusive tributos e/ou impostos, encargos sociais, trabalhistas, previdenciários, fiscais e comerciais incidentes, taxa de </w:t>
      </w:r>
      <w:r w:rsidRPr="008F57E7">
        <w:rPr>
          <w:b/>
          <w:sz w:val="22"/>
          <w:szCs w:val="22"/>
        </w:rPr>
        <w:t>CONTRATANTE</w:t>
      </w:r>
      <w:r w:rsidRPr="008F57E7">
        <w:rPr>
          <w:sz w:val="22"/>
          <w:szCs w:val="22"/>
        </w:rPr>
        <w:t>, materiais de consumo, seguro e outros necessários ao cumprimento integral do objeto contratado.</w:t>
      </w:r>
    </w:p>
    <w:p w:rsidR="008F57E7" w:rsidRPr="008F57E7" w:rsidRDefault="008F57E7" w:rsidP="008F57E7">
      <w:pPr>
        <w:pStyle w:val="PargrafodaLista"/>
        <w:widowControl w:val="0"/>
        <w:numPr>
          <w:ilvl w:val="1"/>
          <w:numId w:val="30"/>
        </w:numPr>
        <w:spacing w:after="120"/>
        <w:contextualSpacing w:val="0"/>
        <w:jc w:val="both"/>
        <w:rPr>
          <w:b/>
          <w:color w:val="0D0D0D"/>
          <w:sz w:val="22"/>
          <w:szCs w:val="22"/>
        </w:rPr>
      </w:pPr>
      <w:r w:rsidRPr="008F57E7">
        <w:rPr>
          <w:sz w:val="22"/>
          <w:szCs w:val="22"/>
        </w:rPr>
        <w:t xml:space="preserve">O pagamento será efetuado proporcionalmente à execução do objeto no prazo de até 30 (trinta) dias, contados da data da entrega dos materiais com a respectiva nota fiscal, emitida de acordo com a </w:t>
      </w:r>
      <w:r w:rsidRPr="008F57E7">
        <w:rPr>
          <w:color w:val="0D0D0D"/>
          <w:sz w:val="22"/>
          <w:szCs w:val="22"/>
        </w:rPr>
        <w:t>ordem de compra</w:t>
      </w:r>
      <w:r w:rsidRPr="008F57E7">
        <w:rPr>
          <w:b/>
          <w:color w:val="0D0D0D"/>
          <w:sz w:val="22"/>
          <w:szCs w:val="22"/>
        </w:rPr>
        <w:t>.</w:t>
      </w:r>
    </w:p>
    <w:p w:rsidR="008F57E7" w:rsidRPr="008F57E7" w:rsidRDefault="008F57E7" w:rsidP="008F57E7">
      <w:pPr>
        <w:pStyle w:val="PargrafodaLista"/>
        <w:widowControl w:val="0"/>
        <w:numPr>
          <w:ilvl w:val="1"/>
          <w:numId w:val="30"/>
        </w:numPr>
        <w:spacing w:after="120"/>
        <w:contextualSpacing w:val="0"/>
        <w:jc w:val="both"/>
        <w:rPr>
          <w:color w:val="0D0D0D"/>
          <w:sz w:val="22"/>
          <w:szCs w:val="22"/>
        </w:rPr>
      </w:pPr>
      <w:r w:rsidRPr="008F57E7">
        <w:rPr>
          <w:color w:val="0D0D0D"/>
          <w:sz w:val="22"/>
          <w:szCs w:val="22"/>
        </w:rPr>
        <w:t xml:space="preserve">A </w:t>
      </w:r>
      <w:r w:rsidRPr="008F57E7">
        <w:rPr>
          <w:b/>
          <w:color w:val="0D0D0D"/>
          <w:sz w:val="22"/>
          <w:szCs w:val="22"/>
        </w:rPr>
        <w:t>CONTRATANTE</w:t>
      </w:r>
      <w:r w:rsidRPr="008F57E7">
        <w:rPr>
          <w:color w:val="0D0D0D"/>
          <w:sz w:val="22"/>
          <w:szCs w:val="22"/>
        </w:rPr>
        <w:t xml:space="preserve"> se reserva o direito de recolher e/ou reter, no valor pago, tributos que sejam de sua competência ou dos quais seja responsável ou substituto tributário;</w:t>
      </w:r>
    </w:p>
    <w:p w:rsidR="008F57E7" w:rsidRPr="008F57E7" w:rsidRDefault="008F57E7" w:rsidP="008F57E7">
      <w:pPr>
        <w:pStyle w:val="PargrafodaLista"/>
        <w:widowControl w:val="0"/>
        <w:numPr>
          <w:ilvl w:val="1"/>
          <w:numId w:val="30"/>
        </w:numPr>
        <w:spacing w:after="120"/>
        <w:contextualSpacing w:val="0"/>
        <w:jc w:val="both"/>
        <w:rPr>
          <w:bCs/>
          <w:color w:val="0D0D0D"/>
          <w:sz w:val="22"/>
          <w:szCs w:val="22"/>
        </w:rPr>
      </w:pPr>
      <w:r w:rsidRPr="008F57E7">
        <w:rPr>
          <w:sz w:val="22"/>
          <w:szCs w:val="22"/>
        </w:rPr>
        <w:t xml:space="preserve">Os preços ofertados serão fixos e irreajustáveis, salvo quando, por algum fato ou motivo superveniente, as obrigações para uma das partes tornarem-se extremamente onerosas, constatando-se deste modo, uma quebra do </w:t>
      </w:r>
      <w:r w:rsidRPr="008F57E7">
        <w:rPr>
          <w:bCs/>
          <w:sz w:val="22"/>
          <w:szCs w:val="22"/>
        </w:rPr>
        <w:t xml:space="preserve">equilíbrio econômico-financeiro do contrato, devendo ser cumprido entre as partes todos os requisitos e procedimentos determinados pelo Edital de </w:t>
      </w:r>
      <w:r w:rsidRPr="008F57E7">
        <w:rPr>
          <w:bCs/>
          <w:color w:val="0D0D0D"/>
          <w:sz w:val="22"/>
          <w:szCs w:val="22"/>
        </w:rPr>
        <w:t>Licitação e seus anexos.</w:t>
      </w:r>
    </w:p>
    <w:p w:rsidR="008F57E7" w:rsidRPr="008F57E7" w:rsidRDefault="008F57E7" w:rsidP="008F57E7">
      <w:pPr>
        <w:pStyle w:val="PargrafodaLista"/>
        <w:widowControl w:val="0"/>
        <w:numPr>
          <w:ilvl w:val="2"/>
          <w:numId w:val="30"/>
        </w:numPr>
        <w:spacing w:after="120"/>
        <w:ind w:left="1560" w:hanging="851"/>
        <w:contextualSpacing w:val="0"/>
        <w:jc w:val="both"/>
        <w:rPr>
          <w:bCs/>
          <w:color w:val="0D0D0D"/>
          <w:sz w:val="22"/>
          <w:szCs w:val="22"/>
        </w:rPr>
      </w:pPr>
      <w:r w:rsidRPr="008F57E7">
        <w:rPr>
          <w:bCs/>
          <w:color w:val="0D0D0D"/>
          <w:sz w:val="22"/>
          <w:szCs w:val="22"/>
        </w:rPr>
        <w:t xml:space="preserve"> </w:t>
      </w:r>
      <w:r w:rsidRPr="008F57E7">
        <w:rPr>
          <w:bCs/>
          <w:color w:val="0D0D0D"/>
          <w:sz w:val="22"/>
          <w:szCs w:val="22"/>
        </w:rPr>
        <w:tab/>
        <w:t xml:space="preserve">Caso ocorra o fato descrito na </w:t>
      </w:r>
      <w:proofErr w:type="spellStart"/>
      <w:r w:rsidRPr="008F57E7">
        <w:rPr>
          <w:bCs/>
          <w:color w:val="0D0D0D"/>
          <w:sz w:val="22"/>
          <w:szCs w:val="22"/>
        </w:rPr>
        <w:t>subcláusula</w:t>
      </w:r>
      <w:proofErr w:type="spellEnd"/>
      <w:r w:rsidRPr="008F57E7">
        <w:rPr>
          <w:bCs/>
          <w:color w:val="0D0D0D"/>
          <w:sz w:val="22"/>
          <w:szCs w:val="22"/>
        </w:rPr>
        <w:t xml:space="preserve"> “6.4” a </w:t>
      </w:r>
      <w:r w:rsidRPr="008F57E7">
        <w:rPr>
          <w:b/>
          <w:bCs/>
          <w:color w:val="0D0D0D"/>
          <w:sz w:val="22"/>
          <w:szCs w:val="22"/>
        </w:rPr>
        <w:t>CONTRATADA</w:t>
      </w:r>
      <w:r w:rsidRPr="008F57E7">
        <w:rPr>
          <w:bCs/>
          <w:color w:val="0D0D0D"/>
          <w:sz w:val="22"/>
          <w:szCs w:val="22"/>
        </w:rPr>
        <w:t xml:space="preserve"> deverá solicitar formalmente ao </w:t>
      </w:r>
      <w:r w:rsidRPr="008F57E7">
        <w:rPr>
          <w:b/>
          <w:bCs/>
          <w:color w:val="0D0D0D"/>
          <w:sz w:val="22"/>
          <w:szCs w:val="22"/>
        </w:rPr>
        <w:t>CONTRATANTE</w:t>
      </w:r>
      <w:r w:rsidRPr="008F57E7">
        <w:rPr>
          <w:bCs/>
          <w:color w:val="0D0D0D"/>
          <w:sz w:val="22"/>
          <w:szCs w:val="22"/>
        </w:rPr>
        <w:t xml:space="preserve">, por meio da Gerência de Compras, o reajuste do valor pactuado, acostando os devidos documentos que comprovem a procedência do pleito, após será realizado pelo </w:t>
      </w:r>
      <w:r w:rsidRPr="008F57E7">
        <w:rPr>
          <w:b/>
          <w:bCs/>
          <w:color w:val="0D0D0D"/>
          <w:sz w:val="22"/>
          <w:szCs w:val="22"/>
        </w:rPr>
        <w:t xml:space="preserve">CONTRATANTE, </w:t>
      </w:r>
      <w:r w:rsidRPr="008F57E7">
        <w:rPr>
          <w:bCs/>
          <w:color w:val="0D0D0D"/>
          <w:sz w:val="22"/>
          <w:szCs w:val="22"/>
        </w:rPr>
        <w:t>estudo de mercado que comprove a situação fática descrita;</w:t>
      </w:r>
    </w:p>
    <w:p w:rsidR="008F57E7" w:rsidRPr="008F57E7" w:rsidRDefault="008F57E7" w:rsidP="008F57E7">
      <w:pPr>
        <w:pStyle w:val="PargrafodaLista"/>
        <w:widowControl w:val="0"/>
        <w:numPr>
          <w:ilvl w:val="1"/>
          <w:numId w:val="30"/>
        </w:numPr>
        <w:spacing w:after="120"/>
        <w:contextualSpacing w:val="0"/>
        <w:jc w:val="both"/>
        <w:rPr>
          <w:color w:val="0D0D0D"/>
          <w:sz w:val="22"/>
          <w:szCs w:val="22"/>
        </w:rPr>
      </w:pPr>
      <w:r w:rsidRPr="008F57E7">
        <w:rPr>
          <w:color w:val="0D0D0D"/>
          <w:sz w:val="22"/>
          <w:szCs w:val="22"/>
        </w:rPr>
        <w:t xml:space="preserve">Os pagamentos poderão ser sustados pelo </w:t>
      </w:r>
      <w:r w:rsidRPr="008F57E7">
        <w:rPr>
          <w:b/>
          <w:color w:val="0D0D0D"/>
          <w:sz w:val="22"/>
          <w:szCs w:val="22"/>
        </w:rPr>
        <w:t>CONTRATANTE</w:t>
      </w:r>
      <w:r w:rsidRPr="008F57E7">
        <w:rPr>
          <w:color w:val="0D0D0D"/>
          <w:sz w:val="22"/>
          <w:szCs w:val="22"/>
        </w:rPr>
        <w:t xml:space="preserve"> nos seguintes casos:</w:t>
      </w:r>
    </w:p>
    <w:p w:rsidR="008F57E7" w:rsidRPr="008F57E7" w:rsidRDefault="008F57E7" w:rsidP="008F57E7">
      <w:pPr>
        <w:pStyle w:val="PargrafodaLista"/>
        <w:widowControl w:val="0"/>
        <w:numPr>
          <w:ilvl w:val="2"/>
          <w:numId w:val="30"/>
        </w:numPr>
        <w:tabs>
          <w:tab w:val="left" w:pos="1560"/>
        </w:tabs>
        <w:spacing w:after="120"/>
        <w:ind w:left="1564" w:hanging="855"/>
        <w:contextualSpacing w:val="0"/>
        <w:jc w:val="both"/>
        <w:rPr>
          <w:b/>
          <w:color w:val="0D0D0D"/>
          <w:sz w:val="22"/>
          <w:szCs w:val="22"/>
        </w:rPr>
      </w:pPr>
      <w:r w:rsidRPr="008F57E7">
        <w:rPr>
          <w:color w:val="0D0D0D"/>
          <w:sz w:val="22"/>
          <w:szCs w:val="22"/>
        </w:rPr>
        <w:t xml:space="preserve">Não cumprimento das obrigações assumidas que possam de qualquer forma prejudicar o </w:t>
      </w:r>
      <w:r w:rsidRPr="008F57E7">
        <w:rPr>
          <w:b/>
          <w:color w:val="0D0D0D"/>
          <w:sz w:val="22"/>
          <w:szCs w:val="22"/>
        </w:rPr>
        <w:t>CONTRATANTE.</w:t>
      </w:r>
    </w:p>
    <w:p w:rsidR="008F57E7" w:rsidRPr="008F57E7" w:rsidRDefault="008F57E7" w:rsidP="008F57E7">
      <w:pPr>
        <w:pStyle w:val="PargrafodaLista"/>
        <w:widowControl w:val="0"/>
        <w:numPr>
          <w:ilvl w:val="2"/>
          <w:numId w:val="30"/>
        </w:numPr>
        <w:tabs>
          <w:tab w:val="left" w:pos="1560"/>
        </w:tabs>
        <w:spacing w:after="120"/>
        <w:ind w:left="1564" w:hanging="855"/>
        <w:contextualSpacing w:val="0"/>
        <w:jc w:val="both"/>
        <w:rPr>
          <w:b/>
          <w:color w:val="0D0D0D"/>
          <w:sz w:val="22"/>
          <w:szCs w:val="22"/>
        </w:rPr>
      </w:pPr>
      <w:r w:rsidRPr="008F57E7">
        <w:rPr>
          <w:color w:val="0D0D0D"/>
          <w:sz w:val="22"/>
          <w:szCs w:val="22"/>
        </w:rPr>
        <w:t xml:space="preserve">Inadimplência de obrigações da </w:t>
      </w:r>
      <w:r w:rsidRPr="008F57E7">
        <w:rPr>
          <w:b/>
          <w:color w:val="0D0D0D"/>
          <w:sz w:val="22"/>
          <w:szCs w:val="22"/>
        </w:rPr>
        <w:t xml:space="preserve">CONTRATADA </w:t>
      </w:r>
      <w:r w:rsidRPr="008F57E7">
        <w:rPr>
          <w:color w:val="0D0D0D"/>
          <w:sz w:val="22"/>
          <w:szCs w:val="22"/>
        </w:rPr>
        <w:t xml:space="preserve">para com o </w:t>
      </w:r>
      <w:r w:rsidRPr="008F57E7">
        <w:rPr>
          <w:b/>
          <w:color w:val="0D0D0D"/>
          <w:sz w:val="22"/>
          <w:szCs w:val="22"/>
        </w:rPr>
        <w:t xml:space="preserve">CONTRATANTE, </w:t>
      </w:r>
      <w:r w:rsidRPr="008F57E7">
        <w:rPr>
          <w:color w:val="0D0D0D"/>
          <w:sz w:val="22"/>
          <w:szCs w:val="22"/>
        </w:rPr>
        <w:t>por conta do estabelecido no contrato;</w:t>
      </w:r>
    </w:p>
    <w:p w:rsidR="008F57E7" w:rsidRPr="008F57E7" w:rsidRDefault="008F57E7" w:rsidP="008F57E7">
      <w:pPr>
        <w:pStyle w:val="PargrafodaLista"/>
        <w:widowControl w:val="0"/>
        <w:numPr>
          <w:ilvl w:val="2"/>
          <w:numId w:val="30"/>
        </w:numPr>
        <w:tabs>
          <w:tab w:val="left" w:pos="1560"/>
        </w:tabs>
        <w:spacing w:after="120"/>
        <w:ind w:left="1564" w:hanging="855"/>
        <w:contextualSpacing w:val="0"/>
        <w:jc w:val="both"/>
        <w:rPr>
          <w:b/>
          <w:color w:val="0D0D0D"/>
          <w:sz w:val="22"/>
          <w:szCs w:val="22"/>
          <w:u w:val="single"/>
        </w:rPr>
      </w:pPr>
      <w:r w:rsidRPr="008F57E7">
        <w:rPr>
          <w:color w:val="0D0D0D"/>
          <w:sz w:val="22"/>
          <w:szCs w:val="22"/>
        </w:rPr>
        <w:t>Não execução das condições estabelecidas no contrato;</w:t>
      </w:r>
    </w:p>
    <w:p w:rsidR="008F57E7" w:rsidRPr="008F57E7" w:rsidRDefault="008F57E7" w:rsidP="008F57E7">
      <w:pPr>
        <w:pStyle w:val="PargrafodaLista"/>
        <w:widowControl w:val="0"/>
        <w:numPr>
          <w:ilvl w:val="1"/>
          <w:numId w:val="30"/>
        </w:numPr>
        <w:spacing w:after="120"/>
        <w:contextualSpacing w:val="0"/>
        <w:jc w:val="both"/>
        <w:rPr>
          <w:color w:val="0D0D0D"/>
          <w:sz w:val="22"/>
          <w:szCs w:val="22"/>
        </w:rPr>
      </w:pPr>
      <w:r w:rsidRPr="008F57E7">
        <w:rPr>
          <w:color w:val="0D0D0D"/>
          <w:sz w:val="22"/>
          <w:szCs w:val="22"/>
        </w:rPr>
        <w:t xml:space="preserve">O pagamento somente será efetuado após o “atesto”, pelo servidor competente, da Nota Fiscal, que deverá vir acompanhada do DANFE e/ou RANFS, apresentadas pela </w:t>
      </w:r>
      <w:r w:rsidRPr="008F57E7">
        <w:rPr>
          <w:b/>
          <w:color w:val="0D0D0D"/>
          <w:sz w:val="22"/>
          <w:szCs w:val="22"/>
        </w:rPr>
        <w:t>CONTRATADA</w:t>
      </w:r>
      <w:r w:rsidRPr="008F57E7">
        <w:rPr>
          <w:color w:val="0D0D0D"/>
          <w:sz w:val="22"/>
          <w:szCs w:val="22"/>
        </w:rPr>
        <w:t>.</w:t>
      </w:r>
    </w:p>
    <w:p w:rsidR="008F57E7" w:rsidRPr="008F57E7" w:rsidRDefault="008F57E7" w:rsidP="008F57E7">
      <w:pPr>
        <w:pStyle w:val="PargrafodaLista"/>
        <w:widowControl w:val="0"/>
        <w:numPr>
          <w:ilvl w:val="2"/>
          <w:numId w:val="30"/>
        </w:numPr>
        <w:spacing w:after="120"/>
        <w:ind w:left="1560" w:hanging="851"/>
        <w:contextualSpacing w:val="0"/>
        <w:jc w:val="both"/>
        <w:rPr>
          <w:color w:val="0D0D0D"/>
          <w:sz w:val="22"/>
          <w:szCs w:val="22"/>
        </w:rPr>
      </w:pPr>
      <w:r w:rsidRPr="008F57E7">
        <w:rPr>
          <w:color w:val="0D0D0D"/>
          <w:sz w:val="22"/>
          <w:szCs w:val="22"/>
        </w:rPr>
        <w:t xml:space="preserve"> </w:t>
      </w:r>
      <w:r w:rsidRPr="008F57E7">
        <w:rPr>
          <w:color w:val="0D0D0D"/>
          <w:sz w:val="22"/>
          <w:szCs w:val="22"/>
        </w:rPr>
        <w:tab/>
        <w:t xml:space="preserve">O “atesto” fica condicionado à verificação da conformidade da Nota Fiscal apresentada pela </w:t>
      </w:r>
      <w:r w:rsidRPr="008F57E7">
        <w:rPr>
          <w:b/>
          <w:color w:val="0D0D0D"/>
          <w:sz w:val="22"/>
          <w:szCs w:val="22"/>
        </w:rPr>
        <w:t>CONTRATADA</w:t>
      </w:r>
      <w:r w:rsidRPr="008F57E7">
        <w:rPr>
          <w:color w:val="0D0D0D"/>
          <w:sz w:val="22"/>
          <w:szCs w:val="22"/>
        </w:rPr>
        <w:t xml:space="preserve"> e do regular cumprimento das obrigações assumidas;</w:t>
      </w:r>
    </w:p>
    <w:p w:rsidR="008F57E7" w:rsidRPr="008F57E7" w:rsidRDefault="008F57E7" w:rsidP="008F57E7">
      <w:pPr>
        <w:pStyle w:val="PargrafodaLista"/>
        <w:widowControl w:val="0"/>
        <w:numPr>
          <w:ilvl w:val="2"/>
          <w:numId w:val="30"/>
        </w:numPr>
        <w:spacing w:after="120"/>
        <w:ind w:left="1560" w:hanging="851"/>
        <w:contextualSpacing w:val="0"/>
        <w:jc w:val="both"/>
        <w:rPr>
          <w:color w:val="0D0D0D"/>
          <w:sz w:val="22"/>
          <w:szCs w:val="22"/>
        </w:rPr>
      </w:pPr>
      <w:r w:rsidRPr="008F57E7">
        <w:rPr>
          <w:color w:val="0D0D0D"/>
          <w:sz w:val="22"/>
          <w:szCs w:val="22"/>
        </w:rPr>
        <w:t xml:space="preserve"> </w:t>
      </w:r>
      <w:r w:rsidRPr="008F57E7">
        <w:rPr>
          <w:color w:val="0D0D0D"/>
          <w:sz w:val="22"/>
          <w:szCs w:val="22"/>
        </w:rPr>
        <w:tab/>
        <w:t xml:space="preserve">O DANFE - </w:t>
      </w:r>
      <w:r w:rsidRPr="008F57E7">
        <w:rPr>
          <w:color w:val="0D0D0D"/>
          <w:sz w:val="22"/>
          <w:szCs w:val="22"/>
          <w:shd w:val="clear" w:color="auto" w:fill="FFFFFF"/>
        </w:rPr>
        <w:t>Documento Auxiliar de Nota Fiscal Eletrônica</w:t>
      </w:r>
      <w:r w:rsidRPr="008F57E7">
        <w:rPr>
          <w:color w:val="0D0D0D"/>
          <w:sz w:val="22"/>
          <w:szCs w:val="22"/>
        </w:rPr>
        <w:t xml:space="preserve"> será exigido, sempre que a nota fiscal for eletrônica;</w:t>
      </w:r>
    </w:p>
    <w:p w:rsidR="008F57E7" w:rsidRPr="008F57E7" w:rsidRDefault="008F57E7" w:rsidP="008F57E7">
      <w:pPr>
        <w:pStyle w:val="PargrafodaLista"/>
        <w:widowControl w:val="0"/>
        <w:numPr>
          <w:ilvl w:val="2"/>
          <w:numId w:val="30"/>
        </w:numPr>
        <w:spacing w:after="120"/>
        <w:ind w:left="1560" w:hanging="851"/>
        <w:contextualSpacing w:val="0"/>
        <w:jc w:val="both"/>
        <w:rPr>
          <w:color w:val="0D0D0D"/>
          <w:sz w:val="22"/>
          <w:szCs w:val="22"/>
        </w:rPr>
      </w:pPr>
      <w:r w:rsidRPr="008F57E7">
        <w:rPr>
          <w:color w:val="0D0D0D"/>
          <w:sz w:val="22"/>
          <w:szCs w:val="22"/>
        </w:rPr>
        <w:t xml:space="preserve"> </w:t>
      </w:r>
      <w:r w:rsidRPr="008F57E7">
        <w:rPr>
          <w:color w:val="0D0D0D"/>
          <w:sz w:val="22"/>
          <w:szCs w:val="22"/>
        </w:rPr>
        <w:tab/>
        <w:t xml:space="preserve">O Registro Auxiliar de Nota Fiscal de Serviço - RANFS - será exigido, nos casos de prestadores de serviço sediados fora do Município de Vitória da Conquista, cuja nota fiscal não seja emitido por este Ente, mas que executarem o serviço neste Município, conforme </w:t>
      </w:r>
      <w:proofErr w:type="spellStart"/>
      <w:r w:rsidRPr="008F57E7">
        <w:rPr>
          <w:color w:val="0D0D0D"/>
          <w:sz w:val="22"/>
          <w:szCs w:val="22"/>
        </w:rPr>
        <w:t>arts</w:t>
      </w:r>
      <w:proofErr w:type="spellEnd"/>
      <w:r w:rsidRPr="008F57E7">
        <w:rPr>
          <w:color w:val="0D0D0D"/>
          <w:sz w:val="22"/>
          <w:szCs w:val="22"/>
        </w:rPr>
        <w:t>. 32, 33 e 34 do Decreto Municipal n.º 15.454, de 18 de outubro de 2013.</w:t>
      </w:r>
    </w:p>
    <w:p w:rsidR="008F57E7" w:rsidRPr="008F57E7" w:rsidRDefault="008F57E7" w:rsidP="008F57E7">
      <w:pPr>
        <w:pStyle w:val="PargrafodaLista"/>
        <w:widowControl w:val="0"/>
        <w:numPr>
          <w:ilvl w:val="1"/>
          <w:numId w:val="30"/>
        </w:numPr>
        <w:spacing w:after="120"/>
        <w:contextualSpacing w:val="0"/>
        <w:jc w:val="both"/>
        <w:rPr>
          <w:b/>
          <w:sz w:val="22"/>
          <w:szCs w:val="22"/>
        </w:rPr>
      </w:pPr>
      <w:r w:rsidRPr="008F57E7">
        <w:rPr>
          <w:color w:val="0D0D0D"/>
          <w:sz w:val="22"/>
          <w:szCs w:val="22"/>
        </w:rPr>
        <w:t>Havendo erro na apresentação da Nota Fiscal ou dos documentos pertinente à contratação, ou, ainda, circunstância que impeça a liquidação da despesa</w:t>
      </w:r>
      <w:r w:rsidRPr="008F57E7">
        <w:rPr>
          <w:sz w:val="22"/>
          <w:szCs w:val="22"/>
        </w:rPr>
        <w:t xml:space="preserve">, o pagamento ficará pendente até que a </w:t>
      </w:r>
      <w:r w:rsidRPr="008F57E7">
        <w:rPr>
          <w:b/>
          <w:sz w:val="22"/>
          <w:szCs w:val="22"/>
        </w:rPr>
        <w:t>CONTRATADA</w:t>
      </w:r>
      <w:r w:rsidRPr="008F57E7">
        <w:rPr>
          <w:sz w:val="22"/>
          <w:szCs w:val="22"/>
        </w:rPr>
        <w:t xml:space="preserve"> providencie as medidas saneadoras. Nesta hipótese, o prazo para pagamento iniciar-se-á após a comprovação da regularização da situação, não acarretando qualquer ônus para a </w:t>
      </w:r>
      <w:r w:rsidRPr="008F57E7">
        <w:rPr>
          <w:b/>
          <w:sz w:val="22"/>
          <w:szCs w:val="22"/>
        </w:rPr>
        <w:t>CONTRATANTE.</w:t>
      </w:r>
    </w:p>
    <w:p w:rsidR="008F57E7" w:rsidRPr="008F57E7" w:rsidRDefault="008F57E7" w:rsidP="008F57E7">
      <w:pPr>
        <w:pStyle w:val="PargrafodaLista"/>
        <w:widowControl w:val="0"/>
        <w:numPr>
          <w:ilvl w:val="1"/>
          <w:numId w:val="30"/>
        </w:numPr>
        <w:spacing w:after="120"/>
        <w:contextualSpacing w:val="0"/>
        <w:jc w:val="both"/>
        <w:rPr>
          <w:sz w:val="22"/>
          <w:szCs w:val="22"/>
        </w:rPr>
      </w:pPr>
      <w:r w:rsidRPr="008F57E7">
        <w:rPr>
          <w:sz w:val="22"/>
          <w:szCs w:val="22"/>
        </w:rPr>
        <w:lastRenderedPageBreak/>
        <w:t xml:space="preserve">Antes do pagamento, a </w:t>
      </w:r>
      <w:r w:rsidRPr="008F57E7">
        <w:rPr>
          <w:b/>
          <w:sz w:val="22"/>
          <w:szCs w:val="22"/>
        </w:rPr>
        <w:t xml:space="preserve">CONTRATANTE </w:t>
      </w:r>
      <w:r w:rsidRPr="008F57E7">
        <w:rPr>
          <w:sz w:val="22"/>
          <w:szCs w:val="22"/>
        </w:rPr>
        <w:t xml:space="preserve">realizará consulta on-line ao Sistema de Cadastramento Unificado de Fornecedores – </w:t>
      </w:r>
      <w:r w:rsidRPr="008F57E7">
        <w:rPr>
          <w:b/>
          <w:sz w:val="22"/>
          <w:szCs w:val="22"/>
        </w:rPr>
        <w:t xml:space="preserve">SICAD </w:t>
      </w:r>
      <w:r w:rsidRPr="008F57E7">
        <w:rPr>
          <w:sz w:val="22"/>
          <w:szCs w:val="22"/>
        </w:rPr>
        <w:t>ou outro semelhante e, se necessário, aos sítios oficiais, para verificar a manutenção das condições de habilitação da Contratada, devendo o resultado ser impresso, autenticado e juntado ao processo de pagamento.</w:t>
      </w:r>
    </w:p>
    <w:p w:rsidR="008F57E7" w:rsidRPr="008F57E7" w:rsidRDefault="008F57E7" w:rsidP="008F57E7">
      <w:pPr>
        <w:pStyle w:val="PargrafodaLista"/>
        <w:widowControl w:val="0"/>
        <w:numPr>
          <w:ilvl w:val="1"/>
          <w:numId w:val="30"/>
        </w:numPr>
        <w:spacing w:after="120"/>
        <w:ind w:left="705" w:hanging="705"/>
        <w:contextualSpacing w:val="0"/>
        <w:jc w:val="both"/>
        <w:rPr>
          <w:b/>
          <w:sz w:val="22"/>
          <w:szCs w:val="22"/>
        </w:rPr>
      </w:pPr>
      <w:r w:rsidRPr="008F57E7">
        <w:rPr>
          <w:sz w:val="22"/>
          <w:szCs w:val="22"/>
        </w:rPr>
        <w:t xml:space="preserve">Eventual situação de irregularidade fiscal da </w:t>
      </w:r>
      <w:r w:rsidRPr="008F57E7">
        <w:rPr>
          <w:b/>
          <w:sz w:val="22"/>
          <w:szCs w:val="22"/>
        </w:rPr>
        <w:t>CONTRATADA</w:t>
      </w:r>
      <w:r w:rsidRPr="008F57E7">
        <w:rPr>
          <w:sz w:val="22"/>
          <w:szCs w:val="22"/>
        </w:rPr>
        <w:t xml:space="preserve"> não impede o pagamento, se o fornecimento tiver sido prestado e atestado. Tal hipótese ensejará, entretanto, a adoção das providências tendentes ao sancionamento da empresa e rescisão contratual.</w:t>
      </w:r>
    </w:p>
    <w:p w:rsidR="008F57E7" w:rsidRPr="008F57E7" w:rsidRDefault="008F57E7" w:rsidP="008F57E7">
      <w:pPr>
        <w:pStyle w:val="PargrafodaLista"/>
        <w:widowControl w:val="0"/>
        <w:numPr>
          <w:ilvl w:val="1"/>
          <w:numId w:val="30"/>
        </w:numPr>
        <w:spacing w:after="120"/>
        <w:ind w:left="705" w:hanging="705"/>
        <w:contextualSpacing w:val="0"/>
        <w:jc w:val="both"/>
        <w:rPr>
          <w:b/>
          <w:sz w:val="22"/>
          <w:szCs w:val="22"/>
        </w:rPr>
      </w:pPr>
      <w:r w:rsidRPr="008F57E7">
        <w:rPr>
          <w:sz w:val="22"/>
          <w:szCs w:val="22"/>
        </w:rPr>
        <w:t xml:space="preserve">O pagamento será efetuado por meio de Ordem Bancária de Crédito, mediante depósito em conta corrente, na agência e estabelecimento bancário indicado pela </w:t>
      </w:r>
      <w:r w:rsidRPr="008F57E7">
        <w:rPr>
          <w:b/>
          <w:sz w:val="22"/>
          <w:szCs w:val="22"/>
        </w:rPr>
        <w:t>CONTRATADA</w:t>
      </w:r>
      <w:r w:rsidRPr="008F57E7">
        <w:rPr>
          <w:sz w:val="22"/>
          <w:szCs w:val="22"/>
        </w:rPr>
        <w:t>, ou por outro meio previsto na legislação vigente.</w:t>
      </w:r>
    </w:p>
    <w:p w:rsidR="008F57E7" w:rsidRPr="008F57E7" w:rsidRDefault="008F57E7" w:rsidP="008F57E7">
      <w:pPr>
        <w:pStyle w:val="PargrafodaLista"/>
        <w:widowControl w:val="0"/>
        <w:numPr>
          <w:ilvl w:val="1"/>
          <w:numId w:val="30"/>
        </w:numPr>
        <w:spacing w:after="120"/>
        <w:ind w:left="705" w:hanging="705"/>
        <w:contextualSpacing w:val="0"/>
        <w:jc w:val="both"/>
        <w:rPr>
          <w:b/>
          <w:sz w:val="22"/>
          <w:szCs w:val="22"/>
        </w:rPr>
      </w:pPr>
      <w:r w:rsidRPr="008F57E7">
        <w:rPr>
          <w:sz w:val="22"/>
          <w:szCs w:val="22"/>
        </w:rPr>
        <w:t>Será considerado como data do pagamento o dia em que constar como emitida a ordem bancária para pagamento.</w:t>
      </w:r>
    </w:p>
    <w:p w:rsidR="008F57E7" w:rsidRPr="008F57E7" w:rsidRDefault="008F57E7" w:rsidP="008F57E7">
      <w:pPr>
        <w:pStyle w:val="PargrafodaLista"/>
        <w:widowControl w:val="0"/>
        <w:numPr>
          <w:ilvl w:val="1"/>
          <w:numId w:val="30"/>
        </w:numPr>
        <w:spacing w:after="120"/>
        <w:ind w:left="705" w:hanging="705"/>
        <w:contextualSpacing w:val="0"/>
        <w:jc w:val="both"/>
        <w:rPr>
          <w:b/>
          <w:sz w:val="22"/>
          <w:szCs w:val="22"/>
        </w:rPr>
      </w:pPr>
      <w:r w:rsidRPr="008F57E7">
        <w:rPr>
          <w:sz w:val="22"/>
          <w:szCs w:val="22"/>
        </w:rPr>
        <w:t xml:space="preserve">O </w:t>
      </w:r>
      <w:r w:rsidRPr="008F57E7">
        <w:rPr>
          <w:b/>
          <w:sz w:val="22"/>
          <w:szCs w:val="22"/>
        </w:rPr>
        <w:t>CONTRATANTE</w:t>
      </w:r>
      <w:r w:rsidRPr="008F57E7">
        <w:rPr>
          <w:sz w:val="22"/>
          <w:szCs w:val="22"/>
        </w:rPr>
        <w:t xml:space="preserve"> não se responsabilizará por qualquer despesa que venha a ser efetuada pela </w:t>
      </w:r>
      <w:r w:rsidRPr="008F57E7">
        <w:rPr>
          <w:b/>
          <w:sz w:val="22"/>
          <w:szCs w:val="22"/>
        </w:rPr>
        <w:t>CONTRATADA</w:t>
      </w:r>
      <w:r w:rsidRPr="008F57E7">
        <w:rPr>
          <w:sz w:val="22"/>
          <w:szCs w:val="22"/>
        </w:rPr>
        <w:t>, que porventura não tenha sido acordada no contrato.</w:t>
      </w:r>
    </w:p>
    <w:p w:rsidR="008F57E7" w:rsidRPr="008F57E7" w:rsidRDefault="008F57E7" w:rsidP="008F57E7">
      <w:pPr>
        <w:pStyle w:val="PargrafodaLista"/>
        <w:widowControl w:val="0"/>
        <w:numPr>
          <w:ilvl w:val="1"/>
          <w:numId w:val="30"/>
        </w:numPr>
        <w:spacing w:after="120"/>
        <w:ind w:left="703" w:hanging="703"/>
        <w:contextualSpacing w:val="0"/>
        <w:jc w:val="both"/>
        <w:rPr>
          <w:b/>
          <w:sz w:val="22"/>
          <w:szCs w:val="22"/>
        </w:rPr>
      </w:pPr>
      <w:r w:rsidRPr="008F57E7">
        <w:rPr>
          <w:sz w:val="22"/>
          <w:szCs w:val="22"/>
        </w:rPr>
        <w:t xml:space="preserve">Nos casos de eventuais atrasos de pagamento, desde que a </w:t>
      </w:r>
      <w:r w:rsidRPr="008F57E7">
        <w:rPr>
          <w:b/>
          <w:sz w:val="22"/>
          <w:szCs w:val="22"/>
        </w:rPr>
        <w:t>CONTRATADA</w:t>
      </w:r>
      <w:r w:rsidRPr="008F57E7">
        <w:rPr>
          <w:sz w:val="22"/>
          <w:szCs w:val="22"/>
        </w:rPr>
        <w:t xml:space="preserve"> não tenha concorrido de alguma forma para tanto, o valor devido poderá ser acrescido de encargos moratórios proporcionais aos dias de atraso, apurados desde a data limite prevista para o pagamento até a data do efetivo pagamento, à taxa de 6% (seis por cento) ao ano, aplicando-se a seguinte fórmula:</w:t>
      </w:r>
    </w:p>
    <w:tbl>
      <w:tblPr>
        <w:tblW w:w="1950" w:type="dxa"/>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0"/>
      </w:tblGrid>
      <w:tr w:rsidR="008F57E7" w:rsidRPr="008F57E7" w:rsidTr="0098611A">
        <w:trPr>
          <w:trHeight w:val="272"/>
        </w:trPr>
        <w:tc>
          <w:tcPr>
            <w:tcW w:w="1950" w:type="dxa"/>
          </w:tcPr>
          <w:p w:rsidR="008F57E7" w:rsidRPr="008F57E7" w:rsidRDefault="008F57E7" w:rsidP="0098611A">
            <w:pPr>
              <w:spacing w:before="60" w:after="60"/>
              <w:jc w:val="both"/>
              <w:rPr>
                <w:sz w:val="22"/>
                <w:szCs w:val="22"/>
              </w:rPr>
            </w:pPr>
            <w:r w:rsidRPr="008F57E7">
              <w:rPr>
                <w:sz w:val="22"/>
                <w:szCs w:val="22"/>
              </w:rPr>
              <w:t>EM = I x N x VP</w:t>
            </w:r>
          </w:p>
        </w:tc>
      </w:tr>
    </w:tbl>
    <w:p w:rsidR="008F57E7" w:rsidRPr="008F57E7" w:rsidRDefault="008F57E7" w:rsidP="008F57E7">
      <w:pPr>
        <w:spacing w:before="120" w:after="120"/>
        <w:ind w:left="1560" w:hanging="851"/>
        <w:jc w:val="both"/>
        <w:rPr>
          <w:sz w:val="22"/>
          <w:szCs w:val="22"/>
        </w:rPr>
      </w:pPr>
      <w:r w:rsidRPr="008F57E7">
        <w:rPr>
          <w:sz w:val="22"/>
          <w:szCs w:val="22"/>
        </w:rPr>
        <w:t xml:space="preserve">EM = </w:t>
      </w:r>
      <w:r w:rsidRPr="008F57E7">
        <w:rPr>
          <w:sz w:val="22"/>
          <w:szCs w:val="22"/>
        </w:rPr>
        <w:tab/>
        <w:t>Encargos Moratórios a serem acrescidos ao valor originariamente devido</w:t>
      </w:r>
    </w:p>
    <w:p w:rsidR="008F57E7" w:rsidRPr="008F57E7" w:rsidRDefault="008F57E7" w:rsidP="008F57E7">
      <w:pPr>
        <w:spacing w:after="120"/>
        <w:ind w:left="709"/>
        <w:jc w:val="both"/>
        <w:rPr>
          <w:sz w:val="22"/>
          <w:szCs w:val="22"/>
        </w:rPr>
      </w:pPr>
      <w:r w:rsidRPr="008F57E7">
        <w:rPr>
          <w:sz w:val="22"/>
          <w:szCs w:val="22"/>
        </w:rPr>
        <w:t>I = Índice de atualização financeira, calculado segundo a fórmula:</w:t>
      </w:r>
    </w:p>
    <w:tbl>
      <w:tblPr>
        <w:tblW w:w="0" w:type="auto"/>
        <w:tblInd w:w="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
        <w:gridCol w:w="974"/>
      </w:tblGrid>
      <w:tr w:rsidR="008F57E7" w:rsidRPr="008F57E7" w:rsidTr="0098611A">
        <w:tc>
          <w:tcPr>
            <w:tcW w:w="0" w:type="auto"/>
            <w:vMerge w:val="restart"/>
            <w:tcBorders>
              <w:bottom w:val="single" w:sz="4" w:space="0" w:color="000000"/>
              <w:right w:val="nil"/>
            </w:tcBorders>
            <w:vAlign w:val="center"/>
          </w:tcPr>
          <w:p w:rsidR="008F57E7" w:rsidRPr="008F57E7" w:rsidRDefault="008F57E7" w:rsidP="0098611A">
            <w:pPr>
              <w:spacing w:before="60" w:after="60"/>
              <w:jc w:val="both"/>
              <w:rPr>
                <w:sz w:val="22"/>
                <w:szCs w:val="22"/>
              </w:rPr>
            </w:pPr>
            <w:r w:rsidRPr="008F57E7">
              <w:rPr>
                <w:sz w:val="22"/>
                <w:szCs w:val="22"/>
              </w:rPr>
              <w:t>I =</w:t>
            </w:r>
          </w:p>
        </w:tc>
        <w:tc>
          <w:tcPr>
            <w:tcW w:w="0" w:type="auto"/>
            <w:tcBorders>
              <w:left w:val="nil"/>
            </w:tcBorders>
            <w:vAlign w:val="center"/>
          </w:tcPr>
          <w:p w:rsidR="008F57E7" w:rsidRPr="008F57E7" w:rsidRDefault="008F57E7" w:rsidP="0098611A">
            <w:pPr>
              <w:spacing w:before="60" w:after="60"/>
              <w:jc w:val="center"/>
              <w:rPr>
                <w:sz w:val="22"/>
                <w:szCs w:val="22"/>
              </w:rPr>
            </w:pPr>
            <w:r w:rsidRPr="008F57E7">
              <w:rPr>
                <w:sz w:val="22"/>
                <w:szCs w:val="22"/>
              </w:rPr>
              <w:t>(6 / 100)</w:t>
            </w:r>
          </w:p>
        </w:tc>
      </w:tr>
      <w:tr w:rsidR="008F57E7" w:rsidRPr="008F57E7" w:rsidTr="0098611A">
        <w:tc>
          <w:tcPr>
            <w:tcW w:w="0" w:type="auto"/>
            <w:vMerge/>
            <w:tcBorders>
              <w:top w:val="single" w:sz="4" w:space="0" w:color="000000"/>
              <w:bottom w:val="single" w:sz="4" w:space="0" w:color="000000"/>
              <w:right w:val="nil"/>
            </w:tcBorders>
          </w:tcPr>
          <w:p w:rsidR="008F57E7" w:rsidRPr="008F57E7" w:rsidRDefault="008F57E7" w:rsidP="0098611A">
            <w:pPr>
              <w:spacing w:before="60" w:after="60"/>
              <w:ind w:left="1134"/>
              <w:jc w:val="both"/>
              <w:rPr>
                <w:sz w:val="22"/>
                <w:szCs w:val="22"/>
              </w:rPr>
            </w:pPr>
          </w:p>
        </w:tc>
        <w:tc>
          <w:tcPr>
            <w:tcW w:w="0" w:type="auto"/>
            <w:tcBorders>
              <w:left w:val="nil"/>
            </w:tcBorders>
            <w:vAlign w:val="center"/>
          </w:tcPr>
          <w:p w:rsidR="008F57E7" w:rsidRPr="008F57E7" w:rsidRDefault="008F57E7" w:rsidP="0098611A">
            <w:pPr>
              <w:spacing w:before="60" w:after="60"/>
              <w:jc w:val="center"/>
              <w:rPr>
                <w:sz w:val="22"/>
                <w:szCs w:val="22"/>
              </w:rPr>
            </w:pPr>
            <w:r w:rsidRPr="008F57E7">
              <w:rPr>
                <w:sz w:val="22"/>
                <w:szCs w:val="22"/>
              </w:rPr>
              <w:t>365</w:t>
            </w:r>
          </w:p>
        </w:tc>
      </w:tr>
    </w:tbl>
    <w:p w:rsidR="008F57E7" w:rsidRPr="008F57E7" w:rsidRDefault="008F57E7" w:rsidP="008F57E7">
      <w:pPr>
        <w:spacing w:before="120" w:after="120"/>
        <w:ind w:left="1276" w:hanging="567"/>
        <w:jc w:val="both"/>
        <w:rPr>
          <w:sz w:val="22"/>
          <w:szCs w:val="22"/>
        </w:rPr>
      </w:pPr>
      <w:r w:rsidRPr="008F57E7">
        <w:rPr>
          <w:sz w:val="22"/>
          <w:szCs w:val="22"/>
        </w:rPr>
        <w:t xml:space="preserve">N = </w:t>
      </w:r>
      <w:r w:rsidRPr="008F57E7">
        <w:rPr>
          <w:sz w:val="22"/>
          <w:szCs w:val="22"/>
        </w:rPr>
        <w:tab/>
        <w:t>Número de dias entre a data limite prevista para o pagamento e a data do efetivo pagamento.</w:t>
      </w:r>
    </w:p>
    <w:p w:rsidR="008F57E7" w:rsidRPr="008F57E7" w:rsidRDefault="008F57E7" w:rsidP="008F57E7">
      <w:pPr>
        <w:spacing w:after="120"/>
        <w:ind w:left="709"/>
        <w:jc w:val="both"/>
        <w:rPr>
          <w:sz w:val="22"/>
          <w:szCs w:val="22"/>
        </w:rPr>
      </w:pPr>
      <w:r w:rsidRPr="008F57E7">
        <w:rPr>
          <w:sz w:val="22"/>
          <w:szCs w:val="22"/>
        </w:rPr>
        <w:t>VP = Valor da Parcela em atraso.</w:t>
      </w:r>
    </w:p>
    <w:p w:rsidR="008F57E7" w:rsidRPr="008F57E7" w:rsidRDefault="008F57E7" w:rsidP="008F57E7">
      <w:pPr>
        <w:widowControl w:val="0"/>
        <w:spacing w:after="120"/>
        <w:jc w:val="both"/>
        <w:rPr>
          <w:b/>
          <w:sz w:val="22"/>
          <w:szCs w:val="22"/>
          <w:u w:val="single"/>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SÉTIMA – DO RECEBIMENTO E ACEITAÇÃO DO OBJETO</w:t>
      </w:r>
    </w:p>
    <w:p w:rsidR="008F57E7" w:rsidRPr="008F57E7" w:rsidRDefault="008F57E7" w:rsidP="008F57E7">
      <w:pPr>
        <w:widowControl w:val="0"/>
        <w:tabs>
          <w:tab w:val="left" w:pos="1507"/>
        </w:tabs>
        <w:spacing w:after="120"/>
        <w:ind w:left="703" w:hanging="703"/>
        <w:jc w:val="both"/>
        <w:rPr>
          <w:vanish/>
          <w:sz w:val="22"/>
          <w:szCs w:val="22"/>
        </w:rPr>
      </w:pPr>
    </w:p>
    <w:p w:rsidR="008F57E7" w:rsidRPr="008F57E7" w:rsidRDefault="008F57E7" w:rsidP="008F57E7">
      <w:pPr>
        <w:pStyle w:val="PargrafodaLista"/>
        <w:widowControl w:val="0"/>
        <w:numPr>
          <w:ilvl w:val="0"/>
          <w:numId w:val="34"/>
        </w:numPr>
        <w:spacing w:after="120"/>
        <w:contextualSpacing w:val="0"/>
        <w:jc w:val="both"/>
        <w:rPr>
          <w:vanish/>
          <w:sz w:val="22"/>
          <w:szCs w:val="22"/>
        </w:rPr>
      </w:pPr>
    </w:p>
    <w:p w:rsidR="008F57E7" w:rsidRPr="008F57E7" w:rsidRDefault="008F57E7" w:rsidP="008F57E7">
      <w:pPr>
        <w:pStyle w:val="PargrafodaLista"/>
        <w:widowControl w:val="0"/>
        <w:numPr>
          <w:ilvl w:val="0"/>
          <w:numId w:val="34"/>
        </w:numPr>
        <w:spacing w:after="120"/>
        <w:contextualSpacing w:val="0"/>
        <w:jc w:val="both"/>
        <w:rPr>
          <w:vanish/>
          <w:sz w:val="22"/>
          <w:szCs w:val="22"/>
        </w:rPr>
      </w:pPr>
    </w:p>
    <w:p w:rsidR="008F57E7" w:rsidRPr="008F57E7" w:rsidRDefault="008F57E7" w:rsidP="008F57E7">
      <w:pPr>
        <w:widowControl w:val="0"/>
        <w:spacing w:after="120"/>
        <w:jc w:val="both"/>
        <w:rPr>
          <w:sz w:val="22"/>
          <w:szCs w:val="22"/>
        </w:rPr>
      </w:pPr>
      <w:r w:rsidRPr="008F57E7">
        <w:rPr>
          <w:sz w:val="22"/>
          <w:szCs w:val="22"/>
        </w:rPr>
        <w:t>Os materiais serão recebidos:</w:t>
      </w:r>
    </w:p>
    <w:p w:rsidR="008F57E7" w:rsidRPr="008F57E7" w:rsidRDefault="008F57E7" w:rsidP="008F57E7">
      <w:pPr>
        <w:pStyle w:val="PargrafodaLista"/>
        <w:spacing w:after="120"/>
        <w:ind w:left="709" w:hanging="709"/>
        <w:contextualSpacing w:val="0"/>
        <w:jc w:val="both"/>
        <w:rPr>
          <w:sz w:val="22"/>
          <w:szCs w:val="22"/>
        </w:rPr>
      </w:pPr>
      <w:r w:rsidRPr="008F57E7">
        <w:rPr>
          <w:b/>
          <w:sz w:val="22"/>
          <w:szCs w:val="22"/>
        </w:rPr>
        <w:t xml:space="preserve">7.1 </w:t>
      </w:r>
      <w:r w:rsidRPr="008F57E7">
        <w:rPr>
          <w:b/>
          <w:sz w:val="22"/>
          <w:szCs w:val="22"/>
        </w:rPr>
        <w:tab/>
      </w:r>
      <w:r w:rsidRPr="008F57E7">
        <w:rPr>
          <w:sz w:val="22"/>
          <w:szCs w:val="22"/>
        </w:rPr>
        <w:t>Provisoriamente, a partir da entrega, para efeito de verificação da conformidade com as especificações constantes do Edital e da proposta, no prazo de até 5 (cinco) dias.</w:t>
      </w:r>
    </w:p>
    <w:p w:rsidR="008F57E7" w:rsidRPr="008F57E7" w:rsidRDefault="008F57E7" w:rsidP="008F57E7">
      <w:pPr>
        <w:pStyle w:val="PargrafodaLista"/>
        <w:spacing w:after="120"/>
        <w:ind w:left="709" w:hanging="709"/>
        <w:contextualSpacing w:val="0"/>
        <w:jc w:val="both"/>
        <w:rPr>
          <w:sz w:val="22"/>
          <w:szCs w:val="22"/>
        </w:rPr>
      </w:pPr>
      <w:r w:rsidRPr="008F57E7">
        <w:rPr>
          <w:b/>
          <w:sz w:val="22"/>
          <w:szCs w:val="22"/>
        </w:rPr>
        <w:t>7.2.</w:t>
      </w:r>
      <w:r w:rsidRPr="008F57E7">
        <w:rPr>
          <w:b/>
          <w:sz w:val="22"/>
          <w:szCs w:val="22"/>
        </w:rPr>
        <w:tab/>
      </w:r>
      <w:r w:rsidRPr="008F57E7">
        <w:rPr>
          <w:sz w:val="22"/>
          <w:szCs w:val="22"/>
        </w:rPr>
        <w:t>Definitivamente, após a verificação da conformidade com as especificações constantes do Edital e da proposta, e sua consequente aceitação, que se dará no prazo fixado no Edital de licitação, referente à Fiscalização do Objeto.</w:t>
      </w:r>
    </w:p>
    <w:p w:rsidR="008F57E7" w:rsidRPr="008F57E7" w:rsidRDefault="008F57E7" w:rsidP="008F57E7">
      <w:pPr>
        <w:widowControl w:val="0"/>
        <w:spacing w:after="120"/>
        <w:ind w:left="1560" w:hanging="851"/>
        <w:jc w:val="both"/>
        <w:rPr>
          <w:sz w:val="22"/>
          <w:szCs w:val="22"/>
        </w:rPr>
      </w:pPr>
      <w:r w:rsidRPr="008F57E7">
        <w:rPr>
          <w:b/>
          <w:sz w:val="22"/>
          <w:szCs w:val="22"/>
        </w:rPr>
        <w:t>7.2.1.</w:t>
      </w:r>
      <w:r w:rsidRPr="008F57E7">
        <w:rPr>
          <w:sz w:val="22"/>
          <w:szCs w:val="22"/>
        </w:rPr>
        <w:tab/>
        <w:t>Na hipótese de a verificação a que se refere o subitem anterior não ser procedida dentro do prazo fixado, reputar-se-á como realizada, consumando-se o recebimento definitivo no dia do esgotamento do prazo.</w:t>
      </w:r>
    </w:p>
    <w:p w:rsidR="008F57E7" w:rsidRPr="008F57E7" w:rsidRDefault="008F57E7" w:rsidP="008F57E7">
      <w:pPr>
        <w:widowControl w:val="0"/>
        <w:spacing w:after="120"/>
        <w:ind w:left="709" w:hanging="709"/>
        <w:jc w:val="both"/>
        <w:rPr>
          <w:sz w:val="22"/>
          <w:szCs w:val="22"/>
        </w:rPr>
      </w:pPr>
      <w:r w:rsidRPr="008F57E7">
        <w:rPr>
          <w:b/>
          <w:sz w:val="22"/>
          <w:szCs w:val="22"/>
        </w:rPr>
        <w:lastRenderedPageBreak/>
        <w:t>7.3.</w:t>
      </w:r>
      <w:r w:rsidRPr="008F57E7">
        <w:rPr>
          <w:sz w:val="22"/>
          <w:szCs w:val="22"/>
        </w:rPr>
        <w:tab/>
        <w:t xml:space="preserve">A </w:t>
      </w:r>
      <w:r w:rsidRPr="008F57E7">
        <w:rPr>
          <w:b/>
          <w:sz w:val="22"/>
          <w:szCs w:val="22"/>
        </w:rPr>
        <w:t>CONTRATANTE</w:t>
      </w:r>
      <w:r w:rsidRPr="008F57E7">
        <w:rPr>
          <w:sz w:val="22"/>
          <w:szCs w:val="22"/>
        </w:rPr>
        <w:t xml:space="preserve"> rejeitará, no todo ou em parte, a entrega dos objetos licitados em desacordo com as especificações técnicas exigidas.</w:t>
      </w:r>
    </w:p>
    <w:p w:rsidR="008F57E7" w:rsidRPr="008F57E7" w:rsidRDefault="008F57E7" w:rsidP="008F57E7">
      <w:pPr>
        <w:widowControl w:val="0"/>
        <w:spacing w:after="120"/>
        <w:ind w:left="709" w:hanging="709"/>
        <w:jc w:val="both"/>
        <w:rPr>
          <w:sz w:val="22"/>
          <w:szCs w:val="22"/>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OITAVA - DA FISCALIZAÇÃO</w:t>
      </w:r>
    </w:p>
    <w:p w:rsidR="008F57E7" w:rsidRPr="008F57E7" w:rsidRDefault="008F57E7" w:rsidP="008F57E7">
      <w:pPr>
        <w:pStyle w:val="PargrafodaLista"/>
        <w:widowControl w:val="0"/>
        <w:numPr>
          <w:ilvl w:val="1"/>
          <w:numId w:val="27"/>
        </w:numPr>
        <w:spacing w:after="120"/>
        <w:contextualSpacing w:val="0"/>
        <w:jc w:val="both"/>
        <w:rPr>
          <w:sz w:val="22"/>
          <w:szCs w:val="22"/>
        </w:rPr>
      </w:pPr>
      <w:r w:rsidRPr="008F57E7">
        <w:rPr>
          <w:sz w:val="22"/>
          <w:szCs w:val="22"/>
        </w:rPr>
        <w:t xml:space="preserve">A fiscalização do presente Contrato será exercida por um representante do </w:t>
      </w:r>
      <w:r w:rsidRPr="008F57E7">
        <w:rPr>
          <w:b/>
          <w:sz w:val="22"/>
          <w:szCs w:val="22"/>
        </w:rPr>
        <w:t>CONTRATANTE</w:t>
      </w:r>
      <w:r w:rsidRPr="008F57E7">
        <w:rPr>
          <w:sz w:val="22"/>
          <w:szCs w:val="22"/>
        </w:rPr>
        <w:t xml:space="preserve">, ao qual competirá dirimir as dúvidas que surgirem no curso da execução do contrato e de tudo dará ciência ao </w:t>
      </w:r>
      <w:r w:rsidRPr="008F57E7">
        <w:rPr>
          <w:b/>
          <w:sz w:val="22"/>
          <w:szCs w:val="22"/>
        </w:rPr>
        <w:t>CONTRATANTE</w:t>
      </w:r>
      <w:r w:rsidRPr="008F57E7">
        <w:rPr>
          <w:sz w:val="22"/>
          <w:szCs w:val="22"/>
        </w:rPr>
        <w:t>.</w:t>
      </w:r>
    </w:p>
    <w:p w:rsidR="008F57E7" w:rsidRPr="008F57E7" w:rsidRDefault="008F57E7" w:rsidP="008F57E7">
      <w:pPr>
        <w:pStyle w:val="PargrafodaLista"/>
        <w:widowControl w:val="0"/>
        <w:numPr>
          <w:ilvl w:val="1"/>
          <w:numId w:val="27"/>
        </w:numPr>
        <w:spacing w:after="120"/>
        <w:contextualSpacing w:val="0"/>
        <w:jc w:val="both"/>
        <w:rPr>
          <w:sz w:val="22"/>
          <w:szCs w:val="22"/>
        </w:rPr>
      </w:pPr>
      <w:r w:rsidRPr="008F57E7">
        <w:rPr>
          <w:sz w:val="22"/>
          <w:szCs w:val="22"/>
        </w:rPr>
        <w:t xml:space="preserve">O representante do </w:t>
      </w:r>
      <w:r w:rsidRPr="008F57E7">
        <w:rPr>
          <w:b/>
          <w:sz w:val="22"/>
          <w:szCs w:val="22"/>
        </w:rPr>
        <w:t>CONTRATANTE</w:t>
      </w:r>
      <w:r w:rsidRPr="008F57E7">
        <w:rPr>
          <w:sz w:val="22"/>
          <w:szCs w:val="22"/>
        </w:rPr>
        <w:t xml:space="preserve"> deverá ter a experiência necessária para o acompanhamento e controle da execução do contrato.</w:t>
      </w:r>
    </w:p>
    <w:p w:rsidR="008F57E7" w:rsidRPr="008F57E7" w:rsidRDefault="008F57E7" w:rsidP="008F57E7">
      <w:pPr>
        <w:pStyle w:val="PargrafodaLista"/>
        <w:widowControl w:val="0"/>
        <w:numPr>
          <w:ilvl w:val="1"/>
          <w:numId w:val="27"/>
        </w:numPr>
        <w:spacing w:after="120"/>
        <w:contextualSpacing w:val="0"/>
        <w:jc w:val="both"/>
        <w:rPr>
          <w:sz w:val="22"/>
          <w:szCs w:val="22"/>
        </w:rPr>
      </w:pPr>
      <w:r w:rsidRPr="008F57E7">
        <w:rPr>
          <w:sz w:val="22"/>
          <w:szCs w:val="22"/>
        </w:rPr>
        <w:t xml:space="preserve">A fiscalização de que trata esta cláusula não exclui nem reduz a responsabilidade da </w:t>
      </w:r>
      <w:r w:rsidRPr="008F57E7">
        <w:rPr>
          <w:b/>
          <w:sz w:val="22"/>
          <w:szCs w:val="22"/>
        </w:rPr>
        <w:t>CONTRATADA</w:t>
      </w:r>
      <w:r w:rsidRPr="008F57E7">
        <w:rPr>
          <w:sz w:val="22"/>
          <w:szCs w:val="22"/>
        </w:rPr>
        <w:t xml:space="preserve">, inclusive perante terceiros, por qualquer irregularidade, ainda que resultante de imperfeições técnicas, vícios redibitórios, ou emprego de produto inadequado ou de qualidade inferior e, na ocorrência desta, não implica em corresponsabilidade da </w:t>
      </w:r>
      <w:r w:rsidRPr="008F57E7">
        <w:rPr>
          <w:b/>
          <w:sz w:val="22"/>
          <w:szCs w:val="22"/>
        </w:rPr>
        <w:t>CONTRATANTE</w:t>
      </w:r>
      <w:r w:rsidRPr="008F57E7">
        <w:rPr>
          <w:sz w:val="22"/>
          <w:szCs w:val="22"/>
        </w:rPr>
        <w:t xml:space="preserve"> ou de seus agentes e prepostos, de conformidade com o art. 70 da Lei n.º 8.666, de 1993.</w:t>
      </w:r>
    </w:p>
    <w:p w:rsidR="008F57E7" w:rsidRPr="008F57E7" w:rsidRDefault="008F57E7" w:rsidP="008F57E7">
      <w:pPr>
        <w:pStyle w:val="PargrafodaLista"/>
        <w:widowControl w:val="0"/>
        <w:numPr>
          <w:ilvl w:val="1"/>
          <w:numId w:val="27"/>
        </w:numPr>
        <w:spacing w:after="120"/>
        <w:contextualSpacing w:val="0"/>
        <w:jc w:val="both"/>
        <w:rPr>
          <w:sz w:val="22"/>
          <w:szCs w:val="22"/>
        </w:rPr>
      </w:pPr>
      <w:r w:rsidRPr="008F57E7">
        <w:rPr>
          <w:sz w:val="22"/>
          <w:szCs w:val="22"/>
        </w:rPr>
        <w:t>O fiscal do contrato anotará em registro próprio todas as ocorrências relacionadas com a execução do contrato, indicando dia, mês e ano, bem como o nome dos empregados eventualmente envolvidos, determinando o que for necessário à regularização das faltas ou defeitos observados, e encaminhando os apontamentos à autoridade competente para as providências cabíveis.</w:t>
      </w:r>
    </w:p>
    <w:p w:rsidR="008F57E7" w:rsidRPr="008F57E7" w:rsidRDefault="008F57E7" w:rsidP="008F57E7">
      <w:pPr>
        <w:pStyle w:val="PargrafodaLista"/>
        <w:widowControl w:val="0"/>
        <w:numPr>
          <w:ilvl w:val="1"/>
          <w:numId w:val="27"/>
        </w:numPr>
        <w:spacing w:after="120"/>
        <w:contextualSpacing w:val="0"/>
        <w:jc w:val="both"/>
        <w:rPr>
          <w:sz w:val="22"/>
          <w:szCs w:val="22"/>
        </w:rPr>
      </w:pPr>
      <w:r w:rsidRPr="008F57E7">
        <w:rPr>
          <w:sz w:val="22"/>
          <w:szCs w:val="22"/>
        </w:rPr>
        <w:t xml:space="preserve">O fiscal do contrato poderá ordenar a imediata retirada, de suas dependências, de empregados da </w:t>
      </w:r>
      <w:r w:rsidRPr="008F57E7">
        <w:rPr>
          <w:b/>
          <w:sz w:val="22"/>
          <w:szCs w:val="22"/>
        </w:rPr>
        <w:t>CONTRATADA</w:t>
      </w:r>
      <w:r w:rsidRPr="008F57E7">
        <w:rPr>
          <w:sz w:val="22"/>
          <w:szCs w:val="22"/>
        </w:rPr>
        <w:t xml:space="preserve">, cuja permanência seja inconveniente ou que venha embaraçar ou dificultar a ação fiscalizadora, correndo, por exclusiva conta da </w:t>
      </w:r>
      <w:r w:rsidRPr="008F57E7">
        <w:rPr>
          <w:b/>
          <w:sz w:val="22"/>
          <w:szCs w:val="22"/>
        </w:rPr>
        <w:t>CONTRATADA</w:t>
      </w:r>
      <w:r w:rsidRPr="008F57E7">
        <w:rPr>
          <w:sz w:val="22"/>
          <w:szCs w:val="22"/>
        </w:rPr>
        <w:t xml:space="preserve"> quaisquer ônus das leis trabalhistas e previdenciárias bem como qualquer outra que tal fato imponha. </w:t>
      </w:r>
    </w:p>
    <w:p w:rsidR="008F57E7" w:rsidRPr="008F57E7" w:rsidRDefault="008F57E7" w:rsidP="008F57E7">
      <w:pPr>
        <w:pStyle w:val="PargrafodaLista"/>
        <w:spacing w:after="120"/>
        <w:contextualSpacing w:val="0"/>
        <w:jc w:val="both"/>
        <w:rPr>
          <w:sz w:val="22"/>
          <w:szCs w:val="22"/>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NONA – DA CESSÃO, TRANSFERÊNCIA OU SUBCONTRATAÇÃO</w:t>
      </w:r>
    </w:p>
    <w:p w:rsidR="008F57E7" w:rsidRPr="008F57E7" w:rsidRDefault="008F57E7" w:rsidP="008F57E7">
      <w:pPr>
        <w:widowControl w:val="0"/>
        <w:autoSpaceDE w:val="0"/>
        <w:spacing w:after="120"/>
        <w:jc w:val="both"/>
        <w:rPr>
          <w:sz w:val="22"/>
          <w:szCs w:val="22"/>
        </w:rPr>
      </w:pPr>
      <w:r w:rsidRPr="008F57E7">
        <w:rPr>
          <w:sz w:val="22"/>
          <w:szCs w:val="22"/>
        </w:rPr>
        <w:t xml:space="preserve">É vedada a subcontratação parcial do objeto, a associação da </w:t>
      </w:r>
      <w:r w:rsidRPr="008F57E7">
        <w:rPr>
          <w:b/>
          <w:bCs/>
          <w:sz w:val="22"/>
          <w:szCs w:val="22"/>
        </w:rPr>
        <w:t>CONTRATADA</w:t>
      </w:r>
      <w:r w:rsidRPr="008F57E7">
        <w:rPr>
          <w:sz w:val="22"/>
          <w:szCs w:val="22"/>
        </w:rPr>
        <w:t xml:space="preserve"> com outrem, a cessão ou transferência, total ou parcial do contrato, bem como a fusão, cisão ou incorporação da </w:t>
      </w:r>
      <w:r w:rsidRPr="008F57E7">
        <w:rPr>
          <w:b/>
          <w:bCs/>
          <w:sz w:val="22"/>
          <w:szCs w:val="22"/>
        </w:rPr>
        <w:t>CONTRATADA</w:t>
      </w:r>
      <w:r w:rsidRPr="008F57E7">
        <w:rPr>
          <w:sz w:val="22"/>
          <w:szCs w:val="22"/>
        </w:rPr>
        <w:t xml:space="preserve">, sem prévia e expressa autorização do </w:t>
      </w:r>
      <w:r w:rsidRPr="008F57E7">
        <w:rPr>
          <w:b/>
          <w:sz w:val="22"/>
          <w:szCs w:val="22"/>
        </w:rPr>
        <w:t>CONTRATANTE</w:t>
      </w:r>
      <w:r w:rsidRPr="008F57E7">
        <w:rPr>
          <w:sz w:val="22"/>
          <w:szCs w:val="22"/>
        </w:rPr>
        <w:t xml:space="preserve">, sob pena de rescisão contratual e sem prejuízo de outras penalidades cabíveis. </w:t>
      </w:r>
    </w:p>
    <w:p w:rsidR="008F57E7" w:rsidRPr="008F57E7" w:rsidRDefault="008F57E7" w:rsidP="008F57E7">
      <w:pPr>
        <w:widowControl w:val="0"/>
        <w:autoSpaceDE w:val="0"/>
        <w:spacing w:after="120"/>
        <w:jc w:val="both"/>
        <w:rPr>
          <w:b/>
          <w:sz w:val="22"/>
          <w:szCs w:val="22"/>
          <w:u w:val="single"/>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DEZ - DAS INFRAÇÕES E DAS SANÇÕES ADMINISTRATIVAS</w:t>
      </w:r>
    </w:p>
    <w:p w:rsidR="008F57E7" w:rsidRPr="008F57E7" w:rsidRDefault="008F57E7" w:rsidP="008F57E7">
      <w:pPr>
        <w:pStyle w:val="PargrafodaLista"/>
        <w:widowControl w:val="0"/>
        <w:numPr>
          <w:ilvl w:val="1"/>
          <w:numId w:val="31"/>
        </w:numPr>
        <w:spacing w:after="120"/>
        <w:ind w:left="709" w:hanging="709"/>
        <w:contextualSpacing w:val="0"/>
        <w:jc w:val="both"/>
        <w:rPr>
          <w:sz w:val="22"/>
          <w:szCs w:val="22"/>
        </w:rPr>
      </w:pPr>
      <w:r w:rsidRPr="008F57E7">
        <w:rPr>
          <w:sz w:val="22"/>
          <w:szCs w:val="22"/>
        </w:rPr>
        <w:t xml:space="preserve">O descumprimento, pela </w:t>
      </w:r>
      <w:r w:rsidRPr="008F57E7">
        <w:rPr>
          <w:b/>
          <w:sz w:val="22"/>
          <w:szCs w:val="22"/>
        </w:rPr>
        <w:t>CONTRATADA</w:t>
      </w:r>
      <w:r w:rsidRPr="008F57E7">
        <w:rPr>
          <w:sz w:val="22"/>
          <w:szCs w:val="22"/>
        </w:rPr>
        <w:t>, das obrigações constantes deste contrato, importará com base no artigo 87 da Lei Federal n.º 8666/93, garantido a prévia defesa, na aplicação das seguintes sanções:</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Advertência;</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Suspensão temporária de participação em licitação e impedimento de contratar com a Administração, por prazo não superior a 2 (dois) anos;</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Declaração de inidoneidade para participar de licitação e impedimento de contratar com a União, com órgãos e entidades do Estado da Bahia e dos demais estados da federação, com o Distrito Federal e Municípios por prazo de até 05(cinco) anos;</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Descredenciamento do Cadastro de Fornecedores do Município de Vitória da </w:t>
      </w:r>
      <w:r w:rsidRPr="008F57E7">
        <w:rPr>
          <w:sz w:val="22"/>
          <w:szCs w:val="22"/>
        </w:rPr>
        <w:lastRenderedPageBreak/>
        <w:t>Conquista pelo prazo de até 05(cinco) anos;</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Multa de 10% (dez por cento) sobre o valor do contrato, em caso de recusa em assinar o contrato, dentro de 10 (dez) dias corridos, contados da data de sua convocação;</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Multa de 0,3% (três décimos por cento) ao dia, até o trigésimo dia de atraso, sobre o valor da parte do objeto não entregue;</w:t>
      </w:r>
    </w:p>
    <w:p w:rsidR="008F57E7" w:rsidRPr="008F57E7" w:rsidRDefault="008F57E7" w:rsidP="008F57E7">
      <w:pPr>
        <w:pStyle w:val="PargrafodaLista"/>
        <w:widowControl w:val="0"/>
        <w:numPr>
          <w:ilvl w:val="2"/>
          <w:numId w:val="31"/>
        </w:numPr>
        <w:spacing w:after="120"/>
        <w:ind w:left="1560" w:hanging="851"/>
        <w:contextualSpacing w:val="0"/>
        <w:jc w:val="both"/>
        <w:rPr>
          <w:sz w:val="22"/>
          <w:szCs w:val="22"/>
        </w:rPr>
      </w:pPr>
      <w:r w:rsidRPr="008F57E7">
        <w:rPr>
          <w:sz w:val="22"/>
          <w:szCs w:val="22"/>
        </w:rPr>
        <w:t xml:space="preserve"> </w:t>
      </w:r>
      <w:r w:rsidRPr="008F57E7">
        <w:rPr>
          <w:sz w:val="22"/>
          <w:szCs w:val="22"/>
        </w:rPr>
        <w:tab/>
        <w:t>Multa de 0,7 % (sete décimos por cento) sobre o valor da parte do objeto não entregue por cada dia subsequente ao trigésimo.</w:t>
      </w:r>
    </w:p>
    <w:p w:rsidR="008F57E7" w:rsidRPr="008F57E7" w:rsidRDefault="008F57E7" w:rsidP="008F57E7">
      <w:pPr>
        <w:widowControl w:val="0"/>
        <w:spacing w:after="120"/>
        <w:ind w:left="709" w:hanging="709"/>
        <w:jc w:val="both"/>
        <w:rPr>
          <w:sz w:val="22"/>
          <w:szCs w:val="22"/>
        </w:rPr>
      </w:pPr>
      <w:r w:rsidRPr="008F57E7">
        <w:rPr>
          <w:b/>
          <w:sz w:val="22"/>
          <w:szCs w:val="22"/>
        </w:rPr>
        <w:t>10.2.</w:t>
      </w:r>
      <w:r w:rsidRPr="008F57E7">
        <w:rPr>
          <w:b/>
          <w:sz w:val="22"/>
          <w:szCs w:val="22"/>
        </w:rPr>
        <w:tab/>
      </w:r>
      <w:r w:rsidRPr="008F57E7">
        <w:rPr>
          <w:sz w:val="22"/>
          <w:szCs w:val="22"/>
        </w:rPr>
        <w:t>As multas referidas neste item poderão ser descontadas do pagamento, ou cobradas judicialmente.</w:t>
      </w:r>
    </w:p>
    <w:p w:rsidR="008F57E7" w:rsidRPr="008F57E7" w:rsidRDefault="008F57E7" w:rsidP="008F57E7">
      <w:pPr>
        <w:pStyle w:val="PargrafodaLista"/>
        <w:spacing w:after="120"/>
        <w:ind w:left="709" w:hanging="709"/>
        <w:contextualSpacing w:val="0"/>
        <w:jc w:val="both"/>
        <w:rPr>
          <w:sz w:val="22"/>
          <w:szCs w:val="22"/>
        </w:rPr>
      </w:pPr>
      <w:r w:rsidRPr="008F57E7">
        <w:rPr>
          <w:b/>
          <w:sz w:val="22"/>
          <w:szCs w:val="22"/>
        </w:rPr>
        <w:t>10.3.</w:t>
      </w:r>
      <w:r w:rsidRPr="008F57E7">
        <w:rPr>
          <w:sz w:val="22"/>
          <w:szCs w:val="22"/>
        </w:rPr>
        <w:tab/>
        <w:t xml:space="preserve">Comete infração administrativa, nos termos da Lei Federal n.º 8.666, de 1993, da Lei Federal n.º 10.520, de 2002, a </w:t>
      </w:r>
      <w:r w:rsidRPr="008F57E7">
        <w:rPr>
          <w:b/>
          <w:sz w:val="22"/>
          <w:szCs w:val="22"/>
        </w:rPr>
        <w:t>CONTRATADA</w:t>
      </w:r>
      <w:r w:rsidRPr="008F57E7">
        <w:rPr>
          <w:sz w:val="22"/>
          <w:szCs w:val="22"/>
        </w:rPr>
        <w:t xml:space="preserve"> que, no decorrer da vigência do contrato:</w:t>
      </w:r>
    </w:p>
    <w:p w:rsidR="008F57E7" w:rsidRPr="008F57E7" w:rsidRDefault="008F57E7" w:rsidP="008F57E7">
      <w:pPr>
        <w:pStyle w:val="PargrafodaLista"/>
        <w:widowControl w:val="0"/>
        <w:numPr>
          <w:ilvl w:val="2"/>
          <w:numId w:val="28"/>
        </w:numPr>
        <w:spacing w:after="120"/>
        <w:ind w:left="1560" w:hanging="851"/>
        <w:contextualSpacing w:val="0"/>
        <w:jc w:val="both"/>
        <w:rPr>
          <w:sz w:val="22"/>
          <w:szCs w:val="22"/>
        </w:rPr>
      </w:pPr>
      <w:r w:rsidRPr="008F57E7">
        <w:rPr>
          <w:sz w:val="22"/>
          <w:szCs w:val="22"/>
        </w:rPr>
        <w:t xml:space="preserve"> </w:t>
      </w:r>
      <w:r w:rsidRPr="008F57E7">
        <w:rPr>
          <w:sz w:val="22"/>
          <w:szCs w:val="22"/>
        </w:rPr>
        <w:tab/>
      </w:r>
      <w:proofErr w:type="spellStart"/>
      <w:r w:rsidRPr="008F57E7">
        <w:rPr>
          <w:sz w:val="22"/>
          <w:szCs w:val="22"/>
        </w:rPr>
        <w:t>Inexecutar</w:t>
      </w:r>
      <w:proofErr w:type="spellEnd"/>
      <w:r w:rsidRPr="008F57E7">
        <w:rPr>
          <w:sz w:val="22"/>
          <w:szCs w:val="22"/>
        </w:rPr>
        <w:t xml:space="preserve"> total ou parcialmente o contrato;</w:t>
      </w:r>
    </w:p>
    <w:p w:rsidR="008F57E7" w:rsidRPr="008F57E7" w:rsidRDefault="008F57E7" w:rsidP="008F57E7">
      <w:pPr>
        <w:pStyle w:val="PargrafodaLista"/>
        <w:widowControl w:val="0"/>
        <w:numPr>
          <w:ilvl w:val="2"/>
          <w:numId w:val="28"/>
        </w:numPr>
        <w:spacing w:after="120"/>
        <w:ind w:left="1560" w:hanging="851"/>
        <w:contextualSpacing w:val="0"/>
        <w:jc w:val="both"/>
        <w:rPr>
          <w:sz w:val="22"/>
          <w:szCs w:val="22"/>
        </w:rPr>
      </w:pPr>
      <w:r w:rsidRPr="008F57E7">
        <w:rPr>
          <w:sz w:val="22"/>
          <w:szCs w:val="22"/>
        </w:rPr>
        <w:t xml:space="preserve"> </w:t>
      </w:r>
      <w:r w:rsidRPr="008F57E7">
        <w:rPr>
          <w:sz w:val="22"/>
          <w:szCs w:val="22"/>
        </w:rPr>
        <w:tab/>
        <w:t>Apresentar documentação falsa;</w:t>
      </w:r>
    </w:p>
    <w:p w:rsidR="008F57E7" w:rsidRPr="008F57E7" w:rsidRDefault="008F57E7" w:rsidP="008F57E7">
      <w:pPr>
        <w:pStyle w:val="PargrafodaLista"/>
        <w:widowControl w:val="0"/>
        <w:numPr>
          <w:ilvl w:val="2"/>
          <w:numId w:val="28"/>
        </w:numPr>
        <w:spacing w:after="120"/>
        <w:ind w:left="1560" w:hanging="851"/>
        <w:contextualSpacing w:val="0"/>
        <w:jc w:val="both"/>
        <w:rPr>
          <w:sz w:val="22"/>
          <w:szCs w:val="22"/>
        </w:rPr>
      </w:pPr>
      <w:r w:rsidRPr="008F57E7">
        <w:rPr>
          <w:sz w:val="22"/>
          <w:szCs w:val="22"/>
        </w:rPr>
        <w:t xml:space="preserve"> </w:t>
      </w:r>
      <w:r w:rsidRPr="008F57E7">
        <w:rPr>
          <w:sz w:val="22"/>
          <w:szCs w:val="22"/>
        </w:rPr>
        <w:tab/>
        <w:t>Comportar-se de modo inidôneo;</w:t>
      </w:r>
    </w:p>
    <w:p w:rsidR="008F57E7" w:rsidRPr="008F57E7" w:rsidRDefault="008F57E7" w:rsidP="008F57E7">
      <w:pPr>
        <w:pStyle w:val="PargrafodaLista"/>
        <w:widowControl w:val="0"/>
        <w:numPr>
          <w:ilvl w:val="2"/>
          <w:numId w:val="28"/>
        </w:numPr>
        <w:spacing w:after="120"/>
        <w:ind w:left="1560" w:hanging="851"/>
        <w:contextualSpacing w:val="0"/>
        <w:jc w:val="both"/>
        <w:rPr>
          <w:sz w:val="22"/>
          <w:szCs w:val="22"/>
        </w:rPr>
      </w:pPr>
      <w:r w:rsidRPr="008F57E7">
        <w:rPr>
          <w:sz w:val="22"/>
          <w:szCs w:val="22"/>
        </w:rPr>
        <w:t xml:space="preserve"> </w:t>
      </w:r>
      <w:r w:rsidRPr="008F57E7">
        <w:rPr>
          <w:sz w:val="22"/>
          <w:szCs w:val="22"/>
        </w:rPr>
        <w:tab/>
        <w:t>Cometer fraude fiscal;</w:t>
      </w:r>
    </w:p>
    <w:p w:rsidR="008F57E7" w:rsidRPr="008F57E7" w:rsidRDefault="008F57E7" w:rsidP="008F57E7">
      <w:pPr>
        <w:pStyle w:val="PargrafodaLista"/>
        <w:widowControl w:val="0"/>
        <w:numPr>
          <w:ilvl w:val="2"/>
          <w:numId w:val="28"/>
        </w:numPr>
        <w:spacing w:after="120"/>
        <w:ind w:left="1560" w:hanging="851"/>
        <w:contextualSpacing w:val="0"/>
        <w:jc w:val="both"/>
        <w:rPr>
          <w:sz w:val="22"/>
          <w:szCs w:val="22"/>
        </w:rPr>
      </w:pPr>
      <w:r w:rsidRPr="008F57E7">
        <w:rPr>
          <w:sz w:val="22"/>
          <w:szCs w:val="22"/>
        </w:rPr>
        <w:t xml:space="preserve"> </w:t>
      </w:r>
      <w:r w:rsidRPr="008F57E7">
        <w:rPr>
          <w:sz w:val="22"/>
          <w:szCs w:val="22"/>
        </w:rPr>
        <w:tab/>
        <w:t>Descumprir qualquer dos deveres elencados no Edital e no Contrato.</w:t>
      </w:r>
    </w:p>
    <w:p w:rsidR="008F57E7" w:rsidRPr="008F57E7" w:rsidRDefault="008F57E7" w:rsidP="008F57E7">
      <w:pPr>
        <w:widowControl w:val="0"/>
        <w:numPr>
          <w:ilvl w:val="1"/>
          <w:numId w:val="28"/>
        </w:numPr>
        <w:spacing w:after="120"/>
        <w:jc w:val="both"/>
        <w:rPr>
          <w:sz w:val="22"/>
          <w:szCs w:val="22"/>
        </w:rPr>
      </w:pPr>
      <w:r w:rsidRPr="008F57E7">
        <w:rPr>
          <w:sz w:val="22"/>
          <w:szCs w:val="22"/>
        </w:rPr>
        <w:t>A penalidade de multa pode ser aplicada cumulativamente com as demais sanções.</w:t>
      </w:r>
    </w:p>
    <w:p w:rsidR="008F57E7" w:rsidRPr="008F57E7" w:rsidRDefault="008F57E7" w:rsidP="008F57E7">
      <w:pPr>
        <w:widowControl w:val="0"/>
        <w:spacing w:after="120"/>
        <w:ind w:left="709" w:hanging="709"/>
        <w:jc w:val="both"/>
        <w:rPr>
          <w:sz w:val="22"/>
          <w:szCs w:val="22"/>
        </w:rPr>
      </w:pPr>
      <w:r w:rsidRPr="008F57E7">
        <w:rPr>
          <w:b/>
          <w:sz w:val="22"/>
          <w:szCs w:val="22"/>
        </w:rPr>
        <w:t>10.5.</w:t>
      </w:r>
      <w:r w:rsidRPr="008F57E7">
        <w:rPr>
          <w:sz w:val="22"/>
          <w:szCs w:val="22"/>
        </w:rPr>
        <w:tab/>
        <w:t xml:space="preserve">Também ficam sujeitas às penalidades de suspensão de licitar, e impedimento de contratar com o órgão licitante, bem como de declaração de inidoneidade, caso a </w:t>
      </w:r>
      <w:r w:rsidRPr="008F57E7">
        <w:rPr>
          <w:b/>
          <w:sz w:val="22"/>
          <w:szCs w:val="22"/>
        </w:rPr>
        <w:t>CONTRATADA</w:t>
      </w:r>
      <w:r w:rsidRPr="008F57E7">
        <w:rPr>
          <w:sz w:val="22"/>
          <w:szCs w:val="22"/>
        </w:rPr>
        <w:t>, por seus sócios ou profissionais, em razão do contrato:</w:t>
      </w:r>
    </w:p>
    <w:p w:rsidR="008F57E7" w:rsidRPr="008F57E7" w:rsidRDefault="008F57E7" w:rsidP="008F57E7">
      <w:pPr>
        <w:widowControl w:val="0"/>
        <w:spacing w:after="120"/>
        <w:ind w:left="1560" w:hanging="851"/>
        <w:jc w:val="both"/>
        <w:rPr>
          <w:sz w:val="22"/>
          <w:szCs w:val="22"/>
        </w:rPr>
      </w:pPr>
      <w:r w:rsidRPr="008F57E7">
        <w:rPr>
          <w:b/>
          <w:sz w:val="22"/>
          <w:szCs w:val="22"/>
        </w:rPr>
        <w:t>10.5.1.</w:t>
      </w:r>
      <w:r w:rsidRPr="008F57E7">
        <w:rPr>
          <w:sz w:val="22"/>
          <w:szCs w:val="22"/>
        </w:rPr>
        <w:tab/>
        <w:t>Tenham sofrido condenações definitivas por praticarem, por meio dolosos, fraude fiscal no recolhimento de tributos;</w:t>
      </w:r>
    </w:p>
    <w:p w:rsidR="008F57E7" w:rsidRPr="008F57E7" w:rsidRDefault="008F57E7" w:rsidP="008F57E7">
      <w:pPr>
        <w:widowControl w:val="0"/>
        <w:spacing w:after="120"/>
        <w:ind w:left="1560" w:hanging="851"/>
        <w:jc w:val="both"/>
        <w:rPr>
          <w:sz w:val="22"/>
          <w:szCs w:val="22"/>
        </w:rPr>
      </w:pPr>
      <w:r w:rsidRPr="008F57E7">
        <w:rPr>
          <w:b/>
          <w:sz w:val="22"/>
          <w:szCs w:val="22"/>
        </w:rPr>
        <w:t>10.5.2.</w:t>
      </w:r>
      <w:r w:rsidRPr="008F57E7">
        <w:rPr>
          <w:sz w:val="22"/>
          <w:szCs w:val="22"/>
        </w:rPr>
        <w:tab/>
        <w:t>Tenham praticado atos ilícitos visando a frustrar os objetivos da licitação;</w:t>
      </w:r>
    </w:p>
    <w:p w:rsidR="008F57E7" w:rsidRPr="008F57E7" w:rsidRDefault="008F57E7" w:rsidP="008F57E7">
      <w:pPr>
        <w:widowControl w:val="0"/>
        <w:spacing w:after="120"/>
        <w:ind w:left="1560" w:hanging="851"/>
        <w:jc w:val="both"/>
        <w:rPr>
          <w:sz w:val="22"/>
          <w:szCs w:val="22"/>
        </w:rPr>
      </w:pPr>
      <w:r w:rsidRPr="008F57E7">
        <w:rPr>
          <w:b/>
          <w:sz w:val="22"/>
          <w:szCs w:val="22"/>
        </w:rPr>
        <w:t>10.5.3.</w:t>
      </w:r>
      <w:r w:rsidRPr="008F57E7">
        <w:rPr>
          <w:sz w:val="22"/>
          <w:szCs w:val="22"/>
        </w:rPr>
        <w:tab/>
        <w:t xml:space="preserve">Demonstrem não possuir idoneidade para contratar com o </w:t>
      </w:r>
      <w:r w:rsidRPr="008F57E7">
        <w:rPr>
          <w:b/>
          <w:sz w:val="22"/>
          <w:szCs w:val="22"/>
        </w:rPr>
        <w:t>CONTRATANTE</w:t>
      </w:r>
      <w:r w:rsidRPr="008F57E7">
        <w:rPr>
          <w:sz w:val="22"/>
          <w:szCs w:val="22"/>
        </w:rPr>
        <w:t xml:space="preserve"> em virtude de atos ilícitos praticados.</w:t>
      </w:r>
    </w:p>
    <w:p w:rsidR="008F57E7" w:rsidRPr="008F57E7" w:rsidRDefault="008F57E7" w:rsidP="008F57E7">
      <w:pPr>
        <w:widowControl w:val="0"/>
        <w:spacing w:after="120"/>
        <w:ind w:left="709" w:hanging="709"/>
        <w:jc w:val="both"/>
        <w:rPr>
          <w:sz w:val="22"/>
          <w:szCs w:val="22"/>
        </w:rPr>
      </w:pPr>
      <w:r w:rsidRPr="008F57E7">
        <w:rPr>
          <w:b/>
          <w:sz w:val="22"/>
          <w:szCs w:val="22"/>
        </w:rPr>
        <w:t>10.6.</w:t>
      </w:r>
      <w:r w:rsidRPr="008F57E7">
        <w:rPr>
          <w:sz w:val="22"/>
          <w:szCs w:val="22"/>
        </w:rPr>
        <w:tab/>
        <w:t>A aplicação de qualquer das penalidades previstas realizar-se-á em processo administrativo que assegurará o contraditório e a ampla defesa, observando-se o procedimento previsto na Lei Federal n.º 8.666, de 1993, e subsidiariamente na Lei Federal n.º 9.784, de 1999.</w:t>
      </w:r>
    </w:p>
    <w:p w:rsidR="008F57E7" w:rsidRPr="008F57E7" w:rsidRDefault="008F57E7" w:rsidP="008F57E7">
      <w:pPr>
        <w:widowControl w:val="0"/>
        <w:spacing w:after="120"/>
        <w:ind w:left="709" w:hanging="709"/>
        <w:jc w:val="both"/>
        <w:rPr>
          <w:sz w:val="22"/>
          <w:szCs w:val="22"/>
        </w:rPr>
      </w:pPr>
      <w:r w:rsidRPr="008F57E7">
        <w:rPr>
          <w:b/>
          <w:sz w:val="22"/>
          <w:szCs w:val="22"/>
        </w:rPr>
        <w:t>10.7.</w:t>
      </w:r>
      <w:r w:rsidRPr="008F57E7">
        <w:rPr>
          <w:sz w:val="22"/>
          <w:szCs w:val="22"/>
        </w:rPr>
        <w:tab/>
        <w:t xml:space="preserve">A autoridade competente, na aplicação das sanções, levará em consideração a gravidade da conduta do infrator, o caráter educativo da pena, bem como o dano causado ao </w:t>
      </w:r>
      <w:r w:rsidRPr="008F57E7">
        <w:rPr>
          <w:b/>
          <w:sz w:val="22"/>
          <w:szCs w:val="22"/>
        </w:rPr>
        <w:t>CONTRATANTE</w:t>
      </w:r>
      <w:r w:rsidRPr="008F57E7">
        <w:rPr>
          <w:sz w:val="22"/>
          <w:szCs w:val="22"/>
        </w:rPr>
        <w:t>, observado o princípio da proporcionalidade.</w:t>
      </w:r>
    </w:p>
    <w:p w:rsidR="008F57E7" w:rsidRPr="008F57E7" w:rsidRDefault="008F57E7" w:rsidP="008F57E7">
      <w:pPr>
        <w:widowControl w:val="0"/>
        <w:spacing w:after="120"/>
        <w:ind w:left="709" w:hanging="709"/>
        <w:jc w:val="both"/>
        <w:rPr>
          <w:sz w:val="22"/>
          <w:szCs w:val="22"/>
        </w:rPr>
      </w:pPr>
      <w:r w:rsidRPr="008F57E7">
        <w:rPr>
          <w:b/>
          <w:sz w:val="22"/>
          <w:szCs w:val="22"/>
        </w:rPr>
        <w:t xml:space="preserve">10.8. </w:t>
      </w:r>
      <w:r w:rsidRPr="008F57E7">
        <w:rPr>
          <w:b/>
          <w:sz w:val="22"/>
          <w:szCs w:val="22"/>
        </w:rPr>
        <w:tab/>
      </w:r>
      <w:r w:rsidRPr="008F57E7">
        <w:rPr>
          <w:sz w:val="22"/>
          <w:szCs w:val="22"/>
        </w:rPr>
        <w:t xml:space="preserve">Caso o </w:t>
      </w:r>
      <w:r w:rsidRPr="008F57E7">
        <w:rPr>
          <w:b/>
          <w:sz w:val="22"/>
          <w:szCs w:val="22"/>
        </w:rPr>
        <w:t>CONTRATANTE</w:t>
      </w:r>
      <w:r w:rsidRPr="008F57E7">
        <w:rPr>
          <w:sz w:val="22"/>
          <w:szCs w:val="22"/>
        </w:rPr>
        <w:t xml:space="preserve"> determine, a multa deverá ser recolhida no prazo máximo de 10 (dez) dias, a contar da data do recebimento da comunicação enviada pela autoridade competente.</w:t>
      </w:r>
    </w:p>
    <w:p w:rsidR="008F57E7" w:rsidRPr="008F57E7" w:rsidRDefault="008F57E7" w:rsidP="008F57E7">
      <w:pPr>
        <w:widowControl w:val="0"/>
        <w:spacing w:after="120"/>
        <w:ind w:left="709" w:hanging="709"/>
        <w:jc w:val="both"/>
        <w:rPr>
          <w:sz w:val="22"/>
          <w:szCs w:val="22"/>
        </w:rPr>
      </w:pPr>
      <w:r w:rsidRPr="008F57E7">
        <w:rPr>
          <w:b/>
          <w:sz w:val="22"/>
          <w:szCs w:val="22"/>
        </w:rPr>
        <w:t>10.9.</w:t>
      </w:r>
      <w:r w:rsidRPr="008F57E7">
        <w:rPr>
          <w:sz w:val="22"/>
          <w:szCs w:val="22"/>
        </w:rPr>
        <w:t xml:space="preserve">  </w:t>
      </w:r>
      <w:r w:rsidRPr="008F57E7">
        <w:rPr>
          <w:sz w:val="22"/>
          <w:szCs w:val="22"/>
        </w:rPr>
        <w:tab/>
        <w:t xml:space="preserve">As penalidades serão obrigatoriamente registradas no </w:t>
      </w:r>
      <w:r w:rsidRPr="008F57E7">
        <w:rPr>
          <w:b/>
          <w:sz w:val="22"/>
          <w:szCs w:val="22"/>
        </w:rPr>
        <w:t>SICAD</w:t>
      </w:r>
      <w:r w:rsidRPr="008F57E7">
        <w:rPr>
          <w:sz w:val="22"/>
          <w:szCs w:val="22"/>
        </w:rPr>
        <w:t>.</w:t>
      </w:r>
    </w:p>
    <w:p w:rsidR="008F57E7" w:rsidRPr="008F57E7" w:rsidRDefault="008F57E7" w:rsidP="008F57E7">
      <w:pPr>
        <w:widowControl w:val="0"/>
        <w:spacing w:after="120"/>
        <w:ind w:left="709" w:hanging="709"/>
        <w:jc w:val="both"/>
        <w:rPr>
          <w:sz w:val="22"/>
          <w:szCs w:val="22"/>
        </w:rPr>
      </w:pPr>
    </w:p>
    <w:p w:rsidR="008F57E7" w:rsidRPr="008F57E7" w:rsidRDefault="008F57E7" w:rsidP="008F57E7">
      <w:pPr>
        <w:widowControl w:val="0"/>
        <w:spacing w:after="120"/>
        <w:ind w:left="567" w:hanging="567"/>
        <w:jc w:val="both"/>
        <w:rPr>
          <w:sz w:val="22"/>
          <w:szCs w:val="22"/>
        </w:rPr>
      </w:pPr>
      <w:r w:rsidRPr="008F57E7">
        <w:rPr>
          <w:b/>
          <w:sz w:val="22"/>
          <w:szCs w:val="22"/>
          <w:u w:val="single"/>
        </w:rPr>
        <w:t>CLÁUSULA ONZE - DAS ALTERAÇÕES</w:t>
      </w:r>
    </w:p>
    <w:p w:rsidR="008F57E7" w:rsidRPr="008F57E7" w:rsidRDefault="008F57E7" w:rsidP="008F57E7">
      <w:pPr>
        <w:pStyle w:val="PargrafodaLista"/>
        <w:spacing w:after="120"/>
        <w:ind w:hanging="720"/>
        <w:contextualSpacing w:val="0"/>
        <w:jc w:val="both"/>
        <w:rPr>
          <w:sz w:val="22"/>
          <w:szCs w:val="22"/>
        </w:rPr>
      </w:pPr>
      <w:r w:rsidRPr="008F57E7">
        <w:rPr>
          <w:b/>
          <w:sz w:val="22"/>
          <w:szCs w:val="22"/>
        </w:rPr>
        <w:t>11.1.</w:t>
      </w:r>
      <w:r w:rsidRPr="008F57E7">
        <w:rPr>
          <w:sz w:val="22"/>
          <w:szCs w:val="22"/>
        </w:rPr>
        <w:tab/>
        <w:t>Eventuais alterações contratuais reger-se-ão pela disciplina do artigo 65 da Lei Federal n.º 8.666/ 1993;</w:t>
      </w:r>
    </w:p>
    <w:p w:rsidR="008F57E7" w:rsidRPr="008F57E7" w:rsidRDefault="008F57E7" w:rsidP="008F57E7">
      <w:pPr>
        <w:pStyle w:val="PargrafodaLista"/>
        <w:spacing w:after="120"/>
        <w:ind w:hanging="720"/>
        <w:contextualSpacing w:val="0"/>
        <w:jc w:val="both"/>
        <w:rPr>
          <w:sz w:val="22"/>
          <w:szCs w:val="22"/>
        </w:rPr>
      </w:pPr>
      <w:r w:rsidRPr="008F57E7">
        <w:rPr>
          <w:b/>
          <w:sz w:val="22"/>
          <w:szCs w:val="22"/>
        </w:rPr>
        <w:lastRenderedPageBreak/>
        <w:t>11.2.</w:t>
      </w:r>
      <w:r w:rsidRPr="008F57E7">
        <w:rPr>
          <w:sz w:val="22"/>
          <w:szCs w:val="22"/>
        </w:rPr>
        <w:t xml:space="preserve">  </w:t>
      </w:r>
      <w:r w:rsidRPr="008F57E7">
        <w:rPr>
          <w:sz w:val="22"/>
          <w:szCs w:val="22"/>
        </w:rPr>
        <w:tab/>
        <w:t xml:space="preserve">A </w:t>
      </w:r>
      <w:r w:rsidRPr="008F57E7">
        <w:rPr>
          <w:b/>
          <w:sz w:val="22"/>
          <w:szCs w:val="22"/>
        </w:rPr>
        <w:t>CONTRATADA</w:t>
      </w:r>
      <w:r w:rsidRPr="008F57E7">
        <w:rPr>
          <w:sz w:val="22"/>
          <w:szCs w:val="22"/>
        </w:rPr>
        <w:t xml:space="preserve"> fica obrigada a aceitar, nas mesmas condições contratuais, os acréscimos ou supressões que se fizerem necessários, até o limite de 25% (vinte e cinco por cento) do valor inicial atualizado da contratação.</w:t>
      </w:r>
    </w:p>
    <w:p w:rsidR="008F57E7" w:rsidRPr="008F57E7" w:rsidRDefault="008F57E7" w:rsidP="008F57E7">
      <w:pPr>
        <w:pStyle w:val="PargrafodaLista"/>
        <w:spacing w:after="120"/>
        <w:ind w:left="1560" w:hanging="851"/>
        <w:contextualSpacing w:val="0"/>
        <w:jc w:val="both"/>
        <w:rPr>
          <w:sz w:val="22"/>
          <w:szCs w:val="22"/>
        </w:rPr>
      </w:pPr>
      <w:r w:rsidRPr="008F57E7">
        <w:rPr>
          <w:b/>
          <w:sz w:val="22"/>
          <w:szCs w:val="22"/>
        </w:rPr>
        <w:t>11.2.1.</w:t>
      </w:r>
      <w:r w:rsidRPr="008F57E7">
        <w:rPr>
          <w:sz w:val="22"/>
          <w:szCs w:val="22"/>
        </w:rPr>
        <w:t xml:space="preserve">  </w:t>
      </w:r>
      <w:r w:rsidRPr="008F57E7">
        <w:rPr>
          <w:sz w:val="22"/>
          <w:szCs w:val="22"/>
        </w:rPr>
        <w:tab/>
        <w:t>As supressões, resultantes de acordo celebrado entre os contratantes, poderão exceder o limite de 25% (vinte e cinco por cento).</w:t>
      </w:r>
    </w:p>
    <w:p w:rsidR="008F57E7" w:rsidRPr="008F57E7" w:rsidRDefault="008F57E7" w:rsidP="008F57E7">
      <w:pPr>
        <w:pStyle w:val="PargrafodaLista"/>
        <w:spacing w:after="120"/>
        <w:ind w:hanging="720"/>
        <w:contextualSpacing w:val="0"/>
        <w:jc w:val="both"/>
        <w:rPr>
          <w:sz w:val="22"/>
          <w:szCs w:val="22"/>
        </w:rPr>
      </w:pPr>
      <w:r w:rsidRPr="008F57E7">
        <w:rPr>
          <w:b/>
          <w:sz w:val="22"/>
          <w:szCs w:val="22"/>
        </w:rPr>
        <w:t>11.3.</w:t>
      </w:r>
      <w:r w:rsidRPr="008F57E7">
        <w:rPr>
          <w:b/>
          <w:sz w:val="22"/>
          <w:szCs w:val="22"/>
        </w:rPr>
        <w:tab/>
      </w:r>
      <w:r w:rsidRPr="008F57E7">
        <w:rPr>
          <w:sz w:val="22"/>
          <w:szCs w:val="22"/>
        </w:rPr>
        <w:t>As partes poderão, ainda, pactuar a prorrogação de prazo contratual, quando ainda houver saldo de empenho do contrato ou houver necessidade de conclusão de prestações de contas.</w:t>
      </w:r>
    </w:p>
    <w:p w:rsidR="008F57E7" w:rsidRPr="008F57E7" w:rsidRDefault="008F57E7" w:rsidP="008F57E7">
      <w:pPr>
        <w:pStyle w:val="PargrafodaLista"/>
        <w:spacing w:after="120"/>
        <w:ind w:hanging="720"/>
        <w:contextualSpacing w:val="0"/>
        <w:jc w:val="both"/>
        <w:rPr>
          <w:sz w:val="22"/>
          <w:szCs w:val="22"/>
        </w:rPr>
      </w:pPr>
    </w:p>
    <w:p w:rsidR="008F57E7" w:rsidRPr="008F57E7" w:rsidRDefault="008F57E7" w:rsidP="008F57E7">
      <w:pPr>
        <w:widowControl w:val="0"/>
        <w:spacing w:after="120"/>
        <w:ind w:left="567" w:hanging="567"/>
        <w:jc w:val="both"/>
        <w:rPr>
          <w:b/>
          <w:sz w:val="22"/>
          <w:szCs w:val="22"/>
          <w:u w:val="single"/>
        </w:rPr>
      </w:pPr>
      <w:r w:rsidRPr="008F57E7">
        <w:rPr>
          <w:b/>
          <w:sz w:val="22"/>
          <w:szCs w:val="22"/>
          <w:u w:val="single"/>
        </w:rPr>
        <w:t>CLÁUSULA DOZE - MEDIDAS ACAUTELADORAS</w:t>
      </w:r>
    </w:p>
    <w:p w:rsidR="008F57E7" w:rsidRPr="008F57E7" w:rsidRDefault="008F57E7" w:rsidP="008F57E7">
      <w:pPr>
        <w:pStyle w:val="PargrafodaLista"/>
        <w:spacing w:after="120"/>
        <w:ind w:left="0"/>
        <w:contextualSpacing w:val="0"/>
        <w:jc w:val="both"/>
        <w:rPr>
          <w:sz w:val="22"/>
          <w:szCs w:val="22"/>
        </w:rPr>
      </w:pPr>
      <w:r w:rsidRPr="008F57E7">
        <w:rPr>
          <w:sz w:val="22"/>
          <w:szCs w:val="22"/>
        </w:rPr>
        <w:t xml:space="preserve">Consoante o artigo 45 da Lei Federal n.º 9.784, de 1999, o </w:t>
      </w:r>
      <w:r w:rsidRPr="008F57E7">
        <w:rPr>
          <w:b/>
          <w:sz w:val="22"/>
          <w:szCs w:val="22"/>
        </w:rPr>
        <w:t>CONTRATANTE</w:t>
      </w:r>
      <w:r w:rsidRPr="008F57E7">
        <w:rPr>
          <w:sz w:val="22"/>
          <w:szCs w:val="22"/>
        </w:rPr>
        <w:t xml:space="preserve"> poderá motivadamente adotar providências acauteladoras, inclusive retendo o pagamento, como forma de prevenir a ocorrência de dano de difícil ou impossível reparação.</w:t>
      </w:r>
    </w:p>
    <w:p w:rsidR="008F57E7" w:rsidRPr="008F57E7" w:rsidRDefault="008F57E7" w:rsidP="008F57E7">
      <w:pPr>
        <w:widowControl w:val="0"/>
        <w:spacing w:after="120"/>
        <w:jc w:val="both"/>
        <w:rPr>
          <w:b/>
          <w:sz w:val="22"/>
          <w:szCs w:val="22"/>
          <w:u w:val="single"/>
        </w:rPr>
      </w:pPr>
    </w:p>
    <w:p w:rsidR="008F57E7" w:rsidRPr="008F57E7" w:rsidRDefault="008F57E7" w:rsidP="008F57E7">
      <w:pPr>
        <w:widowControl w:val="0"/>
        <w:spacing w:after="120"/>
        <w:jc w:val="both"/>
        <w:rPr>
          <w:b/>
          <w:sz w:val="22"/>
          <w:szCs w:val="22"/>
          <w:u w:val="single"/>
        </w:rPr>
      </w:pPr>
      <w:r w:rsidRPr="008F57E7">
        <w:rPr>
          <w:b/>
          <w:sz w:val="22"/>
          <w:szCs w:val="22"/>
          <w:u w:val="single"/>
        </w:rPr>
        <w:t xml:space="preserve">CLÁUSULA TREZE - DA RESCISÃO CONTRATUAL </w:t>
      </w:r>
    </w:p>
    <w:p w:rsidR="008F57E7" w:rsidRPr="008F57E7" w:rsidRDefault="008F57E7" w:rsidP="008F57E7">
      <w:pPr>
        <w:pStyle w:val="PargrafodaLista"/>
        <w:widowControl w:val="0"/>
        <w:numPr>
          <w:ilvl w:val="1"/>
          <w:numId w:val="29"/>
        </w:numPr>
        <w:spacing w:after="120"/>
        <w:contextualSpacing w:val="0"/>
        <w:jc w:val="both"/>
        <w:rPr>
          <w:sz w:val="22"/>
          <w:szCs w:val="22"/>
        </w:rPr>
      </w:pPr>
      <w:r w:rsidRPr="008F57E7">
        <w:rPr>
          <w:sz w:val="22"/>
          <w:szCs w:val="22"/>
        </w:rPr>
        <w:t>São motivos para a rescisão do presente Contrato, nos termos do art. 78 da Lei Federal n.º 8.666, de 1993:</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O não cumprimento, ou cumprimento irregular, de cláusulas contratuais, especificações ou prazos;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lentidão do seu cumprimento, levando o </w:t>
      </w:r>
      <w:r w:rsidRPr="008F57E7">
        <w:rPr>
          <w:b/>
          <w:sz w:val="22"/>
          <w:szCs w:val="22"/>
        </w:rPr>
        <w:t>CONTRATANTE</w:t>
      </w:r>
      <w:r w:rsidRPr="008F57E7">
        <w:rPr>
          <w:sz w:val="22"/>
          <w:szCs w:val="22"/>
        </w:rPr>
        <w:t xml:space="preserve"> a comprovar a impossibilidade da execução do contrato;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subcontratação total ou parcial do seu objeto, a associação da </w:t>
      </w:r>
      <w:r w:rsidRPr="008F57E7">
        <w:rPr>
          <w:b/>
          <w:sz w:val="22"/>
          <w:szCs w:val="22"/>
        </w:rPr>
        <w:t>CONTRATADA</w:t>
      </w:r>
      <w:r w:rsidRPr="008F57E7">
        <w:rPr>
          <w:sz w:val="22"/>
          <w:szCs w:val="22"/>
        </w:rPr>
        <w:t xml:space="preserve"> com outrem, a cessão ou transferência, total ou parcial, bem como a fusão, cisão ou incorporação, não admitidas no Contrato;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O desatendimento às determinações regulares da autoridade designada para acompanhar e fiscalizar a sua execução, assim como as de seus superiores;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O cometimento reiterado de faltas na sua execução, anotadas na forma do § 1º do art. 67 da Lei Federal n.º 8.666, de 1993;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dissolução da sociedade, a decretação de falência, ou a instauração de insolvência civil;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alteração social ou a modificação da finalidade ou da estrutura da </w:t>
      </w:r>
      <w:r w:rsidRPr="008F57E7">
        <w:rPr>
          <w:b/>
          <w:sz w:val="22"/>
          <w:szCs w:val="22"/>
        </w:rPr>
        <w:t>CONTRATADA</w:t>
      </w:r>
      <w:r w:rsidRPr="008F57E7">
        <w:rPr>
          <w:sz w:val="22"/>
          <w:szCs w:val="22"/>
        </w:rPr>
        <w:t xml:space="preserve">, que prejudique a execução do Contrato;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Razões de interesse público, de alta relevância e amplo conhecimento, justificadas e determinadas pela máxima autoridade da esfera administrativa do </w:t>
      </w:r>
      <w:r w:rsidRPr="008F57E7">
        <w:rPr>
          <w:b/>
          <w:sz w:val="22"/>
          <w:szCs w:val="22"/>
        </w:rPr>
        <w:t>CONTRATANTE</w:t>
      </w:r>
      <w:r w:rsidRPr="008F57E7">
        <w:rPr>
          <w:sz w:val="22"/>
          <w:szCs w:val="22"/>
        </w:rPr>
        <w:t xml:space="preserve"> e exaradas no processo administrativo a que se refere o Contrato;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supressão, por parte do </w:t>
      </w:r>
      <w:r w:rsidRPr="008F57E7">
        <w:rPr>
          <w:b/>
          <w:sz w:val="22"/>
          <w:szCs w:val="22"/>
        </w:rPr>
        <w:t>CONTRATANTE</w:t>
      </w:r>
      <w:r w:rsidRPr="008F57E7">
        <w:rPr>
          <w:sz w:val="22"/>
          <w:szCs w:val="22"/>
        </w:rPr>
        <w:t xml:space="preserve">, de pedidos, acarretando modificação do valor inicial do Contrato, além do limite permitido no §1º do art. 65 da Lei Federal n.º 8.666, de 1993;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A suspensão de sua execução, por ordem escrita do </w:t>
      </w:r>
      <w:r w:rsidRPr="008F57E7">
        <w:rPr>
          <w:b/>
          <w:sz w:val="22"/>
          <w:szCs w:val="22"/>
        </w:rPr>
        <w:t>CONTRATANTE</w:t>
      </w:r>
      <w:r w:rsidRPr="008F57E7">
        <w:rPr>
          <w:sz w:val="22"/>
          <w:szCs w:val="22"/>
        </w:rPr>
        <w:t xml:space="preserve">, por prazo superior a 120 (cento e vinte) dias, salvo em caso de calamidade pública, grave perturbação da ordem interna, guerra, ou ainda por repetidas suspensões que totalizem o </w:t>
      </w:r>
      <w:r w:rsidRPr="008F57E7">
        <w:rPr>
          <w:sz w:val="22"/>
          <w:szCs w:val="22"/>
        </w:rPr>
        <w:lastRenderedPageBreak/>
        <w:t xml:space="preserve">mesmo prazo, independentemente do pagamento obrigatório de indenização pelas sucessivas e contratualmente imprevistas desmobilizações, mobilizações e outras previstas, assegurada à </w:t>
      </w:r>
      <w:r w:rsidRPr="008F57E7">
        <w:rPr>
          <w:b/>
          <w:sz w:val="22"/>
          <w:szCs w:val="22"/>
        </w:rPr>
        <w:t>CONTRATADA</w:t>
      </w:r>
      <w:r w:rsidRPr="008F57E7">
        <w:rPr>
          <w:sz w:val="22"/>
          <w:szCs w:val="22"/>
        </w:rPr>
        <w:t xml:space="preserve">, nesses casos, o direito de optar pela suspensão do cumprimento das obrigações assumidas, até que seja normalizada a situação;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O atraso superior a 90 (noventa) dias dos pagamentos devidos pela </w:t>
      </w:r>
      <w:r w:rsidRPr="008F57E7">
        <w:rPr>
          <w:b/>
          <w:sz w:val="22"/>
          <w:szCs w:val="22"/>
        </w:rPr>
        <w:t>CONTRATANTE</w:t>
      </w:r>
      <w:r w:rsidRPr="008F57E7">
        <w:rPr>
          <w:sz w:val="22"/>
          <w:szCs w:val="22"/>
        </w:rPr>
        <w:t xml:space="preserve">, decorrentes do fornecimento, ou parcelas destes, já recebidos, salvo em caso de calamidade pública, grave perturbação da ordem interna ou guerra, assegurada à </w:t>
      </w:r>
      <w:r w:rsidRPr="008F57E7">
        <w:rPr>
          <w:b/>
          <w:sz w:val="22"/>
          <w:szCs w:val="22"/>
        </w:rPr>
        <w:t>CONTRATADA</w:t>
      </w:r>
      <w:r w:rsidRPr="008F57E7">
        <w:rPr>
          <w:sz w:val="22"/>
          <w:szCs w:val="22"/>
        </w:rPr>
        <w:t xml:space="preserve"> o direito de optar pela suspensão de cumprimento de suas obrigações, até que seja normalizada a situação;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A não liberação, por parte da </w:t>
      </w:r>
      <w:r w:rsidRPr="008F57E7">
        <w:rPr>
          <w:b/>
          <w:sz w:val="22"/>
          <w:szCs w:val="22"/>
        </w:rPr>
        <w:t>CONTRATADA</w:t>
      </w:r>
      <w:r w:rsidRPr="008F57E7">
        <w:rPr>
          <w:sz w:val="22"/>
          <w:szCs w:val="22"/>
        </w:rPr>
        <w:t xml:space="preserve">, do objeto licitado, nos prazos contratuais;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A ocorrência de caso fortuito ou de força maior, regularmente comprovada, impeditiva da execução do Contrato;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O descumprimento do disposto no inciso V do art. 27 da Lei Federal n.º 8.666, de 1993, sem prejuízo das sanções penais cabíveis. </w:t>
      </w:r>
    </w:p>
    <w:p w:rsidR="008F57E7" w:rsidRPr="008F57E7" w:rsidRDefault="008F57E7" w:rsidP="008F57E7">
      <w:pPr>
        <w:pStyle w:val="PargrafodaLista"/>
        <w:widowControl w:val="0"/>
        <w:numPr>
          <w:ilvl w:val="1"/>
          <w:numId w:val="29"/>
        </w:numPr>
        <w:spacing w:after="120"/>
        <w:contextualSpacing w:val="0"/>
        <w:jc w:val="both"/>
        <w:rPr>
          <w:sz w:val="22"/>
          <w:szCs w:val="22"/>
        </w:rPr>
      </w:pPr>
      <w:r w:rsidRPr="008F57E7">
        <w:rPr>
          <w:sz w:val="22"/>
          <w:szCs w:val="22"/>
        </w:rPr>
        <w:t>Os casos da rescisão contratual serão formalmente motivados nos autos, assegurado o contraditório e a ampla defesa;</w:t>
      </w:r>
    </w:p>
    <w:p w:rsidR="008F57E7" w:rsidRPr="008F57E7" w:rsidRDefault="008F57E7" w:rsidP="008F57E7">
      <w:pPr>
        <w:pStyle w:val="PargrafodaLista"/>
        <w:widowControl w:val="0"/>
        <w:numPr>
          <w:ilvl w:val="1"/>
          <w:numId w:val="29"/>
        </w:numPr>
        <w:spacing w:after="120"/>
        <w:contextualSpacing w:val="0"/>
        <w:jc w:val="both"/>
        <w:rPr>
          <w:sz w:val="22"/>
          <w:szCs w:val="22"/>
        </w:rPr>
      </w:pPr>
      <w:r w:rsidRPr="008F57E7">
        <w:rPr>
          <w:sz w:val="22"/>
          <w:szCs w:val="22"/>
        </w:rPr>
        <w:t xml:space="preserve">O presente contrato poderá ser rescindido, pelo </w:t>
      </w:r>
      <w:r w:rsidRPr="008F57E7">
        <w:rPr>
          <w:b/>
          <w:sz w:val="22"/>
          <w:szCs w:val="22"/>
        </w:rPr>
        <w:t>CONTRATANTE</w:t>
      </w:r>
      <w:r w:rsidRPr="008F57E7">
        <w:rPr>
          <w:sz w:val="22"/>
          <w:szCs w:val="22"/>
        </w:rPr>
        <w:t xml:space="preserve">, após notificação prévia com 10 (dez) dias de antecedência, caso a </w:t>
      </w:r>
      <w:r w:rsidRPr="008F57E7">
        <w:rPr>
          <w:b/>
          <w:sz w:val="22"/>
          <w:szCs w:val="22"/>
        </w:rPr>
        <w:t>CONTRATADA</w:t>
      </w:r>
      <w:r w:rsidRPr="008F57E7">
        <w:rPr>
          <w:sz w:val="22"/>
          <w:szCs w:val="22"/>
        </w:rPr>
        <w:t xml:space="preserve"> deixe de cumprir o quanto ora pactuado;</w:t>
      </w:r>
    </w:p>
    <w:p w:rsidR="008F57E7" w:rsidRPr="008F57E7" w:rsidRDefault="008F57E7" w:rsidP="008F57E7">
      <w:pPr>
        <w:pStyle w:val="PargrafodaLista"/>
        <w:widowControl w:val="0"/>
        <w:numPr>
          <w:ilvl w:val="1"/>
          <w:numId w:val="29"/>
        </w:numPr>
        <w:spacing w:after="120"/>
        <w:contextualSpacing w:val="0"/>
        <w:jc w:val="both"/>
        <w:rPr>
          <w:sz w:val="22"/>
          <w:szCs w:val="22"/>
        </w:rPr>
      </w:pPr>
      <w:r w:rsidRPr="008F57E7">
        <w:rPr>
          <w:sz w:val="22"/>
          <w:szCs w:val="22"/>
        </w:rPr>
        <w:t>A rescisão deste contrato poderá ser:</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Determinada por ato unilateral e escrito do </w:t>
      </w:r>
      <w:r w:rsidRPr="008F57E7">
        <w:rPr>
          <w:b/>
          <w:sz w:val="22"/>
          <w:szCs w:val="22"/>
        </w:rPr>
        <w:t>CONTRATANTE</w:t>
      </w:r>
      <w:r w:rsidRPr="008F57E7">
        <w:rPr>
          <w:sz w:val="22"/>
          <w:szCs w:val="22"/>
        </w:rPr>
        <w:t xml:space="preserve">, nos casos enumerados nos item 13.1.1 a 13.1.8, 13.1.13 e 13.1.14 desta cláusula; </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Amigável, por acordo entre as partes, reduzida a termo no processo, desde que haja conveniência para o </w:t>
      </w:r>
      <w:r w:rsidRPr="008F57E7">
        <w:rPr>
          <w:b/>
          <w:sz w:val="22"/>
          <w:szCs w:val="22"/>
        </w:rPr>
        <w:t>CONTRATANTE</w:t>
      </w:r>
      <w:r w:rsidRPr="008F57E7">
        <w:rPr>
          <w:sz w:val="22"/>
          <w:szCs w:val="22"/>
        </w:rPr>
        <w:t>;</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Judicial, nos termos da legislação.</w:t>
      </w:r>
    </w:p>
    <w:p w:rsidR="008F57E7" w:rsidRPr="008F57E7" w:rsidRDefault="008F57E7" w:rsidP="008F57E7">
      <w:pPr>
        <w:pStyle w:val="PargrafodaLista"/>
        <w:widowControl w:val="0"/>
        <w:numPr>
          <w:ilvl w:val="2"/>
          <w:numId w:val="29"/>
        </w:numPr>
        <w:spacing w:after="120"/>
        <w:ind w:left="1560" w:hanging="851"/>
        <w:contextualSpacing w:val="0"/>
        <w:jc w:val="both"/>
        <w:rPr>
          <w:sz w:val="22"/>
          <w:szCs w:val="22"/>
        </w:rPr>
      </w:pPr>
      <w:r w:rsidRPr="008F57E7">
        <w:rPr>
          <w:sz w:val="22"/>
          <w:szCs w:val="22"/>
        </w:rPr>
        <w:t xml:space="preserve">  </w:t>
      </w:r>
      <w:r w:rsidRPr="008F57E7">
        <w:rPr>
          <w:sz w:val="22"/>
          <w:szCs w:val="22"/>
        </w:rPr>
        <w:tab/>
        <w:t xml:space="preserve">A rescisão administrativa ou amigável deverá ser precedida de autorização escrita e fundamentada da autoridade competente. </w:t>
      </w:r>
    </w:p>
    <w:p w:rsidR="008F57E7" w:rsidRPr="008F57E7" w:rsidRDefault="008F57E7" w:rsidP="008F57E7">
      <w:pPr>
        <w:pStyle w:val="PargrafodaLista"/>
        <w:widowControl w:val="0"/>
        <w:numPr>
          <w:ilvl w:val="1"/>
          <w:numId w:val="29"/>
        </w:numPr>
        <w:spacing w:after="120"/>
        <w:ind w:left="709" w:hanging="709"/>
        <w:contextualSpacing w:val="0"/>
        <w:jc w:val="both"/>
        <w:rPr>
          <w:sz w:val="22"/>
          <w:szCs w:val="22"/>
        </w:rPr>
      </w:pPr>
      <w:r w:rsidRPr="008F57E7">
        <w:rPr>
          <w:sz w:val="22"/>
          <w:szCs w:val="22"/>
        </w:rPr>
        <w:t xml:space="preserve">No caso de rescisão unilateral (administrativa) são assegurados ao </w:t>
      </w:r>
      <w:r w:rsidRPr="008F57E7">
        <w:rPr>
          <w:b/>
          <w:sz w:val="22"/>
          <w:szCs w:val="22"/>
        </w:rPr>
        <w:t>CONTRATANTE</w:t>
      </w:r>
      <w:r w:rsidRPr="008F57E7">
        <w:rPr>
          <w:sz w:val="22"/>
          <w:szCs w:val="22"/>
        </w:rPr>
        <w:t xml:space="preserve"> os direitos previstos na Lei Federal nº. 8.666/93, </w:t>
      </w:r>
      <w:proofErr w:type="spellStart"/>
      <w:r w:rsidRPr="008F57E7">
        <w:rPr>
          <w:sz w:val="22"/>
          <w:szCs w:val="22"/>
        </w:rPr>
        <w:t>arts</w:t>
      </w:r>
      <w:proofErr w:type="spellEnd"/>
      <w:r w:rsidRPr="008F57E7">
        <w:rPr>
          <w:sz w:val="22"/>
          <w:szCs w:val="22"/>
        </w:rPr>
        <w:t xml:space="preserve">. 77, 78, 79 e 80, sem prejuízo das sanções aplicáveis ao </w:t>
      </w:r>
      <w:r w:rsidRPr="008F57E7">
        <w:rPr>
          <w:b/>
          <w:sz w:val="22"/>
          <w:szCs w:val="22"/>
        </w:rPr>
        <w:t>CONTRATADO.</w:t>
      </w:r>
    </w:p>
    <w:p w:rsidR="008F57E7" w:rsidRPr="008F57E7" w:rsidRDefault="008F57E7" w:rsidP="008F57E7">
      <w:pPr>
        <w:pStyle w:val="PargrafodaLista"/>
        <w:widowControl w:val="0"/>
        <w:numPr>
          <w:ilvl w:val="1"/>
          <w:numId w:val="29"/>
        </w:numPr>
        <w:spacing w:after="120"/>
        <w:ind w:left="709" w:hanging="709"/>
        <w:contextualSpacing w:val="0"/>
        <w:jc w:val="both"/>
        <w:rPr>
          <w:sz w:val="22"/>
          <w:szCs w:val="22"/>
        </w:rPr>
      </w:pPr>
      <w:r w:rsidRPr="008F57E7">
        <w:rPr>
          <w:sz w:val="22"/>
          <w:szCs w:val="22"/>
        </w:rPr>
        <w:t>Executar a garantia do contrato, quando esta existir;</w:t>
      </w:r>
    </w:p>
    <w:p w:rsidR="008F57E7" w:rsidRPr="008F57E7" w:rsidRDefault="008F57E7" w:rsidP="008F57E7">
      <w:pPr>
        <w:pStyle w:val="PargrafodaLista"/>
        <w:widowControl w:val="0"/>
        <w:numPr>
          <w:ilvl w:val="1"/>
          <w:numId w:val="29"/>
        </w:numPr>
        <w:spacing w:after="120"/>
        <w:ind w:left="709" w:hanging="709"/>
        <w:contextualSpacing w:val="0"/>
        <w:jc w:val="both"/>
        <w:rPr>
          <w:b/>
          <w:sz w:val="22"/>
          <w:szCs w:val="22"/>
        </w:rPr>
      </w:pPr>
      <w:r w:rsidRPr="008F57E7">
        <w:rPr>
          <w:sz w:val="22"/>
          <w:szCs w:val="22"/>
        </w:rPr>
        <w:t xml:space="preserve">Reter os créditos decorrentes do contrato até o limite dos prejuízos causados ao </w:t>
      </w:r>
      <w:r w:rsidRPr="008F57E7">
        <w:rPr>
          <w:b/>
          <w:sz w:val="22"/>
          <w:szCs w:val="22"/>
        </w:rPr>
        <w:t>CONTRATANTE</w:t>
      </w:r>
      <w:r w:rsidRPr="008F57E7">
        <w:rPr>
          <w:sz w:val="22"/>
          <w:szCs w:val="22"/>
        </w:rPr>
        <w:t xml:space="preserve"> pela </w:t>
      </w:r>
      <w:r w:rsidRPr="008F57E7">
        <w:rPr>
          <w:b/>
          <w:sz w:val="22"/>
          <w:szCs w:val="22"/>
        </w:rPr>
        <w:t>CONTRATADA.</w:t>
      </w:r>
    </w:p>
    <w:p w:rsidR="008F57E7" w:rsidRPr="008F57E7" w:rsidRDefault="008F57E7" w:rsidP="008F57E7">
      <w:pPr>
        <w:pStyle w:val="PargrafodaLista"/>
        <w:widowControl w:val="0"/>
        <w:numPr>
          <w:ilvl w:val="1"/>
          <w:numId w:val="29"/>
        </w:numPr>
        <w:spacing w:after="120"/>
        <w:ind w:left="709" w:hanging="709"/>
        <w:contextualSpacing w:val="0"/>
        <w:jc w:val="both"/>
        <w:rPr>
          <w:sz w:val="22"/>
          <w:szCs w:val="22"/>
        </w:rPr>
      </w:pPr>
      <w:r w:rsidRPr="008F57E7">
        <w:rPr>
          <w:sz w:val="22"/>
          <w:szCs w:val="22"/>
        </w:rPr>
        <w:t>Aplicação de outras sanções prevista em Lei.</w:t>
      </w:r>
    </w:p>
    <w:p w:rsidR="008F57E7" w:rsidRPr="008F57E7" w:rsidRDefault="008F57E7" w:rsidP="008F57E7">
      <w:pPr>
        <w:pStyle w:val="PargrafodaLista"/>
        <w:spacing w:after="120"/>
        <w:ind w:left="0"/>
        <w:contextualSpacing w:val="0"/>
        <w:jc w:val="both"/>
        <w:rPr>
          <w:sz w:val="22"/>
          <w:szCs w:val="22"/>
        </w:rPr>
      </w:pPr>
    </w:p>
    <w:p w:rsidR="008F57E7" w:rsidRPr="008F57E7" w:rsidRDefault="008F57E7" w:rsidP="008F57E7">
      <w:pPr>
        <w:widowControl w:val="0"/>
        <w:spacing w:after="120"/>
        <w:jc w:val="both"/>
        <w:rPr>
          <w:b/>
          <w:sz w:val="22"/>
          <w:szCs w:val="22"/>
          <w:u w:val="single"/>
        </w:rPr>
      </w:pPr>
      <w:r w:rsidRPr="008F57E7">
        <w:rPr>
          <w:b/>
          <w:sz w:val="22"/>
          <w:szCs w:val="22"/>
          <w:u w:val="single"/>
        </w:rPr>
        <w:t>CLÁUSULA CATORZE - DOS CASOS OMISSOS</w:t>
      </w:r>
    </w:p>
    <w:p w:rsidR="008F57E7" w:rsidRPr="008F57E7" w:rsidRDefault="008F57E7" w:rsidP="008F57E7">
      <w:pPr>
        <w:widowControl w:val="0"/>
        <w:spacing w:after="120"/>
        <w:jc w:val="both"/>
        <w:rPr>
          <w:sz w:val="22"/>
          <w:szCs w:val="22"/>
        </w:rPr>
      </w:pPr>
      <w:r w:rsidRPr="008F57E7">
        <w:rPr>
          <w:sz w:val="22"/>
          <w:szCs w:val="22"/>
        </w:rPr>
        <w:t xml:space="preserve">Os casos omissos ou situações não explicitadas nas cláusulas deste Contrato serão decididos pelo </w:t>
      </w:r>
      <w:r w:rsidRPr="008F57E7">
        <w:rPr>
          <w:b/>
          <w:sz w:val="22"/>
          <w:szCs w:val="22"/>
        </w:rPr>
        <w:t>CONTRATANTE</w:t>
      </w:r>
      <w:r w:rsidRPr="008F57E7">
        <w:rPr>
          <w:sz w:val="22"/>
          <w:szCs w:val="22"/>
        </w:rPr>
        <w:t xml:space="preserve">, segundo as disposições contidas na Lei Federal n.º 10.520, de 2002, na Lei Federal n.º 8.078, de 1990 - Código de Defesa do Consumidor e na Lei Federal n.º 8.666, de 1993, </w:t>
      </w:r>
      <w:r w:rsidRPr="008F57E7">
        <w:rPr>
          <w:sz w:val="22"/>
          <w:szCs w:val="22"/>
        </w:rPr>
        <w:lastRenderedPageBreak/>
        <w:t>subsidiariamente, bem como nos demais regulamentos e normas administrativas federais, estaduais e municipais, que integram este Contrato, independentemente de suas transcrições.</w:t>
      </w:r>
    </w:p>
    <w:p w:rsidR="008F57E7" w:rsidRPr="008F57E7" w:rsidRDefault="008F57E7" w:rsidP="008F57E7">
      <w:pPr>
        <w:widowControl w:val="0"/>
        <w:spacing w:after="120"/>
        <w:jc w:val="both"/>
        <w:rPr>
          <w:b/>
          <w:sz w:val="22"/>
          <w:szCs w:val="22"/>
          <w:u w:val="single"/>
        </w:rPr>
      </w:pPr>
    </w:p>
    <w:p w:rsidR="008F57E7" w:rsidRPr="008F57E7" w:rsidRDefault="008F57E7" w:rsidP="008F57E7">
      <w:pPr>
        <w:pStyle w:val="Padro"/>
        <w:widowControl w:val="0"/>
        <w:spacing w:after="120"/>
        <w:jc w:val="both"/>
        <w:rPr>
          <w:b/>
          <w:sz w:val="22"/>
          <w:szCs w:val="22"/>
          <w:u w:val="single"/>
        </w:rPr>
      </w:pPr>
      <w:r w:rsidRPr="008F57E7">
        <w:rPr>
          <w:b/>
          <w:sz w:val="22"/>
          <w:szCs w:val="22"/>
          <w:u w:val="single"/>
        </w:rPr>
        <w:t>CLÁUSULA QUINZE– DA DOTAÇÃO ORÇAMENTÁRIA</w:t>
      </w:r>
    </w:p>
    <w:p w:rsidR="008F57E7" w:rsidRPr="008F57E7" w:rsidRDefault="008F57E7" w:rsidP="008F57E7">
      <w:pPr>
        <w:pStyle w:val="Padro"/>
        <w:widowControl w:val="0"/>
        <w:spacing w:after="120"/>
        <w:jc w:val="both"/>
        <w:rPr>
          <w:sz w:val="22"/>
          <w:szCs w:val="22"/>
        </w:rPr>
      </w:pPr>
      <w:r w:rsidRPr="008F57E7">
        <w:rPr>
          <w:sz w:val="22"/>
          <w:szCs w:val="22"/>
        </w:rPr>
        <w:t xml:space="preserve">As despesas decorrentes deste contrato correrão por conta da Rubrica Orçamentária da Secretaria Municipal de Saúde, </w:t>
      </w:r>
      <w:r w:rsidRPr="008F57E7">
        <w:rPr>
          <w:b/>
          <w:sz w:val="22"/>
          <w:szCs w:val="22"/>
        </w:rPr>
        <w:t>Atividade nº</w:t>
      </w:r>
      <w:r w:rsidRPr="008F57E7">
        <w:rPr>
          <w:sz w:val="22"/>
          <w:szCs w:val="22"/>
        </w:rPr>
        <w:t xml:space="preserve">____, </w:t>
      </w:r>
      <w:r w:rsidRPr="008F57E7">
        <w:rPr>
          <w:b/>
          <w:sz w:val="22"/>
          <w:szCs w:val="22"/>
        </w:rPr>
        <w:t>Elemento nº</w:t>
      </w:r>
      <w:r w:rsidRPr="008F57E7">
        <w:rPr>
          <w:sz w:val="22"/>
          <w:szCs w:val="22"/>
        </w:rPr>
        <w:t>__________</w:t>
      </w:r>
      <w:r w:rsidRPr="008F57E7">
        <w:rPr>
          <w:bCs/>
          <w:sz w:val="22"/>
          <w:szCs w:val="22"/>
        </w:rPr>
        <w:t>,</w:t>
      </w:r>
      <w:r w:rsidRPr="008F57E7">
        <w:rPr>
          <w:sz w:val="22"/>
          <w:szCs w:val="22"/>
        </w:rPr>
        <w:t xml:space="preserve"> </w:t>
      </w:r>
      <w:proofErr w:type="spellStart"/>
      <w:r w:rsidRPr="008F57E7">
        <w:rPr>
          <w:b/>
          <w:sz w:val="22"/>
          <w:szCs w:val="22"/>
        </w:rPr>
        <w:t>Subelemento</w:t>
      </w:r>
      <w:proofErr w:type="spellEnd"/>
      <w:r w:rsidRPr="008F57E7">
        <w:rPr>
          <w:sz w:val="22"/>
          <w:szCs w:val="22"/>
        </w:rPr>
        <w:t xml:space="preserve"> </w:t>
      </w:r>
      <w:r w:rsidRPr="008F57E7">
        <w:rPr>
          <w:b/>
          <w:sz w:val="22"/>
          <w:szCs w:val="22"/>
        </w:rPr>
        <w:t>nº</w:t>
      </w:r>
      <w:r w:rsidRPr="008F57E7">
        <w:rPr>
          <w:sz w:val="22"/>
          <w:szCs w:val="22"/>
        </w:rPr>
        <w:t xml:space="preserve">____ e </w:t>
      </w:r>
      <w:r w:rsidRPr="008F57E7">
        <w:rPr>
          <w:b/>
          <w:sz w:val="22"/>
          <w:szCs w:val="22"/>
        </w:rPr>
        <w:t>Fonte de Recurso</w:t>
      </w:r>
      <w:r w:rsidRPr="008F57E7">
        <w:rPr>
          <w:sz w:val="22"/>
          <w:szCs w:val="22"/>
        </w:rPr>
        <w:t xml:space="preserve"> </w:t>
      </w:r>
      <w:r w:rsidRPr="008F57E7">
        <w:rPr>
          <w:b/>
          <w:sz w:val="22"/>
          <w:szCs w:val="22"/>
        </w:rPr>
        <w:t>nº</w:t>
      </w:r>
      <w:r w:rsidRPr="008F57E7">
        <w:rPr>
          <w:sz w:val="22"/>
          <w:szCs w:val="22"/>
        </w:rPr>
        <w:t>_____, devendo, caso este instrumento contratual ainda esteja vigente, ser ajustado automaticamente, independentemente de termo aditivo.</w:t>
      </w:r>
    </w:p>
    <w:p w:rsidR="008F57E7" w:rsidRPr="008F57E7" w:rsidRDefault="008F57E7" w:rsidP="008F57E7">
      <w:pPr>
        <w:pStyle w:val="Ttulo1"/>
        <w:widowControl w:val="0"/>
        <w:tabs>
          <w:tab w:val="num" w:pos="0"/>
          <w:tab w:val="left" w:pos="1134"/>
          <w:tab w:val="left" w:pos="2268"/>
        </w:tabs>
        <w:spacing w:before="0" w:after="120"/>
        <w:rPr>
          <w:rFonts w:ascii="Times New Roman" w:hAnsi="Times New Roman"/>
          <w:color w:val="000000"/>
          <w:sz w:val="22"/>
          <w:szCs w:val="22"/>
          <w:u w:val="single"/>
        </w:rPr>
      </w:pPr>
    </w:p>
    <w:p w:rsidR="008F57E7" w:rsidRPr="008F57E7" w:rsidRDefault="008F57E7" w:rsidP="008F57E7">
      <w:pPr>
        <w:pStyle w:val="Ttulo1"/>
        <w:widowControl w:val="0"/>
        <w:tabs>
          <w:tab w:val="num" w:pos="0"/>
          <w:tab w:val="left" w:pos="1134"/>
          <w:tab w:val="left" w:pos="2268"/>
        </w:tabs>
        <w:spacing w:before="0" w:after="120"/>
        <w:rPr>
          <w:rFonts w:ascii="Times New Roman" w:hAnsi="Times New Roman"/>
          <w:color w:val="000000"/>
          <w:sz w:val="22"/>
          <w:szCs w:val="22"/>
          <w:u w:val="single"/>
        </w:rPr>
      </w:pPr>
      <w:r w:rsidRPr="008F57E7">
        <w:rPr>
          <w:rFonts w:ascii="Times New Roman" w:hAnsi="Times New Roman"/>
          <w:color w:val="000000"/>
          <w:sz w:val="22"/>
          <w:szCs w:val="22"/>
          <w:u w:val="single"/>
        </w:rPr>
        <w:t>CLÁUSULA DEZESSEIS – DO FORO</w:t>
      </w:r>
    </w:p>
    <w:p w:rsidR="008F57E7" w:rsidRPr="008F57E7" w:rsidRDefault="008F57E7" w:rsidP="008F57E7">
      <w:pPr>
        <w:widowControl w:val="0"/>
        <w:spacing w:after="120"/>
        <w:jc w:val="both"/>
        <w:rPr>
          <w:sz w:val="22"/>
          <w:szCs w:val="22"/>
        </w:rPr>
      </w:pPr>
      <w:r w:rsidRPr="008F57E7">
        <w:rPr>
          <w:sz w:val="22"/>
          <w:szCs w:val="22"/>
        </w:rPr>
        <w:t>Fica eleito o Foro da Comarca de Vitória da Conquista, para dirimir qualquer dúvida, emergente deste contrato, com renúncia expressa de qualquer outro, por mais privilegiado que seja.</w:t>
      </w:r>
    </w:p>
    <w:p w:rsidR="008F57E7" w:rsidRPr="008F57E7" w:rsidRDefault="008F57E7" w:rsidP="008F57E7">
      <w:pPr>
        <w:widowControl w:val="0"/>
        <w:spacing w:after="120"/>
        <w:jc w:val="both"/>
        <w:rPr>
          <w:sz w:val="22"/>
          <w:szCs w:val="22"/>
        </w:rPr>
      </w:pPr>
      <w:r w:rsidRPr="008F57E7">
        <w:rPr>
          <w:sz w:val="22"/>
          <w:szCs w:val="22"/>
        </w:rPr>
        <w:t xml:space="preserve">E, por estarem assim, ajustados, assinam o presente </w:t>
      </w:r>
      <w:r w:rsidRPr="008F57E7">
        <w:rPr>
          <w:b/>
          <w:sz w:val="22"/>
          <w:szCs w:val="22"/>
        </w:rPr>
        <w:t xml:space="preserve">CONTRATO </w:t>
      </w:r>
      <w:r w:rsidRPr="008F57E7">
        <w:rPr>
          <w:sz w:val="22"/>
          <w:szCs w:val="22"/>
        </w:rPr>
        <w:t>em 03 (três) vias de igual teor e forma na presença das testemunhas abaixo, que também o assinam, para que produza seus jurídicos efeitos.</w:t>
      </w:r>
    </w:p>
    <w:p w:rsidR="008F57E7" w:rsidRPr="008F57E7" w:rsidRDefault="008F57E7" w:rsidP="008F57E7">
      <w:pPr>
        <w:widowControl w:val="0"/>
        <w:jc w:val="right"/>
        <w:rPr>
          <w:sz w:val="22"/>
          <w:szCs w:val="22"/>
        </w:rPr>
      </w:pPr>
      <w:r w:rsidRPr="008F57E7">
        <w:rPr>
          <w:sz w:val="22"/>
          <w:szCs w:val="22"/>
        </w:rPr>
        <w:t xml:space="preserve">Vitória da Conquista - BA, </w:t>
      </w:r>
      <w:r w:rsidRPr="008F57E7">
        <w:rPr>
          <w:color w:val="000000"/>
          <w:sz w:val="22"/>
          <w:szCs w:val="22"/>
        </w:rPr>
        <w:t>____________________</w:t>
      </w:r>
      <w:r w:rsidRPr="008F57E7">
        <w:rPr>
          <w:sz w:val="22"/>
          <w:szCs w:val="22"/>
        </w:rPr>
        <w:t>.</w:t>
      </w:r>
    </w:p>
    <w:p w:rsidR="008F57E7" w:rsidRPr="008F57E7" w:rsidRDefault="008F57E7" w:rsidP="008F57E7">
      <w:pPr>
        <w:rPr>
          <w:sz w:val="22"/>
          <w:szCs w:val="22"/>
        </w:rPr>
      </w:pPr>
      <w:r w:rsidRPr="008F57E7">
        <w:rPr>
          <w:sz w:val="22"/>
          <w:szCs w:val="22"/>
        </w:rPr>
        <w:t>Assinatura:</w:t>
      </w:r>
    </w:p>
    <w:p w:rsidR="008F57E7" w:rsidRPr="008F57E7" w:rsidRDefault="008F57E7" w:rsidP="008F57E7">
      <w:pPr>
        <w:rPr>
          <w:sz w:val="22"/>
          <w:szCs w:val="22"/>
        </w:rPr>
      </w:pPr>
    </w:p>
    <w:p w:rsidR="002E143B" w:rsidRPr="008F57E7" w:rsidRDefault="002E143B" w:rsidP="000038F0">
      <w:pPr>
        <w:jc w:val="both"/>
        <w:rPr>
          <w:b/>
          <w:sz w:val="22"/>
          <w:szCs w:val="22"/>
        </w:rPr>
      </w:pPr>
      <w:r w:rsidRPr="008F57E7">
        <w:rPr>
          <w:b/>
          <w:sz w:val="22"/>
          <w:szCs w:val="22"/>
        </w:rPr>
        <w:t>Pelo Município de Vitória da Conquista:</w:t>
      </w:r>
    </w:p>
    <w:p w:rsidR="002E143B" w:rsidRPr="008F57E7" w:rsidRDefault="002E143B" w:rsidP="000038F0">
      <w:pPr>
        <w:jc w:val="both"/>
        <w:rPr>
          <w:b/>
          <w:sz w:val="22"/>
          <w:szCs w:val="22"/>
        </w:rPr>
      </w:pPr>
    </w:p>
    <w:p w:rsidR="002E143B" w:rsidRPr="008F57E7" w:rsidRDefault="002E143B" w:rsidP="000038F0">
      <w:pPr>
        <w:jc w:val="center"/>
        <w:rPr>
          <w:b/>
          <w:sz w:val="22"/>
          <w:szCs w:val="22"/>
        </w:rPr>
      </w:pPr>
      <w:r w:rsidRPr="008F57E7">
        <w:rPr>
          <w:b/>
          <w:sz w:val="22"/>
          <w:szCs w:val="22"/>
        </w:rPr>
        <w:t>_____________________________</w:t>
      </w:r>
    </w:p>
    <w:p w:rsidR="00F86DA5" w:rsidRPr="008F57E7" w:rsidRDefault="00F86DA5" w:rsidP="000038F0">
      <w:pPr>
        <w:pStyle w:val="Ttulo"/>
        <w:rPr>
          <w:rFonts w:ascii="Times New Roman" w:eastAsia="Arial Unicode MS" w:hAnsi="Times New Roman"/>
          <w:spacing w:val="26"/>
          <w:sz w:val="22"/>
          <w:szCs w:val="22"/>
          <w:lang w:val="pt-PT"/>
        </w:rPr>
      </w:pPr>
      <w:r w:rsidRPr="008F57E7">
        <w:rPr>
          <w:rFonts w:ascii="Times New Roman" w:eastAsia="Arial Unicode MS" w:hAnsi="Times New Roman"/>
          <w:spacing w:val="26"/>
          <w:sz w:val="22"/>
          <w:szCs w:val="22"/>
          <w:lang w:val="pt-PT"/>
        </w:rPr>
        <w:t>Alexsandro Nascimento Costa</w:t>
      </w:r>
    </w:p>
    <w:p w:rsidR="00F86DA5" w:rsidRPr="008F57E7" w:rsidRDefault="00F86DA5" w:rsidP="000038F0">
      <w:pPr>
        <w:pStyle w:val="Corpodetexto"/>
        <w:jc w:val="center"/>
        <w:rPr>
          <w:color w:val="000000"/>
          <w:sz w:val="22"/>
          <w:szCs w:val="22"/>
          <w:lang w:val="pt-PT"/>
        </w:rPr>
      </w:pPr>
      <w:r w:rsidRPr="008F57E7">
        <w:rPr>
          <w:rFonts w:eastAsia="Arial Unicode MS"/>
          <w:b/>
          <w:spacing w:val="26"/>
          <w:sz w:val="22"/>
          <w:szCs w:val="22"/>
          <w:lang w:val="pt-PT"/>
        </w:rPr>
        <w:t xml:space="preserve">Secretário Municipal da Saúde </w:t>
      </w:r>
    </w:p>
    <w:p w:rsidR="002E143B" w:rsidRPr="008F57E7" w:rsidRDefault="002E143B" w:rsidP="000038F0">
      <w:pPr>
        <w:rPr>
          <w:b/>
          <w:sz w:val="22"/>
          <w:szCs w:val="22"/>
        </w:rPr>
      </w:pPr>
      <w:r w:rsidRPr="008F57E7">
        <w:rPr>
          <w:b/>
          <w:sz w:val="22"/>
          <w:szCs w:val="22"/>
        </w:rPr>
        <w:t>Pela CONTRATADA</w:t>
      </w:r>
    </w:p>
    <w:p w:rsidR="002E143B" w:rsidRPr="008F57E7" w:rsidRDefault="002E143B" w:rsidP="000038F0">
      <w:pPr>
        <w:jc w:val="center"/>
        <w:rPr>
          <w:b/>
          <w:sz w:val="22"/>
          <w:szCs w:val="22"/>
        </w:rPr>
      </w:pPr>
      <w:r w:rsidRPr="008F57E7">
        <w:rPr>
          <w:b/>
          <w:sz w:val="22"/>
          <w:szCs w:val="22"/>
        </w:rPr>
        <w:t>_______________________________</w:t>
      </w:r>
    </w:p>
    <w:p w:rsidR="002E143B" w:rsidRPr="008F57E7" w:rsidRDefault="002E143B" w:rsidP="000038F0">
      <w:pPr>
        <w:jc w:val="center"/>
        <w:rPr>
          <w:b/>
          <w:sz w:val="22"/>
          <w:szCs w:val="22"/>
        </w:rPr>
      </w:pPr>
      <w:r w:rsidRPr="008F57E7">
        <w:rPr>
          <w:b/>
          <w:sz w:val="22"/>
          <w:szCs w:val="22"/>
        </w:rPr>
        <w:t>(NOME DA CONTRATADA)</w:t>
      </w:r>
    </w:p>
    <w:p w:rsidR="002E143B" w:rsidRPr="008F57E7" w:rsidRDefault="002E143B" w:rsidP="000038F0">
      <w:pPr>
        <w:jc w:val="center"/>
        <w:rPr>
          <w:b/>
          <w:sz w:val="22"/>
          <w:szCs w:val="22"/>
        </w:rPr>
      </w:pPr>
    </w:p>
    <w:p w:rsidR="002E143B" w:rsidRPr="008F57E7" w:rsidRDefault="002E143B" w:rsidP="000038F0">
      <w:pPr>
        <w:jc w:val="both"/>
        <w:rPr>
          <w:b/>
          <w:sz w:val="22"/>
          <w:szCs w:val="22"/>
        </w:rPr>
      </w:pPr>
      <w:r w:rsidRPr="008F57E7">
        <w:rPr>
          <w:b/>
          <w:sz w:val="22"/>
          <w:szCs w:val="22"/>
        </w:rPr>
        <w:t>Testemunhas:</w:t>
      </w:r>
    </w:p>
    <w:p w:rsidR="002E143B" w:rsidRPr="008F57E7" w:rsidRDefault="002E143B" w:rsidP="000038F0">
      <w:pPr>
        <w:jc w:val="both"/>
        <w:rPr>
          <w:b/>
          <w:sz w:val="22"/>
          <w:szCs w:val="22"/>
        </w:rPr>
      </w:pPr>
    </w:p>
    <w:p w:rsidR="002E143B" w:rsidRPr="008F57E7" w:rsidRDefault="002E143B" w:rsidP="000038F0">
      <w:pPr>
        <w:jc w:val="both"/>
        <w:rPr>
          <w:b/>
          <w:sz w:val="22"/>
          <w:szCs w:val="22"/>
        </w:rPr>
      </w:pPr>
      <w:r w:rsidRPr="008F57E7">
        <w:rPr>
          <w:b/>
          <w:sz w:val="22"/>
          <w:szCs w:val="22"/>
        </w:rPr>
        <w:t>1._____________________________           2.___________________________</w:t>
      </w:r>
    </w:p>
    <w:p w:rsidR="002E143B" w:rsidRPr="008F57E7" w:rsidRDefault="002E143B" w:rsidP="000038F0">
      <w:pPr>
        <w:jc w:val="both"/>
        <w:rPr>
          <w:b/>
          <w:sz w:val="22"/>
          <w:szCs w:val="22"/>
        </w:rPr>
      </w:pPr>
    </w:p>
    <w:p w:rsidR="002E143B" w:rsidRPr="008F57E7" w:rsidRDefault="002E143B" w:rsidP="000038F0">
      <w:pPr>
        <w:jc w:val="both"/>
        <w:rPr>
          <w:sz w:val="22"/>
          <w:szCs w:val="22"/>
        </w:rPr>
      </w:pPr>
      <w:r w:rsidRPr="008F57E7">
        <w:rPr>
          <w:sz w:val="22"/>
          <w:szCs w:val="22"/>
        </w:rPr>
        <w:t xml:space="preserve">CPF:                                                                   CPF:                                                    </w:t>
      </w:r>
    </w:p>
    <w:p w:rsidR="00426428" w:rsidRPr="008F57E7" w:rsidRDefault="002E143B" w:rsidP="000038F0">
      <w:pPr>
        <w:widowControl w:val="0"/>
        <w:rPr>
          <w:sz w:val="22"/>
          <w:szCs w:val="22"/>
        </w:rPr>
      </w:pPr>
      <w:r w:rsidRPr="008F57E7">
        <w:rPr>
          <w:sz w:val="22"/>
          <w:szCs w:val="22"/>
        </w:rPr>
        <w:t xml:space="preserve">RG:                                                                     RG:            </w:t>
      </w:r>
    </w:p>
    <w:p w:rsidR="00426428" w:rsidRPr="008F57E7" w:rsidRDefault="00426428" w:rsidP="000038F0">
      <w:pPr>
        <w:widowControl w:val="0"/>
        <w:jc w:val="right"/>
        <w:rPr>
          <w:sz w:val="22"/>
          <w:szCs w:val="22"/>
        </w:rPr>
      </w:pPr>
    </w:p>
    <w:p w:rsidR="00543FA3" w:rsidRPr="008F57E7" w:rsidRDefault="00543FA3" w:rsidP="000038F0">
      <w:pPr>
        <w:widowControl w:val="0"/>
        <w:jc w:val="right"/>
        <w:rPr>
          <w:sz w:val="22"/>
          <w:szCs w:val="22"/>
        </w:rPr>
      </w:pPr>
    </w:p>
    <w:sectPr w:rsidR="00543FA3" w:rsidRPr="008F57E7" w:rsidSect="00E242E1">
      <w:headerReference w:type="default" r:id="rId23"/>
      <w:footerReference w:type="default" r:id="rId24"/>
      <w:footnotePr>
        <w:pos w:val="beneathText"/>
      </w:footnotePr>
      <w:pgSz w:w="11913" w:h="16834" w:code="9"/>
      <w:pgMar w:top="183" w:right="992" w:bottom="567" w:left="1560" w:header="357" w:footer="54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298A" w:rsidRDefault="000A298A" w:rsidP="009B6567">
      <w:r>
        <w:separator/>
      </w:r>
    </w:p>
  </w:endnote>
  <w:endnote w:type="continuationSeparator" w:id="0">
    <w:p w:rsidR="000A298A" w:rsidRDefault="000A298A" w:rsidP="009B6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Futura Lt BT">
    <w:altName w:val="Lucida Sans Unicode"/>
    <w:charset w:val="00"/>
    <w:family w:val="swiss"/>
    <w:pitch w:val="variable"/>
    <w:sig w:usb0="00000087" w:usb1="00000000" w:usb2="00000000" w:usb3="00000000" w:csb0="0000001B"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DejaVu Sans">
    <w:altName w:val="MS Mincho"/>
    <w:charset w:val="00"/>
    <w:family w:val="auto"/>
    <w:pitch w:val="variable"/>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EcofontVeraSans">
    <w:altName w:val="Times New Roman"/>
    <w:panose1 w:val="00000000000000000000"/>
    <w:charset w:val="00"/>
    <w:family w:val="roman"/>
    <w:notTrueType/>
    <w:pitch w:val="default"/>
  </w:font>
  <w:font w:name="Futura Md BT">
    <w:altName w:val="Lucida Sans Unicode"/>
    <w:charset w:val="00"/>
    <w:family w:val="swiss"/>
    <w:pitch w:val="variable"/>
    <w:sig w:usb0="00000001" w:usb1="1000204A" w:usb2="00000000" w:usb3="00000000" w:csb0="000000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2A03" w:rsidRDefault="007C2A03" w:rsidP="00381548">
    <w:pPr>
      <w:pStyle w:val="Rodap"/>
      <w:tabs>
        <w:tab w:val="clear" w:pos="4252"/>
        <w:tab w:val="clear" w:pos="8504"/>
        <w:tab w:val="left" w:pos="3956"/>
      </w:tabs>
      <w:rPr>
        <w:rFonts w:ascii="Futura Lt BT" w:hAnsi="Futura Lt BT"/>
        <w:b/>
        <w:sz w:val="22"/>
        <w:szCs w:val="22"/>
        <w:u w:val="single"/>
      </w:rPr>
    </w:pPr>
    <w:r>
      <w:rPr>
        <w:noProof/>
        <w:lang w:eastAsia="pt-BR"/>
      </w:rPr>
      <mc:AlternateContent>
        <mc:Choice Requires="wps">
          <w:drawing>
            <wp:anchor distT="0" distB="0" distL="114300" distR="114300" simplePos="0" relativeHeight="251661824" behindDoc="1" locked="0" layoutInCell="1" allowOverlap="1">
              <wp:simplePos x="0" y="0"/>
              <wp:positionH relativeFrom="column">
                <wp:posOffset>-142875</wp:posOffset>
              </wp:positionH>
              <wp:positionV relativeFrom="paragraph">
                <wp:posOffset>-5080</wp:posOffset>
              </wp:positionV>
              <wp:extent cx="5821045" cy="19685"/>
              <wp:effectExtent l="9525" t="13970" r="17780" b="13970"/>
              <wp:wrapNone/>
              <wp:docPr id="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1045" cy="19685"/>
                      </a:xfrm>
                      <a:prstGeom prst="line">
                        <a:avLst/>
                      </a:prstGeom>
                      <a:noFill/>
                      <a:ln w="19050">
                        <a:solidFill>
                          <a:srgbClr val="A6A6A6"/>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0C5F5FEB" id="Line 27" o:spid="_x0000_s1026" style="position:absolute;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1.25pt,-.4pt" to="447.1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1A7zQEAAHkDAAAOAAAAZHJzL2Uyb0RvYy54bWysU8Fu2zAMvQ/YPwi6L7aDJc2MOMWQrrtk&#10;W4B2uyuSbAuTREFSYufvRyluuq63YjAgUCLfI/lIr29Ho8lJ+qDANrSalZRIy0Eo2zX05+P9hxUl&#10;ITIrmAYrG3qWgd5u3r9bD66Wc+hBC+kJkthQD66hfYyuLorAe2lYmIGTFp0teMMiXn1XCM8GZDe6&#10;mJflshjAC+eByxDw9e7ipJvM37aSxx9tG2QkuqFYW8ynz+chncVmzerOM9crPpXB3lCFYcpi0ivV&#10;HYuMHL16RWUU9xCgjTMOpoC2VVzmHrCbqvynm4eeOZl7QXGCu8oU/h8t/37ae6JEQ28osczgiHbK&#10;SjK/SdIMLtQYsbV7n5rjo31wO+C/A7Gw7ZntZC7x8ewQVyVE8QKSLsFhgsPwDQTGsGOErNPYekNa&#10;rdyvBEzkqAUZ82DO18HIMRKOj4vVvCo/Lijh6Ks+LVeLnIvViSaBnQ/xqwRDktFQjS1kUnbahZjK&#10;eg5J4RbuldZ59tqSIXGWizIjAmglkjfFBd8dttqTE8P1+bxM35T4RZiHoxWZrZdMfJnsyJS+2Jhd&#10;20mbJMdF2AOI894/aYbzzWVOu5gW6O97Rj//MZs/AAAA//8DAFBLAwQUAAYACAAAACEA+x1+t94A&#10;AAAHAQAADwAAAGRycy9kb3ducmV2LnhtbEyPwU7DMBBE70j8g7VI3FonpoU2xKkqEEIcemjpB7ix&#10;SSLsdbDdNOHrWU5wm9WMZt6Wm9FZNpgQO48S8nkGzGDtdYeNhOP7y2wFLCaFWlmPRsJkImyq66tS&#10;FdpfcG+GQ2oYlWAslIQ2pb7gPNatcSrOfW+QvA8fnEp0hobroC5U7iwXWXbPneqQFlrVm6fW1J+H&#10;s5OQYb3f5SF/e3XbYfllp+fpYfEt5e3NuH0ElsyY/sLwi0/oUBHTyZ9RR2YlzIRYUpQEfUD+ar0Q&#10;wE4SxB3wquT/+asfAAAA//8DAFBLAQItABQABgAIAAAAIQC2gziS/gAAAOEBAAATAAAAAAAAAAAA&#10;AAAAAAAAAABbQ29udGVudF9UeXBlc10ueG1sUEsBAi0AFAAGAAgAAAAhADj9If/WAAAAlAEAAAsA&#10;AAAAAAAAAAAAAAAALwEAAF9yZWxzLy5yZWxzUEsBAi0AFAAGAAgAAAAhAKfDUDvNAQAAeQMAAA4A&#10;AAAAAAAAAAAAAAAALgIAAGRycy9lMm9Eb2MueG1sUEsBAi0AFAAGAAgAAAAhAPsdfrfeAAAABwEA&#10;AA8AAAAAAAAAAAAAAAAAJwQAAGRycy9kb3ducmV2LnhtbFBLBQYAAAAABAAEAPMAAAAyBQAAAAA=&#10;" strokecolor="#a6a6a6" strokeweight="1.5pt"/>
          </w:pict>
        </mc:Fallback>
      </mc:AlternateContent>
    </w:r>
    <w:r>
      <w:rPr>
        <w:noProof/>
        <w:lang w:eastAsia="pt-BR"/>
      </w:rPr>
      <mc:AlternateContent>
        <mc:Choice Requires="wps">
          <w:drawing>
            <wp:anchor distT="0" distB="0" distL="114300" distR="114300" simplePos="0" relativeHeight="251657728" behindDoc="0" locked="0" layoutInCell="1" allowOverlap="1">
              <wp:simplePos x="0" y="0"/>
              <wp:positionH relativeFrom="column">
                <wp:posOffset>2276475</wp:posOffset>
              </wp:positionH>
              <wp:positionV relativeFrom="paragraph">
                <wp:posOffset>128905</wp:posOffset>
              </wp:positionV>
              <wp:extent cx="2259965" cy="344805"/>
              <wp:effectExtent l="0" t="0" r="0" b="2540"/>
              <wp:wrapNone/>
              <wp:docPr id="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9965"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2A03" w:rsidRDefault="007C2A03" w:rsidP="00A1540F">
                          <w:pPr>
                            <w:pStyle w:val="Cabealho"/>
                            <w:rPr>
                              <w:b/>
                              <w:sz w:val="16"/>
                              <w:szCs w:val="16"/>
                            </w:rPr>
                          </w:pPr>
                          <w:r>
                            <w:rPr>
                              <w:b/>
                              <w:sz w:val="16"/>
                              <w:szCs w:val="16"/>
                            </w:rPr>
                            <w:t>SECRETARIA MUNICIPAL DE SAÚDE</w:t>
                          </w:r>
                        </w:p>
                        <w:p w:rsidR="007C2A03" w:rsidRDefault="007C2A03" w:rsidP="00A1540F">
                          <w:pPr>
                            <w:jc w:val="right"/>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8" type="#_x0000_t202" style="position:absolute;margin-left:179.25pt;margin-top:10.15pt;width:177.95pt;height:27.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TFL9wEAAM4DAAAOAAAAZHJzL2Uyb0RvYy54bWysU9tu2zAMfR+wfxD0vthxna4x4hRdiw4D&#10;ugvQ7gNkWbaF2aJGKbGzrx8lJ1m2vQ17EcSLDg8Pqc3tNPRsr9BpMCVfLlLOlJFQa9OW/OvL45sb&#10;zpwXphY9GFXyg3L8dvv61Wa0hcqgg75WyAjEuGK0Je+8t0WSONmpQbgFWGUo2AAOwpOJbVKjGAl9&#10;6JMsTa+TEbC2CFI5R96HOci3Eb9plPSfm8Ypz/qSEzcfT4xnFc5kuxFFi8J2Wh5piH9gMQhtqOgZ&#10;6kF4wXao/4IatERw0PiFhCGBptFSxR6om2X6RzfPnbAq9kLiOHuWyf0/WPlp/wWZrkt+xZkRA43o&#10;RU2evYOJZXmQZ7SuoKxnS3l+Ij+NObbq7BPIb44ZuO+EadUdIoydEjXRW4aXycXTGccFkGr8CDXV&#10;ETsPEWhqcAjakRqM0GlMh/NoAhdJzixbrdfXK84kxa7y/CZdxRKiOL226Px7BQMLl5IjjT6ii/2T&#10;84GNKE4poZiBR933cfy9+c1BicET2QfCM3U/VVPUKTuJUkF9oHYQ5qWiT0CXDvAHZyMtVMnd951A&#10;xVn/wZAk62Wehw2MRr56m5GBl5HqMiKMJKiSe87m672ft3ZnUbcdVZqHYOCOZGx07DDoPbM60qel&#10;iY0fFzxs5aUds359w+1PAAAA//8DAFBLAwQUAAYACAAAACEAYVsvGd4AAAAJAQAADwAAAGRycy9k&#10;b3ducmV2LnhtbEyPy07DMBBF90j8gzVI7KjdNukjjVMhEFsQfSCxc+NpEhGPo9htwt8zrGA3ozm6&#10;c26+HV0rrtiHxpOG6USBQCq9bajScNi/PKxAhGjImtYTavjGANvi9iY3mfUDveN1FyvBIRQyo6GO&#10;scukDGWNzoSJ75D4dva9M5HXvpK2NwOHu1bOlFpIZxriD7Xp8KnG8mt3cRqOr+fPj0S9Vc8u7QY/&#10;KkluLbW+vxsfNyAijvEPhl99VoeCnU7+QjaIVsM8XaWMapipOQgGltMkAXHiIVmALHL5v0HxAwAA&#10;//8DAFBLAQItABQABgAIAAAAIQC2gziS/gAAAOEBAAATAAAAAAAAAAAAAAAAAAAAAABbQ29udGVu&#10;dF9UeXBlc10ueG1sUEsBAi0AFAAGAAgAAAAhADj9If/WAAAAlAEAAAsAAAAAAAAAAAAAAAAALwEA&#10;AF9yZWxzLy5yZWxzUEsBAi0AFAAGAAgAAAAhALsBMUv3AQAAzgMAAA4AAAAAAAAAAAAAAAAALgIA&#10;AGRycy9lMm9Eb2MueG1sUEsBAi0AFAAGAAgAAAAhAGFbLxneAAAACQEAAA8AAAAAAAAAAAAAAAAA&#10;UQQAAGRycy9kb3ducmV2LnhtbFBLBQYAAAAABAAEAPMAAABcBQAAAAA=&#10;" filled="f" stroked="f">
              <v:textbox>
                <w:txbxContent>
                  <w:p w:rsidR="007C2A03" w:rsidRDefault="007C2A03" w:rsidP="00A1540F">
                    <w:pPr>
                      <w:pStyle w:val="Cabealho"/>
                      <w:rPr>
                        <w:b/>
                        <w:sz w:val="16"/>
                        <w:szCs w:val="16"/>
                      </w:rPr>
                    </w:pPr>
                    <w:r>
                      <w:rPr>
                        <w:b/>
                        <w:sz w:val="16"/>
                        <w:szCs w:val="16"/>
                      </w:rPr>
                      <w:t>SECRETARIA MUNICIPAL DE SAÚDE</w:t>
                    </w:r>
                  </w:p>
                  <w:p w:rsidR="007C2A03" w:rsidRDefault="007C2A03" w:rsidP="00A1540F">
                    <w:pPr>
                      <w:jc w:val="right"/>
                      <w:rPr>
                        <w:b/>
                      </w:rPr>
                    </w:pPr>
                  </w:p>
                </w:txbxContent>
              </v:textbox>
            </v:shape>
          </w:pict>
        </mc:Fallback>
      </mc:AlternateContent>
    </w:r>
    <w:r>
      <w:rPr>
        <w:noProof/>
        <w:lang w:eastAsia="pt-BR"/>
      </w:rPr>
      <mc:AlternateContent>
        <mc:Choice Requires="wps">
          <w:drawing>
            <wp:anchor distT="0" distB="0" distL="114300" distR="114300" simplePos="0" relativeHeight="251658752" behindDoc="0" locked="0" layoutInCell="1" allowOverlap="1">
              <wp:simplePos x="0" y="0"/>
              <wp:positionH relativeFrom="column">
                <wp:posOffset>0</wp:posOffset>
              </wp:positionH>
              <wp:positionV relativeFrom="paragraph">
                <wp:posOffset>-24130</wp:posOffset>
              </wp:positionV>
              <wp:extent cx="2133600" cy="732790"/>
              <wp:effectExtent l="0" t="444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732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2A03" w:rsidRDefault="007C2A03" w:rsidP="00A1540F">
                          <w:pPr>
                            <w:rPr>
                              <w:rFonts w:ascii="Futura Lt BT" w:hAnsi="Futura Lt BT"/>
                              <w:bCs/>
                              <w:iCs/>
                              <w:sz w:val="16"/>
                            </w:rPr>
                          </w:pPr>
                          <w:r>
                            <w:rPr>
                              <w:rFonts w:ascii="Futura Lt BT" w:hAnsi="Futura Lt BT"/>
                              <w:bCs/>
                              <w:iCs/>
                              <w:sz w:val="16"/>
                            </w:rPr>
                            <w:t>Secretaria Municipal de Saúde</w:t>
                          </w:r>
                        </w:p>
                        <w:p w:rsidR="007C2A03" w:rsidRDefault="007C2A03" w:rsidP="00A1540F">
                          <w:pPr>
                            <w:rPr>
                              <w:rFonts w:ascii="Futura Lt BT" w:hAnsi="Futura Lt BT"/>
                              <w:bCs/>
                              <w:iCs/>
                              <w:sz w:val="16"/>
                            </w:rPr>
                          </w:pPr>
                          <w:r>
                            <w:rPr>
                              <w:rFonts w:ascii="Futura Lt BT" w:hAnsi="Futura Lt BT"/>
                              <w:bCs/>
                              <w:iCs/>
                              <w:sz w:val="16"/>
                            </w:rPr>
                            <w:t>Rua Rotary Club nº 69, Centro</w:t>
                          </w:r>
                        </w:p>
                        <w:p w:rsidR="007C2A03" w:rsidRDefault="007C2A03" w:rsidP="00A1540F">
                          <w:pPr>
                            <w:rPr>
                              <w:rFonts w:ascii="Futura Lt BT" w:hAnsi="Futura Lt BT"/>
                            </w:rPr>
                          </w:pPr>
                          <w:r>
                            <w:rPr>
                              <w:rFonts w:ascii="Futura Lt BT" w:hAnsi="Futura Lt BT"/>
                              <w:bCs/>
                              <w:iCs/>
                              <w:sz w:val="16"/>
                            </w:rPr>
                            <w:t xml:space="preserve">Telefone: (77) 3429-7412 </w:t>
                          </w:r>
                          <w:r>
                            <w:rPr>
                              <w:rFonts w:ascii="Futura Lt BT" w:hAnsi="Futura Lt BT"/>
                              <w:bCs/>
                              <w:iCs/>
                              <w:sz w:val="16"/>
                              <w:szCs w:val="16"/>
                            </w:rPr>
                            <w:t>e-mail: licitacaosaudevc2017@gmail.com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9" type="#_x0000_t202" style="position:absolute;margin-left:0;margin-top:-1.9pt;width:168pt;height:57.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mcc9gEAAM4DAAAOAAAAZHJzL2Uyb0RvYy54bWysU9tu2zAMfR+wfxD0vjhx0mY14hRdiw4D&#10;ugvQ7gMYWY6F2aJGKbGzrx8lJ1m2vQ17EcSLDg8PqdXt0LVir8kbtKWcTaZSaKuwMnZbyq8vj2/e&#10;SuED2ApatLqUB+3l7fr1q1XvCp1jg22lSTCI9UXvStmE4Ios86rRHfgJOm05WCN1ENikbVYR9Ize&#10;tVk+nV5nPVLlCJX2nr0PY1CuE35daxU+17XXQbSlZG4hnZTOTTyz9QqKLYFrjDrSgH9g0YGxXPQM&#10;9QABxI7MX1CdUYQe6zBR2GVY10bp1AN3M5v+0c1zA06nXlgc784y+f8Hqz7tv5AwVSlzKSx0PKIX&#10;PQTxDgeRX0V5eucLznp2nBcG9vOYU6vePaH65oXF+wbsVt8RYd9oqJjeLL7MLp6OOD6CbPqPWHEd&#10;2AVMQENNXdSO1RCMzmM6nEcTuSh25rP5/HrKIcWx5Txf3qTZZVCcXjvy4b3GTsRLKYlHn9Bh/+RD&#10;ZAPFKSUWs/ho2jaNv7W/OTgxehL7SHikHobNkHSan0TZYHXgdgjHpeJPwJcG6YcUPS9UKf33HZCW&#10;ov1gWZKb2WIRNzAZi6tlzgZdRjaXEbCKoUoZpBiv92Hc2p0js2240jgEi3csY21Sh1HvkdWRPi9N&#10;avy44HErL+2U9esbrn8CAAD//wMAUEsDBBQABgAIAAAAIQAtRNyJ2wAAAAcBAAAPAAAAZHJzL2Rv&#10;d25yZXYueG1sTI/NTsMwEITvSLyDtUjc2nUIRBDiVAjEFUT5kbi58TaJiNdR7Dbh7VlOcJyd0cy3&#10;1WbxgzrSFPvABrK1BkXcBNdza+Dt9XF1DSomy84OgcnAN0XY1KcnlS1dmPmFjtvUKinhWFoDXUpj&#10;iRibjryN6zASi7cPk7dJ5NSim+ws5X7AC60L9LZnWejsSPcdNV/bgzfw/rT//LjUz+2DvxrnsGhk&#10;f4PGnJ8td7egEi3pLwy/+IIOtTDtwoFdVIMBeSQZWOXCL26eF3LYSSzLCsC6wv/89Q8AAAD//wMA&#10;UEsBAi0AFAAGAAgAAAAhALaDOJL+AAAA4QEAABMAAAAAAAAAAAAAAAAAAAAAAFtDb250ZW50X1R5&#10;cGVzXS54bWxQSwECLQAUAAYACAAAACEAOP0h/9YAAACUAQAACwAAAAAAAAAAAAAAAAAvAQAAX3Jl&#10;bHMvLnJlbHNQSwECLQAUAAYACAAAACEA375nHPYBAADOAwAADgAAAAAAAAAAAAAAAAAuAgAAZHJz&#10;L2Uyb0RvYy54bWxQSwECLQAUAAYACAAAACEALUTcidsAAAAHAQAADwAAAAAAAAAAAAAAAABQBAAA&#10;ZHJzL2Rvd25yZXYueG1sUEsFBgAAAAAEAAQA8wAAAFgFAAAAAA==&#10;" filled="f" stroked="f">
              <v:textbox>
                <w:txbxContent>
                  <w:p w:rsidR="007C2A03" w:rsidRDefault="007C2A03" w:rsidP="00A1540F">
                    <w:pPr>
                      <w:rPr>
                        <w:rFonts w:ascii="Futura Lt BT" w:hAnsi="Futura Lt BT"/>
                        <w:bCs/>
                        <w:iCs/>
                        <w:sz w:val="16"/>
                      </w:rPr>
                    </w:pPr>
                    <w:r>
                      <w:rPr>
                        <w:rFonts w:ascii="Futura Lt BT" w:hAnsi="Futura Lt BT"/>
                        <w:bCs/>
                        <w:iCs/>
                        <w:sz w:val="16"/>
                      </w:rPr>
                      <w:t>Secretaria Municipal de Saúde</w:t>
                    </w:r>
                  </w:p>
                  <w:p w:rsidR="007C2A03" w:rsidRDefault="007C2A03" w:rsidP="00A1540F">
                    <w:pPr>
                      <w:rPr>
                        <w:rFonts w:ascii="Futura Lt BT" w:hAnsi="Futura Lt BT"/>
                        <w:bCs/>
                        <w:iCs/>
                        <w:sz w:val="16"/>
                      </w:rPr>
                    </w:pPr>
                    <w:r>
                      <w:rPr>
                        <w:rFonts w:ascii="Futura Lt BT" w:hAnsi="Futura Lt BT"/>
                        <w:bCs/>
                        <w:iCs/>
                        <w:sz w:val="16"/>
                      </w:rPr>
                      <w:t>Rua Rotary Club nº 69, Centro</w:t>
                    </w:r>
                  </w:p>
                  <w:p w:rsidR="007C2A03" w:rsidRDefault="007C2A03" w:rsidP="00A1540F">
                    <w:pPr>
                      <w:rPr>
                        <w:rFonts w:ascii="Futura Lt BT" w:hAnsi="Futura Lt BT"/>
                      </w:rPr>
                    </w:pPr>
                    <w:r>
                      <w:rPr>
                        <w:rFonts w:ascii="Futura Lt BT" w:hAnsi="Futura Lt BT"/>
                        <w:bCs/>
                        <w:iCs/>
                        <w:sz w:val="16"/>
                      </w:rPr>
                      <w:t xml:space="preserve">Telefone: (77) 3429-7412 </w:t>
                    </w:r>
                    <w:r>
                      <w:rPr>
                        <w:rFonts w:ascii="Futura Lt BT" w:hAnsi="Futura Lt BT"/>
                        <w:bCs/>
                        <w:iCs/>
                        <w:sz w:val="16"/>
                        <w:szCs w:val="16"/>
                      </w:rPr>
                      <w:t>e-mail: licitacaosaudevc2017@gmail.com</w:t>
                    </w:r>
                  </w:p>
                </w:txbxContent>
              </v:textbox>
            </v:shape>
          </w:pict>
        </mc:Fallback>
      </mc:AlternateContent>
    </w:r>
    <w:r>
      <w:rPr>
        <w:noProof/>
        <w:lang w:eastAsia="pt-BR"/>
      </w:rPr>
      <mc:AlternateContent>
        <mc:Choice Requires="wps">
          <w:drawing>
            <wp:anchor distT="4294967294" distB="4294967294" distL="114300" distR="114300" simplePos="0" relativeHeight="251651584" behindDoc="0" locked="0" layoutInCell="1" allowOverlap="1">
              <wp:simplePos x="0" y="0"/>
              <wp:positionH relativeFrom="column">
                <wp:posOffset>291465</wp:posOffset>
              </wp:positionH>
              <wp:positionV relativeFrom="paragraph">
                <wp:posOffset>9672954</wp:posOffset>
              </wp:positionV>
              <wp:extent cx="6902450" cy="0"/>
              <wp:effectExtent l="0" t="0" r="12700" b="19050"/>
              <wp:wrapNone/>
              <wp:docPr id="10" name="Conector re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218DE48" id="Conector reto 10" o:spid="_x0000_s1026" style="position:absolute;z-index:2516515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2.95pt,761.65pt" to="566.45pt,7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kH2gEAAKgDAAAOAAAAZHJzL2Uyb0RvYy54bWysU01v2zAMvQ/YfxB0X+wGbbAacXpIkF26&#10;LUC3H8DKcixUEgVRjZ1/P0r5WLvdhvkgSPx45Huklw+Ts+KgIxn0rbyZ1VJor7Azft/Knz+2nz5L&#10;QQl8Bxa9buVRk3xYffywHEOj5zig7XQUDOKpGUMrh5RCU1WkBu2AZhi0Z2eP0UHiZ9xXXYSR0Z2t&#10;5nW9qEaMXYioNBFbNyenXBX8vtcqfe970knYVnJvqZyxnM/5rFZLaPYRwmDUuQ34hy4cGM9Fr1Ab&#10;SCBeo/kLyhkVkbBPM4Wuwr43ShcOzOam/oPN0wBBFy4sDoWrTPT/YNW3wy4K0/HsWB4Pjme05kmp&#10;hFFEnVCwnUUaAzUcu/a7mGmqyT+FR1QvxL7qnTM/KJzCpj66HM48xVREP15F11MSio2L+3p+e8fF&#10;1cVXQXNJDJHSF41O5EsrrfFZD2jg8Egpl4bmEpLNHrfG2jJT68XIpO7rAg28Wr2FxFVcYLLk91KA&#10;3fPOqhQLJKE1XU7PQHSktY3iALw2vG0djlJYoMTGVm7LV5Lsq/uK3SlucVfXRStu6pRf+nuHm5vd&#10;AA2njOLK6nKG9bmuLit75vZbyXx7xu64ixe5eR1K2nl18769ffP97Q+2+gUAAP//AwBQSwMEFAAG&#10;AAgAAAAhAOa7xIDdAAAADQEAAA8AAABkcnMvZG93bnJldi54bWxMj8tOwzAQRfdI/IM1SOyo82gR&#10;hDgVAiEkVn3wAdN4mgRiO7KdNP17pgsEyzlzdedMuZ5NLybyoXNWQbpIQJCtne5so+Bz/3b3ACJE&#10;tBp7Z0nBmQKsq+urEgvtTnZL0y42gktsKFBBG+NQSBnqlgyGhRvI8u7ovMHIo2+k9njictPLLEnu&#10;pcHO8oUWB3ppqf7ejUbB+zLNvdk0H6943m+yr24aj8mk1O3N/PwEItIc/8Jw0Wd1qNjp4Earg+gV&#10;LFePnGS+yvIcxCWR5hmzwy+TVSn/f1H9AAAA//8DAFBLAQItABQABgAIAAAAIQC2gziS/gAAAOEB&#10;AAATAAAAAAAAAAAAAAAAAAAAAABbQ29udGVudF9UeXBlc10ueG1sUEsBAi0AFAAGAAgAAAAhADj9&#10;If/WAAAAlAEAAAsAAAAAAAAAAAAAAAAALwEAAF9yZWxzLy5yZWxzUEsBAi0AFAAGAAgAAAAhALVl&#10;GQfaAQAAqAMAAA4AAAAAAAAAAAAAAAAALgIAAGRycy9lMm9Eb2MueG1sUEsBAi0AFAAGAAgAAAAh&#10;AOa7xIDdAAAADQEAAA8AAAAAAAAAAAAAAAAANAQAAGRycy9kb3ducmV2LnhtbFBLBQYAAAAABAAE&#10;APMAAAA+BQAAAAA=&#10;" strokecolor="#a6a6a6" strokeweight="1.5pt">
              <o:lock v:ext="edit" shapetype="f"/>
            </v:line>
          </w:pict>
        </mc:Fallback>
      </mc:AlternateContent>
    </w:r>
    <w:r>
      <w:rPr>
        <w:noProof/>
        <w:lang w:eastAsia="pt-BR"/>
      </w:rPr>
      <mc:AlternateContent>
        <mc:Choice Requires="wps">
          <w:drawing>
            <wp:anchor distT="4294967294" distB="4294967294" distL="114300" distR="114300" simplePos="0" relativeHeight="251653632" behindDoc="0" locked="0" layoutInCell="1" allowOverlap="1">
              <wp:simplePos x="0" y="0"/>
              <wp:positionH relativeFrom="column">
                <wp:posOffset>291465</wp:posOffset>
              </wp:positionH>
              <wp:positionV relativeFrom="paragraph">
                <wp:posOffset>9672954</wp:posOffset>
              </wp:positionV>
              <wp:extent cx="6902450" cy="0"/>
              <wp:effectExtent l="0" t="0" r="12700" b="19050"/>
              <wp:wrapNone/>
              <wp:docPr id="4" name="Conector re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E5F37AB" id="Conector reto 4" o:spid="_x0000_s1026" style="position:absolute;z-index:2516536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2.95pt,761.65pt" to="566.45pt,7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H2wEAAKYDAAAOAAAAZHJzL2Uyb0RvYy54bWysU01v2zAMvQ/YfxB0X+wGabAacXpIkF26&#10;LUC3H8DKcixUEgVRjZN/P0r5aLvdhvogSPx4JB+fF/cHZ8VeRzLoW3kzqaXQXmFn/K6Vv39tvnyV&#10;ghL4Dix63cqjJnm//PxpMYZGT3FA2+koGMRTM4ZWDimFpqpIDdoBTTBoz84eo4PEz7iruggjoztb&#10;Tet6Xo0YuxBRaSK2rk9OuSz4fa9V+tn3pJOwreTeUjljOZ/yWS0X0OwihMGocxvwH104MJ6LXqHW&#10;kEC8RPMPlDMqImGfJgpdhX1vlC4z8DQ39V/TPA4QdJmFyaFwpYk+Dlb92G+jMF0rZ1J4cLyiFS9K&#10;JYwi6oRilikaAzUcufLbmIdUB/8YHlA9E/uqd878oHAKO/TR5XCeUhwK5ccr5fqQhGLj/K6ezm55&#10;M+riq6C5JIZI6ZtGJ/Klldb4zAY0sH+glEtDcwnJZo8bY23ZqPViZDne1QUaWFi9hcRVXOBRye+k&#10;ALtjxaoUCyShNV1Oz0B0pJWNYg8sGtZah6MUFiixsZWb8pUk++K+Y3eKm9/WdZETN3XKL/29w83N&#10;roGGU0ZxZXY5w/pcVxfBnmd7ZTLfnrA7buOFbhZDSTsLN6vt7Zvvb3+v5R8AAAD//wMAUEsDBBQA&#10;BgAIAAAAIQDmu8SA3QAAAA0BAAAPAAAAZHJzL2Rvd25yZXYueG1sTI/LTsMwEEX3SPyDNUjsqPNo&#10;EYQ4FQIhJFZ98AHTeJoEYjuynTT9e6YLBMs5c3XnTLmeTS8m8qFzVkG6SECQrZ3ubKPgc/929wAi&#10;RLQae2dJwZkCrKvrqxIL7U52S9MuNoJLbChQQRvjUEgZ6pYMhoUbyPLu6LzByKNvpPZ44nLTyyxJ&#10;7qXBzvKFFgd6aan+3o1Gwfsyzb3ZNB+veN5vsq9uGo/JpNTtzfz8BCLSHP/CcNFndajY6eBGq4Po&#10;FSxXj5xkvsryHMQlkeYZs8Mvk1Up/39R/QAAAP//AwBQSwECLQAUAAYACAAAACEAtoM4kv4AAADh&#10;AQAAEwAAAAAAAAAAAAAAAAAAAAAAW0NvbnRlbnRfVHlwZXNdLnhtbFBLAQItABQABgAIAAAAIQA4&#10;/SH/1gAAAJQBAAALAAAAAAAAAAAAAAAAAC8BAABfcmVscy8ucmVsc1BLAQItABQABgAIAAAAIQD/&#10;fx+H2wEAAKYDAAAOAAAAAAAAAAAAAAAAAC4CAABkcnMvZTJvRG9jLnhtbFBLAQItABQABgAIAAAA&#10;IQDmu8SA3QAAAA0BAAAPAAAAAAAAAAAAAAAAADUEAABkcnMvZG93bnJldi54bWxQSwUGAAAAAAQA&#10;BADzAAAAPwUAAAAA&#10;" strokecolor="#a6a6a6" strokeweight="1.5pt">
              <o:lock v:ext="edit" shapetype="f"/>
            </v:line>
          </w:pict>
        </mc:Fallback>
      </mc:AlternateContent>
    </w:r>
    <w:r>
      <w:rPr>
        <w:noProof/>
        <w:lang w:eastAsia="pt-BR"/>
      </w:rPr>
      <mc:AlternateContent>
        <mc:Choice Requires="wps">
          <w:drawing>
            <wp:anchor distT="4294967294" distB="4294967294" distL="114300" distR="114300" simplePos="0" relativeHeight="251654656" behindDoc="0" locked="0" layoutInCell="1" allowOverlap="1">
              <wp:simplePos x="0" y="0"/>
              <wp:positionH relativeFrom="column">
                <wp:posOffset>291465</wp:posOffset>
              </wp:positionH>
              <wp:positionV relativeFrom="paragraph">
                <wp:posOffset>9672954</wp:posOffset>
              </wp:positionV>
              <wp:extent cx="6902450" cy="0"/>
              <wp:effectExtent l="0" t="0" r="12700" b="19050"/>
              <wp:wrapNone/>
              <wp:docPr id="5" name="Conector reto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D92F69D" id="Conector reto 5" o:spid="_x0000_s1026" style="position:absolute;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2.95pt,761.65pt" to="566.45pt,7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9Fr2gEAAKYDAAAOAAAAZHJzL2Uyb0RvYy54bWysU01v2zAMvQ/YfxB0X+wGS7AacXpIkF26&#10;LUC3H8DKcixMEgVRjZ1/P0r5WLvdhvkgSPx4JB+fVw+Ts+KoIxn0rbyb1VJor7Az/tDKH993Hz5J&#10;QQl8Bxa9buVJk3xYv3+3GkOj5zig7XQUDOKpGUMrh5RCU1WkBu2AZhi0Z2eP0UHiZzxUXYSR0Z2t&#10;5nW9rEaMXYioNBFbt2enXBf8vtcqfet70knYVnJvqZyxnM/5rNYraA4RwmDUpQ34hy4cGM9Fb1Bb&#10;SCBeovkLyhkVkbBPM4Wuwr43SpcZeJq7+o9pngYIuszC5FC40UT/D1Z9Pe6jMF0rF1J4cLyiDS9K&#10;JYwi6oRikSkaAzUcufH7mIdUk38Kj6h+EvuqN878oHAOm/rocjhPKaZC+elGuZ6SUGxc3tfzjwve&#10;jLr6KmiuiSFS+qzRiXxppTU+swENHB8p5dLQXEOy2ePOWFs2ar0YWY73dYEGFlZvIXEVF3hU8gcp&#10;wB5YsSrFAkloTZfTMxCdaGOjOAKLhrXW4SiFBUpsbOWufCXJvrgv2J3jlou6LnLips75pb83uLnZ&#10;LdBwziiuzC5nWJ/r6iLYy2y/mcy3Z+xO+3ilm8VQ0i7CzWp7/eb7699r/QsAAP//AwBQSwMEFAAG&#10;AAgAAAAhAOa7xIDdAAAADQEAAA8AAABkcnMvZG93bnJldi54bWxMj8tOwzAQRfdI/IM1SOyo82gR&#10;hDgVAiEkVn3wAdN4mgRiO7KdNP17pgsEyzlzdedMuZ5NLybyoXNWQbpIQJCtne5so+Bz/3b3ACJE&#10;tBp7Z0nBmQKsq+urEgvtTnZL0y42gktsKFBBG+NQSBnqlgyGhRvI8u7ovMHIo2+k9njictPLLEnu&#10;pcHO8oUWB3ppqf7ejUbB+zLNvdk0H6943m+yr24aj8mk1O3N/PwEItIc/8Jw0Wd1qNjp4Earg+gV&#10;LFePnGS+yvIcxCWR5hmzwy+TVSn/f1H9AAAA//8DAFBLAQItABQABgAIAAAAIQC2gziS/gAAAOEB&#10;AAATAAAAAAAAAAAAAAAAAAAAAABbQ29udGVudF9UeXBlc10ueG1sUEsBAi0AFAAGAAgAAAAhADj9&#10;If/WAAAAlAEAAAsAAAAAAAAAAAAAAAAALwEAAF9yZWxzLy5yZWxzUEsBAi0AFAAGAAgAAAAhAICf&#10;0WvaAQAApgMAAA4AAAAAAAAAAAAAAAAALgIAAGRycy9lMm9Eb2MueG1sUEsBAi0AFAAGAAgAAAAh&#10;AOa7xIDdAAAADQEAAA8AAAAAAAAAAAAAAAAANAQAAGRycy9kb3ducmV2LnhtbFBLBQYAAAAABAAE&#10;APMAAAA+BQAAAAA=&#10;" strokecolor="#a6a6a6" strokeweight="1.5pt">
              <o:lock v:ext="edit" shapetype="f"/>
            </v:line>
          </w:pict>
        </mc:Fallback>
      </mc:AlternateContent>
    </w:r>
    <w:r>
      <w:rPr>
        <w:noProof/>
        <w:lang w:eastAsia="pt-BR"/>
      </w:rPr>
      <mc:AlternateContent>
        <mc:Choice Requires="wps">
          <w:drawing>
            <wp:anchor distT="4294967294" distB="4294967294" distL="114300" distR="114300" simplePos="0" relativeHeight="251655680" behindDoc="0" locked="0" layoutInCell="1" allowOverlap="1">
              <wp:simplePos x="0" y="0"/>
              <wp:positionH relativeFrom="column">
                <wp:posOffset>291465</wp:posOffset>
              </wp:positionH>
              <wp:positionV relativeFrom="paragraph">
                <wp:posOffset>9672954</wp:posOffset>
              </wp:positionV>
              <wp:extent cx="6902450" cy="0"/>
              <wp:effectExtent l="0" t="0" r="12700" b="19050"/>
              <wp:wrapNone/>
              <wp:docPr id="6" name="Conector re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56F038A" id="Conector reto 6" o:spid="_x0000_s1026" style="position:absolute;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22.95pt,761.65pt" to="566.45pt,7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fOF2gEAAKYDAAAOAAAAZHJzL2Uyb0RvYy54bWysU01v2zAMvQ/YfxB0X+wGbbAacXpIkF26&#10;LUC3H8DKcixUEgVRjZ1/P0r5WLvdhvkgSPx4JB+flw+Ts+KgIxn0rbyZ1VJor7Azft/Knz+2nz5L&#10;QQl8Bxa9buVRk3xYffywHEOj5zig7XQUDOKpGUMrh5RCU1WkBu2AZhi0Z2eP0UHiZ9xXXYSR0Z2t&#10;5nW9qEaMXYioNBFbNyenXBX8vtcqfe970knYVnJvqZyxnM/5rFZLaPYRwmDUuQ34hy4cGM9Fr1Ab&#10;SCBeo/kLyhkVkbBPM4Wuwr43SpcZeJqb+o9pngYIuszC5FC40kT/D1Z9O+yiMF0rF1J4cLyiNS9K&#10;JYwi6oRikSkaAzUcufa7mIdUk38Kj6heiH3VO2d+UDiFTX10OZynFFOh/HilXE9JKDYu7uv57R1v&#10;Rl18FTSXxBApfdHoRL600hqf2YAGDo+UcmloLiHZ7HFrrC0btV6MLMf7ukADC6u3kLiKCzwq+b0U&#10;YPesWJVigSS0psvpGYiOtLZRHIBFw1rrcJTCAiU2tnJbvpJkX91X7E5xi7u6LnLipk75pb93uLnZ&#10;DdBwyiiuzC5nWJ/r6iLY82y/mcy3Z+yOu3ihm8VQ0s7CzWp7++b7299r9QsAAP//AwBQSwMEFAAG&#10;AAgAAAAhAOa7xIDdAAAADQEAAA8AAABkcnMvZG93bnJldi54bWxMj8tOwzAQRfdI/IM1SOyo82gR&#10;hDgVAiEkVn3wAdN4mgRiO7KdNP17pgsEyzlzdedMuZ5NLybyoXNWQbpIQJCtne5so+Bz/3b3ACJE&#10;tBp7Z0nBmQKsq+urEgvtTnZL0y42gktsKFBBG+NQSBnqlgyGhRvI8u7ovMHIo2+k9njictPLLEnu&#10;pcHO8oUWB3ppqf7ejUbB+zLNvdk0H6943m+yr24aj8mk1O3N/PwEItIc/8Jw0Wd1qNjp4Earg+gV&#10;LFePnGS+yvIcxCWR5hmzwy+TVSn/f1H9AAAA//8DAFBLAQItABQABgAIAAAAIQC2gziS/gAAAOEB&#10;AAATAAAAAAAAAAAAAAAAAAAAAABbQ29udGVudF9UeXBlc10ueG1sUEsBAi0AFAAGAAgAAAAhADj9&#10;If/WAAAAlAEAAAsAAAAAAAAAAAAAAAAALwEAAF9yZWxzLy5yZWxzUEsBAi0AFAAGAAgAAAAhAEC5&#10;84XaAQAApgMAAA4AAAAAAAAAAAAAAAAALgIAAGRycy9lMm9Eb2MueG1sUEsBAi0AFAAGAAgAAAAh&#10;AOa7xIDdAAAADQEAAA8AAAAAAAAAAAAAAAAANAQAAGRycy9kb3ducmV2LnhtbFBLBQYAAAAABAAE&#10;APMAAAA+BQAAAAA=&#10;" strokecolor="#a6a6a6" strokeweight="1.5pt">
              <o:lock v:ext="edit" shapetype="f"/>
            </v:line>
          </w:pict>
        </mc:Fallback>
      </mc:AlternateContent>
    </w:r>
  </w:p>
  <w:p w:rsidR="007C2A03" w:rsidRDefault="007C2A03" w:rsidP="00A1540F">
    <w:pPr>
      <w:pStyle w:val="Rodap"/>
      <w:tabs>
        <w:tab w:val="left" w:pos="7533"/>
        <w:tab w:val="right" w:pos="9361"/>
      </w:tabs>
      <w:ind w:left="-720"/>
      <w:rPr>
        <w:rFonts w:ascii="Futura Lt BT" w:hAnsi="Futura Lt BT"/>
        <w:b/>
        <w:sz w:val="22"/>
        <w:szCs w:val="22"/>
        <w:u w:val="single"/>
      </w:rPr>
    </w:pPr>
    <w:r>
      <w:rPr>
        <w:noProof/>
        <w:lang w:eastAsia="pt-BR"/>
      </w:rPr>
      <w:drawing>
        <wp:anchor distT="0" distB="0" distL="114300" distR="114300" simplePos="0" relativeHeight="251663872" behindDoc="0" locked="0" layoutInCell="1" allowOverlap="1" wp14:anchorId="5311B49A" wp14:editId="694A499D">
          <wp:simplePos x="0" y="0"/>
          <wp:positionH relativeFrom="column">
            <wp:posOffset>5165154</wp:posOffset>
          </wp:positionH>
          <wp:positionV relativeFrom="paragraph">
            <wp:posOffset>108026</wp:posOffset>
          </wp:positionV>
          <wp:extent cx="871497" cy="869950"/>
          <wp:effectExtent l="0" t="0" r="5080" b="6350"/>
          <wp:wrapNone/>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C:\COMPARTILHADA\PROCESSOS\CARIMBO - SECRETÁRIO JUK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71497" cy="869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pt-BR"/>
      </w:rPr>
      <w:drawing>
        <wp:anchor distT="0" distB="0" distL="114300" distR="114300" simplePos="0" relativeHeight="251662848" behindDoc="1" locked="0" layoutInCell="1" allowOverlap="1" wp14:anchorId="61F70BC9" wp14:editId="5D8C129B">
          <wp:simplePos x="0" y="0"/>
          <wp:positionH relativeFrom="column">
            <wp:posOffset>3702685</wp:posOffset>
          </wp:positionH>
          <wp:positionV relativeFrom="paragraph">
            <wp:posOffset>209550</wp:posOffset>
          </wp:positionV>
          <wp:extent cx="1394460" cy="614680"/>
          <wp:effectExtent l="0" t="0" r="0" b="0"/>
          <wp:wrapNone/>
          <wp:docPr id="56" name="Imagem 56" descr="MARCA PMVC_2017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3" descr="MARCA PMVC_2017_COLO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4460" cy="614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ab/>
    </w:r>
    <w:r>
      <w:rPr>
        <w:noProof/>
      </w:rPr>
      <w:tab/>
      <w:t xml:space="preserve">  </w:t>
    </w:r>
  </w:p>
  <w:p w:rsidR="007C2A03" w:rsidRPr="00ED0E72" w:rsidRDefault="007C2A03" w:rsidP="00A1540F">
    <w:pPr>
      <w:pStyle w:val="Rodap"/>
      <w:rPr>
        <w:szCs w:val="20"/>
      </w:rPr>
    </w:pPr>
  </w:p>
  <w:p w:rsidR="007C2A03" w:rsidRPr="00F127FA" w:rsidRDefault="007C2A03" w:rsidP="00A1540F">
    <w:pPr>
      <w:pStyle w:val="Rodap"/>
      <w:tabs>
        <w:tab w:val="clear" w:pos="4252"/>
        <w:tab w:val="clear" w:pos="8504"/>
        <w:tab w:val="right" w:pos="9361"/>
      </w:tabs>
      <w:rPr>
        <w:rFonts w:ascii="Calibri" w:hAnsi="Calibri" w:cs="Calibri"/>
        <w:sz w:val="20"/>
        <w:szCs w:val="20"/>
      </w:rPr>
    </w:pPr>
    <w:r>
      <w:rPr>
        <w:rFonts w:ascii="Calibri" w:hAnsi="Calibri" w:cs="Calibri"/>
        <w:sz w:val="20"/>
        <w:szCs w:val="20"/>
      </w:rPr>
      <w:tab/>
    </w:r>
  </w:p>
  <w:p w:rsidR="007C2A03" w:rsidRDefault="007C2A03" w:rsidP="00A1540F">
    <w:pPr>
      <w:pStyle w:val="Rodap"/>
      <w:tabs>
        <w:tab w:val="clear" w:pos="4252"/>
        <w:tab w:val="clear" w:pos="8504"/>
        <w:tab w:val="left" w:pos="3393"/>
      </w:tabs>
    </w:pPr>
    <w:r>
      <w:rPr>
        <w:noProof/>
        <w:lang w:eastAsia="pt-BR"/>
      </w:rPr>
      <mc:AlternateContent>
        <mc:Choice Requires="wps">
          <w:drawing>
            <wp:anchor distT="0" distB="0" distL="114300" distR="114300" simplePos="0" relativeHeight="251659776" behindDoc="0" locked="0" layoutInCell="1" allowOverlap="1">
              <wp:simplePos x="0" y="0"/>
              <wp:positionH relativeFrom="column">
                <wp:posOffset>-340360</wp:posOffset>
              </wp:positionH>
              <wp:positionV relativeFrom="paragraph">
                <wp:posOffset>28575</wp:posOffset>
              </wp:positionV>
              <wp:extent cx="3427730" cy="349885"/>
              <wp:effectExtent l="2540" t="0" r="0" b="2540"/>
              <wp:wrapNone/>
              <wp:docPr id="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7730" cy="34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2A03" w:rsidRPr="00DE003A" w:rsidRDefault="007C2A03" w:rsidP="00A1540F">
                          <w:pPr>
                            <w:pStyle w:val="Cabealho"/>
                            <w:jc w:val="right"/>
                            <w:rPr>
                              <w:b/>
                              <w:sz w:val="18"/>
                              <w:szCs w:val="18"/>
                            </w:rPr>
                          </w:pPr>
                          <w:r w:rsidRPr="00EB543D">
                            <w:rPr>
                              <w:b/>
                              <w:sz w:val="22"/>
                              <w:szCs w:val="22"/>
                              <w:u w:val="single"/>
                            </w:rPr>
                            <w:t xml:space="preserve">PREGÃO </w:t>
                          </w:r>
                          <w:r w:rsidRPr="00EB543D">
                            <w:rPr>
                              <w:b/>
                              <w:color w:val="000000"/>
                              <w:sz w:val="22"/>
                              <w:szCs w:val="22"/>
                              <w:u w:val="single"/>
                            </w:rPr>
                            <w:t xml:space="preserve">ELETRÔNICO </w:t>
                          </w:r>
                          <w:r w:rsidRPr="00FC7C41">
                            <w:rPr>
                              <w:b/>
                              <w:color w:val="000000"/>
                              <w:sz w:val="22"/>
                              <w:szCs w:val="22"/>
                              <w:u w:val="single"/>
                            </w:rPr>
                            <w:t xml:space="preserve">SRP </w:t>
                          </w:r>
                          <w:r>
                            <w:rPr>
                              <w:b/>
                              <w:color w:val="000000"/>
                              <w:sz w:val="22"/>
                              <w:szCs w:val="22"/>
                              <w:u w:val="single"/>
                            </w:rPr>
                            <w:t>002/2020</w:t>
                          </w:r>
                          <w:r w:rsidRPr="00FC7C41">
                            <w:rPr>
                              <w:b/>
                              <w:color w:val="000000"/>
                              <w:sz w:val="22"/>
                              <w:szCs w:val="22"/>
                              <w:u w:val="single"/>
                            </w:rPr>
                            <w:t>- SMS</w:t>
                          </w:r>
                        </w:p>
                        <w:p w:rsidR="007C2A03" w:rsidRDefault="007C2A03" w:rsidP="00A1540F">
                          <w:pPr>
                            <w:jc w:val="right"/>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0" type="#_x0000_t202" style="position:absolute;margin-left:-26.8pt;margin-top:2.25pt;width:269.9pt;height:27.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UG39gEAAM4DAAAOAAAAZHJzL2Uyb0RvYy54bWysU21v0zAQ/o7Ef7D8naZNs7WLmk5j0xDS&#10;GEgbP8BxnMQi8Zmz26T8es5OWwp8Q3yxfC9+7rnnzpvbse/YXqHTYAq+mM05U0ZCpU1T8K+vj+/W&#10;nDkvTCU6MKrgB+X47fbtm81gc5VCC12lkBGIcflgC956b/MkcbJVvXAzsMpQsAbshScTm6RCMRB6&#10;3yXpfH6dDICVRZDKOfI+TEG+jfh1raT/XNdOedYVnLj5eGI8y3Am243IGxS21fJIQ/wDi15oQ0XP&#10;UA/CC7ZD/RdUryWCg9rPJPQJ1LWWKvZA3Szmf3Tz0gqrYi8kjrNnmdz/g5XP+y/IdEWz48yInkb0&#10;qkbP3sPI0usgz2BdTlkvlvL8SP6QGlp19gnkN8cM3LfCNOoOEYZWiYroLcLL5OLphOMCSDl8gorq&#10;iJ2HCDTW2AdAUoMROo3pcB5N4CLJuczS1WpJIUmxZXazXl/FEiI/vbbo/AcFPQuXgiONPqKL/ZPz&#10;gY3ITymhmIFH3XVx/J35zUGJwRPZB8ITdT+WY9QpO4lSQnWgdhCmpaJPQJcW8AdnAy1Uwd33nUDF&#10;WffRkCQ3iywLGxiN7GqVkoGXkfIyIowkqIJ7zqbrvZ+2dmdRNy1VmoZg4I5krHXsMOg9sTrSp6WJ&#10;jR8XPGzlpR2zfn3D7U8AAAD//wMAUEsDBBQABgAIAAAAIQCCQkwf3gAAAAgBAAAPAAAAZHJzL2Rv&#10;d25yZXYueG1sTI/NTsMwEITvSH0Haytxa21KErUhm6oq4gqi/Ejc3HibRMTrKHab8PaYEz2OZjTz&#10;TbGdbCcuNPjWMcLdUoEgrpxpuUZ4f3tarEH4oNnozjEh/JCHbTm7KXRu3MivdDmEWsQS9rlGaELo&#10;cyl91ZDVful64uid3GB1iHKopRn0GMttJ1dKZdLqluNCo3vaN1R9H84W4eP59PWZqJf60ab96CYl&#10;2W4k4u182j2ACDSF/zD84Ud0KCPT0Z3ZeNEhLNL7LEYRkhRE9JN1tgJxREg3GciykNcHyl8AAAD/&#10;/wMAUEsBAi0AFAAGAAgAAAAhALaDOJL+AAAA4QEAABMAAAAAAAAAAAAAAAAAAAAAAFtDb250ZW50&#10;X1R5cGVzXS54bWxQSwECLQAUAAYACAAAACEAOP0h/9YAAACUAQAACwAAAAAAAAAAAAAAAAAvAQAA&#10;X3JlbHMvLnJlbHNQSwECLQAUAAYACAAAACEACQFBt/YBAADOAwAADgAAAAAAAAAAAAAAAAAuAgAA&#10;ZHJzL2Uyb0RvYy54bWxQSwECLQAUAAYACAAAACEAgkJMH94AAAAIAQAADwAAAAAAAAAAAAAAAABQ&#10;BAAAZHJzL2Rvd25yZXYueG1sUEsFBgAAAAAEAAQA8wAAAFsFAAAAAA==&#10;" filled="f" stroked="f">
              <v:textbox>
                <w:txbxContent>
                  <w:p w:rsidR="007C2A03" w:rsidRPr="00DE003A" w:rsidRDefault="007C2A03" w:rsidP="00A1540F">
                    <w:pPr>
                      <w:pStyle w:val="Cabealho"/>
                      <w:jc w:val="right"/>
                      <w:rPr>
                        <w:b/>
                        <w:sz w:val="18"/>
                        <w:szCs w:val="18"/>
                      </w:rPr>
                    </w:pPr>
                    <w:r w:rsidRPr="00EB543D">
                      <w:rPr>
                        <w:b/>
                        <w:sz w:val="22"/>
                        <w:szCs w:val="22"/>
                        <w:u w:val="single"/>
                      </w:rPr>
                      <w:t xml:space="preserve">PREGÃO </w:t>
                    </w:r>
                    <w:r w:rsidRPr="00EB543D">
                      <w:rPr>
                        <w:b/>
                        <w:color w:val="000000"/>
                        <w:sz w:val="22"/>
                        <w:szCs w:val="22"/>
                        <w:u w:val="single"/>
                      </w:rPr>
                      <w:t xml:space="preserve">ELETRÔNICO </w:t>
                    </w:r>
                    <w:r w:rsidRPr="00FC7C41">
                      <w:rPr>
                        <w:b/>
                        <w:color w:val="000000"/>
                        <w:sz w:val="22"/>
                        <w:szCs w:val="22"/>
                        <w:u w:val="single"/>
                      </w:rPr>
                      <w:t xml:space="preserve">SRP </w:t>
                    </w:r>
                    <w:r>
                      <w:rPr>
                        <w:b/>
                        <w:color w:val="000000"/>
                        <w:sz w:val="22"/>
                        <w:szCs w:val="22"/>
                        <w:u w:val="single"/>
                      </w:rPr>
                      <w:t>002/2020</w:t>
                    </w:r>
                    <w:r w:rsidRPr="00FC7C41">
                      <w:rPr>
                        <w:b/>
                        <w:color w:val="000000"/>
                        <w:sz w:val="22"/>
                        <w:szCs w:val="22"/>
                        <w:u w:val="single"/>
                      </w:rPr>
                      <w:t>- SMS</w:t>
                    </w:r>
                  </w:p>
                  <w:p w:rsidR="007C2A03" w:rsidRDefault="007C2A03" w:rsidP="00A1540F">
                    <w:pPr>
                      <w:jc w:val="right"/>
                      <w:rPr>
                        <w:b/>
                      </w:rPr>
                    </w:pPr>
                  </w:p>
                </w:txbxContent>
              </v:textbox>
            </v:shape>
          </w:pict>
        </mc:Fallback>
      </mc:AlternateContent>
    </w:r>
    <w:r>
      <w:tab/>
    </w:r>
  </w:p>
  <w:p w:rsidR="007C2A03" w:rsidRPr="00A1540F" w:rsidRDefault="007C2A03" w:rsidP="00A154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298A" w:rsidRDefault="000A298A" w:rsidP="009B6567">
      <w:r>
        <w:separator/>
      </w:r>
    </w:p>
  </w:footnote>
  <w:footnote w:type="continuationSeparator" w:id="0">
    <w:p w:rsidR="000A298A" w:rsidRDefault="000A298A" w:rsidP="009B6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2A03" w:rsidRPr="003C7D2D" w:rsidRDefault="007C2A03" w:rsidP="003C7D2D">
    <w:pPr>
      <w:pStyle w:val="Cabealho"/>
      <w:jc w:val="right"/>
      <w:rPr>
        <w:sz w:val="18"/>
      </w:rPr>
    </w:pPr>
    <w:r w:rsidRPr="005F7B22">
      <w:rPr>
        <w:noProof/>
        <w:lang w:eastAsia="pt-BR"/>
      </w:rPr>
      <w:drawing>
        <wp:anchor distT="0" distB="0" distL="114300" distR="114300" simplePos="0" relativeHeight="251650560" behindDoc="1" locked="0" layoutInCell="1" allowOverlap="1" wp14:anchorId="27618268" wp14:editId="62D48C2C">
          <wp:simplePos x="0" y="0"/>
          <wp:positionH relativeFrom="column">
            <wp:posOffset>-339725</wp:posOffset>
          </wp:positionH>
          <wp:positionV relativeFrom="paragraph">
            <wp:posOffset>-66040</wp:posOffset>
          </wp:positionV>
          <wp:extent cx="731520" cy="789940"/>
          <wp:effectExtent l="0" t="0" r="0" b="0"/>
          <wp:wrapTight wrapText="bothSides">
            <wp:wrapPolygon edited="0">
              <wp:start x="6750" y="0"/>
              <wp:lineTo x="2250" y="521"/>
              <wp:lineTo x="1125" y="2084"/>
              <wp:lineTo x="2250" y="8334"/>
              <wp:lineTo x="0" y="11460"/>
              <wp:lineTo x="0" y="17711"/>
              <wp:lineTo x="5625" y="20836"/>
              <wp:lineTo x="15188" y="20836"/>
              <wp:lineTo x="20813" y="17711"/>
              <wp:lineTo x="20813" y="11460"/>
              <wp:lineTo x="18563" y="8334"/>
              <wp:lineTo x="20250" y="3646"/>
              <wp:lineTo x="18563" y="521"/>
              <wp:lineTo x="14063" y="0"/>
              <wp:lineTo x="6750" y="0"/>
            </wp:wrapPolygon>
          </wp:wrapTight>
          <wp:docPr id="53" name="Imagem 53" descr="Brasão_pmvc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asão_pmvc_color"/>
                  <pic:cNvPicPr>
                    <a:picLocks noChangeAspect="1" noChangeArrowheads="1"/>
                  </pic:cNvPicPr>
                </pic:nvPicPr>
                <pic:blipFill>
                  <a:blip r:embed="rId1"/>
                  <a:srcRect/>
                  <a:stretch>
                    <a:fillRect/>
                  </a:stretch>
                </pic:blipFill>
                <pic:spPr bwMode="auto">
                  <a:xfrm>
                    <a:off x="0" y="0"/>
                    <a:ext cx="731520" cy="7899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E2899">
      <w:rPr>
        <w:sz w:val="18"/>
      </w:rPr>
      <w:t xml:space="preserve">Página </w:t>
    </w:r>
    <w:r w:rsidRPr="00BE2899">
      <w:rPr>
        <w:b/>
        <w:sz w:val="18"/>
      </w:rPr>
      <w:fldChar w:fldCharType="begin"/>
    </w:r>
    <w:r w:rsidRPr="00BE2899">
      <w:rPr>
        <w:b/>
        <w:sz w:val="18"/>
      </w:rPr>
      <w:instrText>PAGE</w:instrText>
    </w:r>
    <w:r w:rsidRPr="00BE2899">
      <w:rPr>
        <w:b/>
        <w:sz w:val="18"/>
      </w:rPr>
      <w:fldChar w:fldCharType="separate"/>
    </w:r>
    <w:r>
      <w:rPr>
        <w:b/>
        <w:noProof/>
        <w:sz w:val="18"/>
      </w:rPr>
      <w:t>1</w:t>
    </w:r>
    <w:r w:rsidRPr="00BE2899">
      <w:rPr>
        <w:b/>
        <w:sz w:val="18"/>
      </w:rPr>
      <w:fldChar w:fldCharType="end"/>
    </w:r>
    <w:r w:rsidRPr="00BE2899">
      <w:rPr>
        <w:sz w:val="18"/>
      </w:rPr>
      <w:t xml:space="preserve"> de </w:t>
    </w:r>
    <w:r w:rsidRPr="00BE2899">
      <w:rPr>
        <w:b/>
        <w:sz w:val="18"/>
      </w:rPr>
      <w:fldChar w:fldCharType="begin"/>
    </w:r>
    <w:r w:rsidRPr="00BE2899">
      <w:rPr>
        <w:b/>
        <w:sz w:val="18"/>
      </w:rPr>
      <w:instrText>NUMPAGES</w:instrText>
    </w:r>
    <w:r w:rsidRPr="00BE2899">
      <w:rPr>
        <w:b/>
        <w:sz w:val="18"/>
      </w:rPr>
      <w:fldChar w:fldCharType="separate"/>
    </w:r>
    <w:r>
      <w:rPr>
        <w:b/>
        <w:noProof/>
        <w:sz w:val="18"/>
      </w:rPr>
      <w:t>95</w:t>
    </w:r>
    <w:r w:rsidRPr="00BE2899">
      <w:rPr>
        <w:b/>
        <w:sz w:val="18"/>
      </w:rPr>
      <w:fldChar w:fldCharType="end"/>
    </w:r>
    <w:r>
      <w:rPr>
        <w:noProof/>
        <w:lang w:eastAsia="pt-BR"/>
      </w:rPr>
      <mc:AlternateContent>
        <mc:Choice Requires="wps">
          <w:drawing>
            <wp:anchor distT="0" distB="0" distL="0" distR="0" simplePos="0" relativeHeight="251656704" behindDoc="0" locked="0" layoutInCell="1" allowOverlap="1" wp14:anchorId="62B99087" wp14:editId="03EA6EDA">
              <wp:simplePos x="0" y="0"/>
              <wp:positionH relativeFrom="page">
                <wp:posOffset>7058025</wp:posOffset>
              </wp:positionH>
              <wp:positionV relativeFrom="paragraph">
                <wp:posOffset>635</wp:posOffset>
              </wp:positionV>
              <wp:extent cx="123825" cy="142875"/>
              <wp:effectExtent l="0" t="0" r="0" b="0"/>
              <wp:wrapSquare wrapText="largest"/>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2A03" w:rsidRDefault="007C2A03" w:rsidP="00D70DF0">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B99087" id="_x0000_t202" coordsize="21600,21600" o:spt="202" path="m,l,21600r21600,l21600,xe">
              <v:stroke joinstyle="miter"/>
              <v:path gradientshapeok="t" o:connecttype="rect"/>
            </v:shapetype>
            <v:shape id="Text Box 3" o:spid="_x0000_s1026" type="#_x0000_t202" style="position:absolute;left:0;text-align:left;margin-left:555.75pt;margin-top:.05pt;width:9.75pt;height:11.2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pvPCAIAAPwDAAAOAAAAZHJzL2Uyb0RvYy54bWysU9tu2zAMfR+wfxD0vjhJ1y0w4hRdigwD&#10;ugvQ7gNkWbaFyaJGKbGzrx8lJVm3vhXTg0BJ5OHhIbW+mQbDDgq9BlvxxWzOmbISGm27in9/3L1Z&#10;ceaDsI0wYFXFj8rzm83rV+vRlWoJPZhGISMQ68vRVbwPwZVF4WWvBuFn4JSlxxZwEIGO2BUNipHQ&#10;B1Ms5/N3xQjYOASpvKfbu/zINwm/bZUMX9vWq8BMxYlbSDumvY57sVmLskPhei1PNMQLWAxCW0p6&#10;gboTQbA96mdQg5YIHtowkzAU0LZaqlQDVbOY/1PNQy+cSrWQON5dZPL/D1Z+OXxDphvq3TVnVgzU&#10;o0c1BfYBJnYV5RmdL8nrwZFfmOiaXFOp3t2D/OGZhW0vbKduEWHslWiI3iJGFk9CM46PIPX4GRpK&#10;I/YBEtDU4hC1IzUYoVObjpfWRCoyplxerZbEUNLT4u1y9f46ZRDlOdihDx8VDCwaFUfqfAIXh3sf&#10;IhlRnl1iLg9GNzttTDpgV28NsoOgKdmllWON60W+TZNCGD67Jry/MIyNSBYiZk4Xb5IEsepcf5jq&#10;6SRpDc2RxEDII0lfiIwe8BdnI41jxf3PvUDFmflkSdA4u2cDz0Z9NoSVFFrxwFk2tyHP+N6h7npC&#10;zi2zcEuitzoJEruTWZx40oiluk7fIc7w03Py+vNpN78BAAD//wMAUEsDBBQABgAIAAAAIQBUKMbf&#10;2gAAAAkBAAAPAAAAZHJzL2Rvd25yZXYueG1sTI/BTsMwEETvSPyDtUjcqJNUlDaNU0ERXBEBqVc3&#10;3sZR4nUUu234ezYn2NvojWZnit3kenHBMbSeFKSLBARS7U1LjYLvr7eHNYgQNRnde0IFPxhgV97e&#10;FDo3/kqfeKliIziEQq4V2BiHXMpQW3Q6LPyAxOzkR6cjy7GRZtRXDne9zJJkJZ1uiT9YPeDeYt1V&#10;Z6dg+ZE9HcJ79bofDrjp1uGlO5FV6v5uet6CiDjFPzPM9bk6lNzp6M9kguhZ8z2ydyZi5uky5XFH&#10;BVm2AlkW8v+C8hcAAP//AwBQSwECLQAUAAYACAAAACEAtoM4kv4AAADhAQAAEwAAAAAAAAAAAAAA&#10;AAAAAAAAW0NvbnRlbnRfVHlwZXNdLnhtbFBLAQItABQABgAIAAAAIQA4/SH/1gAAAJQBAAALAAAA&#10;AAAAAAAAAAAAAC8BAABfcmVscy8ucmVsc1BLAQItABQABgAIAAAAIQAn9pvPCAIAAPwDAAAOAAAA&#10;AAAAAAAAAAAAAC4CAABkcnMvZTJvRG9jLnhtbFBLAQItABQABgAIAAAAIQBUKMbf2gAAAAkBAAAP&#10;AAAAAAAAAAAAAAAAAGIEAABkcnMvZG93bnJldi54bWxQSwUGAAAAAAQABADzAAAAaQUAAAAA&#10;" stroked="f">
              <v:fill opacity="0"/>
              <v:textbox inset="0,0,0,0">
                <w:txbxContent>
                  <w:p w:rsidR="007C2A03" w:rsidRDefault="007C2A03" w:rsidP="00D70DF0">
                    <w:pPr>
                      <w:pStyle w:val="Cabealho"/>
                    </w:pPr>
                  </w:p>
                </w:txbxContent>
              </v:textbox>
              <w10:wrap type="square" side="largest" anchorx="page"/>
            </v:shape>
          </w:pict>
        </mc:Fallback>
      </mc:AlternateContent>
    </w:r>
  </w:p>
  <w:p w:rsidR="007C2A03" w:rsidRPr="005F7B22" w:rsidRDefault="007C2A03" w:rsidP="00CE0BF1">
    <w:pPr>
      <w:pStyle w:val="Cabealho"/>
      <w:jc w:val="center"/>
      <w:rPr>
        <w:b/>
      </w:rPr>
    </w:pPr>
    <w:r w:rsidRPr="005F7B22">
      <w:rPr>
        <w:noProof/>
        <w:lang w:eastAsia="pt-BR"/>
      </w:rPr>
      <w:drawing>
        <wp:anchor distT="0" distB="0" distL="114300" distR="114300" simplePos="0" relativeHeight="251652608" behindDoc="0" locked="0" layoutInCell="1" allowOverlap="1" wp14:anchorId="53AB5292" wp14:editId="6E8B9FC6">
          <wp:simplePos x="0" y="0"/>
          <wp:positionH relativeFrom="margin">
            <wp:posOffset>5332095</wp:posOffset>
          </wp:positionH>
          <wp:positionV relativeFrom="margin">
            <wp:posOffset>-1040130</wp:posOffset>
          </wp:positionV>
          <wp:extent cx="935990" cy="885190"/>
          <wp:effectExtent l="0" t="0" r="0" b="0"/>
          <wp:wrapSquare wrapText="bothSides"/>
          <wp:docPr id="54"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6"/>
                  <pic:cNvPicPr>
                    <a:picLocks noChangeAspect="1" noChangeArrowheads="1"/>
                  </pic:cNvPicPr>
                </pic:nvPicPr>
                <pic:blipFill>
                  <a:blip r:embed="rId2"/>
                  <a:srcRect/>
                  <a:stretch>
                    <a:fillRect/>
                  </a:stretch>
                </pic:blipFill>
                <pic:spPr bwMode="auto">
                  <a:xfrm>
                    <a:off x="0" y="0"/>
                    <a:ext cx="935990" cy="885190"/>
                  </a:xfrm>
                  <a:prstGeom prst="rect">
                    <a:avLst/>
                  </a:prstGeom>
                  <a:noFill/>
                  <a:ln w="9525">
                    <a:noFill/>
                    <a:miter lim="800000"/>
                    <a:headEnd/>
                    <a:tailEnd/>
                  </a:ln>
                </pic:spPr>
              </pic:pic>
            </a:graphicData>
          </a:graphic>
          <wp14:sizeRelV relativeFrom="margin">
            <wp14:pctHeight>0</wp14:pctHeight>
          </wp14:sizeRelV>
        </wp:anchor>
      </w:drawing>
    </w:r>
    <w:r w:rsidRPr="005F7B22">
      <w:rPr>
        <w:noProof/>
        <w:lang w:eastAsia="pt-BR"/>
      </w:rPr>
      <mc:AlternateContent>
        <mc:Choice Requires="wps">
          <w:drawing>
            <wp:anchor distT="0" distB="0" distL="0" distR="0" simplePos="0" relativeHeight="251660800" behindDoc="0" locked="0" layoutInCell="1" allowOverlap="1" wp14:anchorId="7D7D6EFB" wp14:editId="50177D5B">
              <wp:simplePos x="0" y="0"/>
              <wp:positionH relativeFrom="page">
                <wp:posOffset>7058025</wp:posOffset>
              </wp:positionH>
              <wp:positionV relativeFrom="paragraph">
                <wp:posOffset>635</wp:posOffset>
              </wp:positionV>
              <wp:extent cx="123825" cy="142875"/>
              <wp:effectExtent l="0" t="0" r="0" b="0"/>
              <wp:wrapSquare wrapText="largest"/>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2A03" w:rsidRDefault="007C2A03" w:rsidP="00E43251">
                          <w:pPr>
                            <w:pStyle w:val="Cabealh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D6EFB" id="Text Box 7" o:spid="_x0000_s1027" type="#_x0000_t202" style="position:absolute;left:0;text-align:left;margin-left:555.75pt;margin-top:.05pt;width:9.75pt;height:11.25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HCgIAAAMEAAAOAAAAZHJzL2Uyb0RvYy54bWysU1Fv0zAQfkfiP1h+p2nLxqqo6TQ6FSEN&#10;hrTxAxzHaSwcnzm7Tcqv52w3ZcAbwg/W2b777u67z+vbsTfsqNBrsBVfzOacKSuh0XZf8a/Puzcr&#10;znwQthEGrKr4SXl+u3n9aj24Ui2hA9MoZARifTm4inchuLIovOxUL/wMnLL02AL2ItAR90WDYiD0&#10;3hTL+fxdMQA2DkEq7+n2Pj/yTcJvWyXDY9t6FZipONUW0o5pr+NebNai3KNwnZbnMsQ/VNELbSnp&#10;BepeBMEOqP+C6rVE8NCGmYS+gLbVUqUeqJvF/I9unjrhVOqFyPHuQpP/f7Dy8/ELMt3Q7K44s6Kn&#10;GT2rMbD3MLKbSM/gfEleT478wkjX5Jpa9e4B5DfPLGw7YffqDhGGTomGylvEyOJFaMbxEaQePkFD&#10;acQhQAIaW+wjd8QGI3Qa0+kymliKjCmXb1fLa84kPS2ulqub65RBlFOwQx8+KOhZNCqONPkELo4P&#10;PsRiRDm5xFwejG522ph0wH29NciOglSySyvHGteJfJuUQhg+uya83zCMjUgWImZOF28SBbHr3H8Y&#10;6zGTPTFbQ3MiThCyMuknkdEB/uBsIFVW3H8/CFScmY+WeI0SngycjHoyhJUUWvHAWTa3IUv94FDv&#10;O0LOk7NwR9y3OvESh5SrOJdLSkvtnX9FlPLLc/L69Xc3PwEAAP//AwBQSwMEFAAGAAgAAAAhAFQo&#10;xt/aAAAACQEAAA8AAABkcnMvZG93bnJldi54bWxMj8FOwzAQRO9I/IO1SNyok1SUNo1TQRFcEQGp&#10;VzfexlHidRS7bfh7NifY2+iNZmeK3eR6ccExtJ4UpIsEBFLtTUuNgu+vt4c1iBA1Gd17QgU/GGBX&#10;3t4UOjf+Sp94qWIjOIRCrhXYGIdcylBbdDos/IDE7ORHpyPLsZFm1FcOd73MkmQlnW6JP1g94N5i&#10;3VVnp2D5kT0dwnv1uh8OuOnW4aU7kVXq/m563oKIOMU/M8z1uTqU3Onoz2SC6FnzPbJ3JmLm6TLl&#10;cUcFWbYCWRby/4LyFwAA//8DAFBLAQItABQABgAIAAAAIQC2gziS/gAAAOEBAAATAAAAAAAAAAAA&#10;AAAAAAAAAABbQ29udGVudF9UeXBlc10ueG1sUEsBAi0AFAAGAAgAAAAhADj9If/WAAAAlAEAAAsA&#10;AAAAAAAAAAAAAAAALwEAAF9yZWxzLy5yZWxzUEsBAi0AFAAGAAgAAAAhACz6hMcKAgAAAwQAAA4A&#10;AAAAAAAAAAAAAAAALgIAAGRycy9lMm9Eb2MueG1sUEsBAi0AFAAGAAgAAAAhAFQoxt/aAAAACQEA&#10;AA8AAAAAAAAAAAAAAAAAZAQAAGRycy9kb3ducmV2LnhtbFBLBQYAAAAABAAEAPMAAABrBQAAAAA=&#10;" stroked="f">
              <v:fill opacity="0"/>
              <v:textbox inset="0,0,0,0">
                <w:txbxContent>
                  <w:p w:rsidR="007C2A03" w:rsidRDefault="007C2A03" w:rsidP="00E43251">
                    <w:pPr>
                      <w:pStyle w:val="Cabealho"/>
                    </w:pPr>
                  </w:p>
                </w:txbxContent>
              </v:textbox>
              <w10:wrap type="square" side="largest" anchorx="page"/>
            </v:shape>
          </w:pict>
        </mc:Fallback>
      </mc:AlternateContent>
    </w:r>
    <w:r w:rsidRPr="005F7B22">
      <w:rPr>
        <w:b/>
      </w:rPr>
      <w:t>PREFEITURA MUNICIPAL DE VITÓRIA DA CONQUISTA</w:t>
    </w:r>
  </w:p>
  <w:p w:rsidR="007C2A03" w:rsidRPr="005F7B22" w:rsidRDefault="007C2A03" w:rsidP="00CE0BF1">
    <w:pPr>
      <w:pStyle w:val="Cabealho"/>
      <w:tabs>
        <w:tab w:val="center" w:pos="4680"/>
        <w:tab w:val="right" w:pos="9361"/>
      </w:tabs>
      <w:jc w:val="center"/>
    </w:pPr>
    <w:r w:rsidRPr="005F7B22">
      <w:t>Secretaria de Saúde</w:t>
    </w:r>
  </w:p>
  <w:p w:rsidR="007C2A03" w:rsidRPr="005F7B22" w:rsidRDefault="007C2A03" w:rsidP="00E43251">
    <w:pPr>
      <w:pStyle w:val="Cabealho"/>
      <w:jc w:val="center"/>
    </w:pPr>
    <w:r w:rsidRPr="005F7B22">
      <w:t>www.pmvc.ba.gov.br</w:t>
    </w:r>
  </w:p>
  <w:p w:rsidR="007C2A03" w:rsidRDefault="007C2A03" w:rsidP="009F46EB">
    <w:pPr>
      <w:pStyle w:val="Cabealho"/>
      <w:ind w:right="-24"/>
      <w:jc w:val="center"/>
    </w:pPr>
  </w:p>
  <w:p w:rsidR="007C2A03" w:rsidRDefault="007C2A03"/>
  <w:p w:rsidR="007C2A03" w:rsidRDefault="007C2A03">
    <w:r>
      <w:rPr>
        <w:rFonts w:ascii="Futura Md BT" w:hAnsi="Futura Md BT"/>
        <w:b/>
        <w:noProof/>
        <w:lang w:eastAsia="pt-BR"/>
      </w:rPr>
      <mc:AlternateContent>
        <mc:Choice Requires="wps">
          <w:drawing>
            <wp:anchor distT="4294967294" distB="4294967294" distL="114300" distR="114300" simplePos="0" relativeHeight="251664896" behindDoc="0" locked="0" layoutInCell="1" allowOverlap="1" wp14:anchorId="3030F4BC" wp14:editId="6129A09E">
              <wp:simplePos x="0" y="0"/>
              <wp:positionH relativeFrom="column">
                <wp:posOffset>-675262</wp:posOffset>
              </wp:positionH>
              <wp:positionV relativeFrom="paragraph">
                <wp:posOffset>170396</wp:posOffset>
              </wp:positionV>
              <wp:extent cx="6902450" cy="0"/>
              <wp:effectExtent l="0" t="0" r="12700" b="19050"/>
              <wp:wrapNone/>
              <wp:docPr id="13" name="Conector re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2450" cy="0"/>
                      </a:xfrm>
                      <a:prstGeom prst="line">
                        <a:avLst/>
                      </a:prstGeom>
                      <a:noFill/>
                      <a:ln w="190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1FC94D8" id="Conector reto 9"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53.15pt,13.4pt" to="490.3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MFB3AEAAKcDAAAOAAAAZHJzL2Uyb0RvYy54bWysU01v2zAMvQ/YfxB0X+xma7AYcXpIkF26&#10;LUC7H8DKcixMEgVRjZN/P0r5aLvdhvogSCL5xPf4vLg7OCv2OpJB38qbSS2F9go743et/PW4+fRV&#10;CkrgO7DodSuPmuTd8uOHxRgaPcUBbaejYBBPzRhaOaQUmqoiNWgHNMGgPQd7jA4SH+Ou6iKMjO5s&#10;Na3rWTVi7EJEpYn4dn0KymXB73ut0s++J52EbSX3lsoay/qU12q5gGYXIQxGnduA/+jCgfH86BVq&#10;DQnEczT/QDmjIhL2aaLQVdj3RunCgdnc1H+xeRgg6MKFxaFwlYneD1b92G+jMB3P7rMUHhzPaMWT&#10;UgmjiDqhmGeNxkANp678NmaW6uAfwj2q38Sx6k0wHyic0g59dDmdaYpD0fx41VwfklB8OZvX0y+3&#10;PBp1iVXQXApDpPRNoxN500prfJYDGtjfU8pPQ3NJydceN8baMlLrxcic5nWBBnZWbyHxKy4wV/I7&#10;KcDu2LIqxQJJaE2XyzMQHWllo9gDu4bN1uEohQVKfNnKTflKkX1237E75c1u67r4iZs61Zf+3uDm&#10;ZtdAw6mihLK6XGF9flcXx565vSiZd0/YHbfxIje7oZSdnZvt9vrM+9f/1/IPAAAA//8DAFBLAwQU&#10;AAYACAAAACEAalOmk94AAAAKAQAADwAAAGRycy9kb3ducmV2LnhtbEyPy07DMBBF90j8gzVI7Fo7&#10;KQolxKkQCCGx6oMPcONpEojHUeyk6d8ziAUsZ+bozrnFZnadmHAIrScNyVKBQKq8banW8HF4XaxB&#10;hGjIms4TarhggE15fVWY3Poz7XDax1pwCIXcaGhi7HMpQ9WgM2HpeyS+nfzgTORxqKUdzJnDXSdT&#10;pTLpTEv8oTE9PjdYfe1Hp+HtLlkNblu/v5jLYZt+ttN4UpPWtzfz0yOIiHP8g+FHn9WhZKejH8kG&#10;0WlYJCpbMashzbgDEw9rdQ/i+LuQZSH/Vyi/AQAA//8DAFBLAQItABQABgAIAAAAIQC2gziS/gAA&#10;AOEBAAATAAAAAAAAAAAAAAAAAAAAAABbQ29udGVudF9UeXBlc10ueG1sUEsBAi0AFAAGAAgAAAAh&#10;ADj9If/WAAAAlAEAAAsAAAAAAAAAAAAAAAAALwEAAF9yZWxzLy5yZWxzUEsBAi0AFAAGAAgAAAAh&#10;AOi4wUHcAQAApwMAAA4AAAAAAAAAAAAAAAAALgIAAGRycy9lMm9Eb2MueG1sUEsBAi0AFAAGAAgA&#10;AAAhAGpTppPeAAAACgEAAA8AAAAAAAAAAAAAAAAANgQAAGRycy9kb3ducmV2LnhtbFBLBQYAAAAA&#10;BAAEAPMAAABBBQAAAAA=&#10;" strokecolor="#a6a6a6" strokeweight="1.5pt">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4"/>
    <w:multiLevelType w:val="singleLevel"/>
    <w:tmpl w:val="00000004"/>
    <w:name w:val="WW8Num4"/>
    <w:lvl w:ilvl="0">
      <w:start w:val="1"/>
      <w:numFmt w:val="bullet"/>
      <w:lvlText w:val=""/>
      <w:lvlJc w:val="left"/>
      <w:pPr>
        <w:tabs>
          <w:tab w:val="num" w:pos="2847"/>
        </w:tabs>
        <w:ind w:left="2847" w:hanging="360"/>
      </w:pPr>
      <w:rPr>
        <w:rFonts w:ascii="Wingdings" w:hAnsi="Wingdings"/>
      </w:rPr>
    </w:lvl>
  </w:abstractNum>
  <w:abstractNum w:abstractNumId="2" w15:restartNumberingAfterBreak="0">
    <w:nsid w:val="00000005"/>
    <w:multiLevelType w:val="singleLevel"/>
    <w:tmpl w:val="00000005"/>
    <w:name w:val="WW8Num5"/>
    <w:lvl w:ilvl="0">
      <w:start w:val="1"/>
      <w:numFmt w:val="bullet"/>
      <w:lvlText w:val=""/>
      <w:lvlJc w:val="left"/>
      <w:pPr>
        <w:tabs>
          <w:tab w:val="num" w:pos="850"/>
        </w:tabs>
        <w:ind w:left="850" w:hanging="283"/>
      </w:pPr>
      <w:rPr>
        <w:rFonts w:ascii="Wingdings" w:hAnsi="Wingdings" w:cs="Arial"/>
        <w:b/>
        <w:i w:val="0"/>
        <w:sz w:val="22"/>
        <w:szCs w:val="22"/>
      </w:rPr>
    </w:lvl>
  </w:abstractNum>
  <w:abstractNum w:abstractNumId="3"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Wingdings" w:hAnsi="Wingdings" w:cs="Arial"/>
        <w:b/>
        <w:i w:val="0"/>
        <w:sz w:val="22"/>
        <w:szCs w:val="22"/>
      </w:rPr>
    </w:lvl>
  </w:abstractNum>
  <w:abstractNum w:abstractNumId="4" w15:restartNumberingAfterBreak="0">
    <w:nsid w:val="00130595"/>
    <w:multiLevelType w:val="multilevel"/>
    <w:tmpl w:val="A9629C6A"/>
    <w:lvl w:ilvl="0">
      <w:start w:val="3"/>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b/>
      </w:rPr>
    </w:lvl>
    <w:lvl w:ilvl="2">
      <w:start w:val="1"/>
      <w:numFmt w:val="decimal"/>
      <w:lvlText w:val="%1.%2.%3."/>
      <w:lvlJc w:val="left"/>
      <w:pPr>
        <w:ind w:left="1080" w:hanging="108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5" w15:restartNumberingAfterBreak="0">
    <w:nsid w:val="05640279"/>
    <w:multiLevelType w:val="multilevel"/>
    <w:tmpl w:val="025CE49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color w:val="00000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0ABD1963"/>
    <w:multiLevelType w:val="multilevel"/>
    <w:tmpl w:val="E0BE89D8"/>
    <w:lvl w:ilvl="0">
      <w:start w:val="13"/>
      <w:numFmt w:val="decimal"/>
      <w:lvlText w:val="%1."/>
      <w:lvlJc w:val="left"/>
      <w:pPr>
        <w:ind w:left="555" w:hanging="55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 w15:restartNumberingAfterBreak="0">
    <w:nsid w:val="0AD0054C"/>
    <w:multiLevelType w:val="multilevel"/>
    <w:tmpl w:val="282C92FC"/>
    <w:lvl w:ilvl="0">
      <w:start w:val="10"/>
      <w:numFmt w:val="decimal"/>
      <w:lvlText w:val="%1."/>
      <w:lvlJc w:val="left"/>
      <w:pPr>
        <w:ind w:left="765" w:hanging="765"/>
      </w:pPr>
      <w:rPr>
        <w:rFonts w:hint="default"/>
      </w:rPr>
    </w:lvl>
    <w:lvl w:ilvl="1">
      <w:start w:val="3"/>
      <w:numFmt w:val="decimal"/>
      <w:lvlText w:val="%1.%2."/>
      <w:lvlJc w:val="left"/>
      <w:pPr>
        <w:ind w:left="765" w:hanging="765"/>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0BA1563D"/>
    <w:multiLevelType w:val="hybridMultilevel"/>
    <w:tmpl w:val="05FE623C"/>
    <w:lvl w:ilvl="0" w:tplc="2514B2FC">
      <w:start w:val="1"/>
      <w:numFmt w:val="decimal"/>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0E864C53"/>
    <w:multiLevelType w:val="multilevel"/>
    <w:tmpl w:val="D442A8D8"/>
    <w:lvl w:ilvl="0">
      <w:start w:val="5"/>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1080" w:hanging="108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0" w15:restartNumberingAfterBreak="0">
    <w:nsid w:val="12D51FE7"/>
    <w:multiLevelType w:val="hybridMultilevel"/>
    <w:tmpl w:val="5E122BC2"/>
    <w:lvl w:ilvl="0" w:tplc="04160001">
      <w:start w:val="1"/>
      <w:numFmt w:val="bullet"/>
      <w:lvlText w:val=""/>
      <w:lvlJc w:val="left"/>
      <w:pPr>
        <w:tabs>
          <w:tab w:val="num" w:pos="1637"/>
        </w:tabs>
        <w:ind w:left="1637"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4E1706"/>
    <w:multiLevelType w:val="multilevel"/>
    <w:tmpl w:val="D87804F0"/>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193C3B64"/>
    <w:multiLevelType w:val="multilevel"/>
    <w:tmpl w:val="10144AA4"/>
    <w:lvl w:ilvl="0">
      <w:start w:val="9"/>
      <w:numFmt w:val="decimal"/>
      <w:lvlText w:val="%1."/>
      <w:lvlJc w:val="left"/>
      <w:pPr>
        <w:ind w:left="540" w:hanging="540"/>
      </w:pPr>
      <w:rPr>
        <w:rFonts w:hint="default"/>
      </w:rPr>
    </w:lvl>
    <w:lvl w:ilvl="1">
      <w:start w:val="4"/>
      <w:numFmt w:val="decimal"/>
      <w:lvlText w:val="%1.%2."/>
      <w:lvlJc w:val="left"/>
      <w:pPr>
        <w:ind w:left="1036" w:hanging="540"/>
      </w:pPr>
      <w:rPr>
        <w:rFonts w:hint="default"/>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1B5C3FF4"/>
    <w:multiLevelType w:val="hybridMultilevel"/>
    <w:tmpl w:val="0C1869E8"/>
    <w:lvl w:ilvl="0" w:tplc="F942EF96">
      <w:start w:val="1"/>
      <w:numFmt w:val="lowerLetter"/>
      <w:lvlText w:val="%1)"/>
      <w:lvlJc w:val="left"/>
      <w:pPr>
        <w:ind w:left="2203" w:hanging="360"/>
      </w:pPr>
      <w:rPr>
        <w:rFonts w:hint="default"/>
      </w:rPr>
    </w:lvl>
    <w:lvl w:ilvl="1" w:tplc="04160019" w:tentative="1">
      <w:start w:val="1"/>
      <w:numFmt w:val="lowerLetter"/>
      <w:lvlText w:val="%2."/>
      <w:lvlJc w:val="left"/>
      <w:pPr>
        <w:ind w:left="2923" w:hanging="360"/>
      </w:pPr>
    </w:lvl>
    <w:lvl w:ilvl="2" w:tplc="0416001B" w:tentative="1">
      <w:start w:val="1"/>
      <w:numFmt w:val="lowerRoman"/>
      <w:lvlText w:val="%3."/>
      <w:lvlJc w:val="right"/>
      <w:pPr>
        <w:ind w:left="3643" w:hanging="180"/>
      </w:pPr>
    </w:lvl>
    <w:lvl w:ilvl="3" w:tplc="0416000F" w:tentative="1">
      <w:start w:val="1"/>
      <w:numFmt w:val="decimal"/>
      <w:lvlText w:val="%4."/>
      <w:lvlJc w:val="left"/>
      <w:pPr>
        <w:ind w:left="4363" w:hanging="360"/>
      </w:pPr>
    </w:lvl>
    <w:lvl w:ilvl="4" w:tplc="04160019" w:tentative="1">
      <w:start w:val="1"/>
      <w:numFmt w:val="lowerLetter"/>
      <w:lvlText w:val="%5."/>
      <w:lvlJc w:val="left"/>
      <w:pPr>
        <w:ind w:left="5083" w:hanging="360"/>
      </w:pPr>
    </w:lvl>
    <w:lvl w:ilvl="5" w:tplc="0416001B" w:tentative="1">
      <w:start w:val="1"/>
      <w:numFmt w:val="lowerRoman"/>
      <w:lvlText w:val="%6."/>
      <w:lvlJc w:val="right"/>
      <w:pPr>
        <w:ind w:left="5803" w:hanging="180"/>
      </w:pPr>
    </w:lvl>
    <w:lvl w:ilvl="6" w:tplc="0416000F" w:tentative="1">
      <w:start w:val="1"/>
      <w:numFmt w:val="decimal"/>
      <w:lvlText w:val="%7."/>
      <w:lvlJc w:val="left"/>
      <w:pPr>
        <w:ind w:left="6523" w:hanging="360"/>
      </w:pPr>
    </w:lvl>
    <w:lvl w:ilvl="7" w:tplc="04160019" w:tentative="1">
      <w:start w:val="1"/>
      <w:numFmt w:val="lowerLetter"/>
      <w:lvlText w:val="%8."/>
      <w:lvlJc w:val="left"/>
      <w:pPr>
        <w:ind w:left="7243" w:hanging="360"/>
      </w:pPr>
    </w:lvl>
    <w:lvl w:ilvl="8" w:tplc="0416001B" w:tentative="1">
      <w:start w:val="1"/>
      <w:numFmt w:val="lowerRoman"/>
      <w:lvlText w:val="%9."/>
      <w:lvlJc w:val="right"/>
      <w:pPr>
        <w:ind w:left="7963" w:hanging="180"/>
      </w:pPr>
    </w:lvl>
  </w:abstractNum>
  <w:abstractNum w:abstractNumId="14" w15:restartNumberingAfterBreak="0">
    <w:nsid w:val="1CCA169C"/>
    <w:multiLevelType w:val="multilevel"/>
    <w:tmpl w:val="D098FC62"/>
    <w:lvl w:ilvl="0">
      <w:start w:val="1"/>
      <w:numFmt w:val="decimal"/>
      <w:lvlText w:val="%1."/>
      <w:lvlJc w:val="left"/>
      <w:pPr>
        <w:ind w:left="360" w:hanging="360"/>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223802AE"/>
    <w:multiLevelType w:val="hybridMultilevel"/>
    <w:tmpl w:val="204E9DEE"/>
    <w:lvl w:ilvl="0" w:tplc="37A64DE2">
      <w:start w:val="1"/>
      <w:numFmt w:val="lowerLetter"/>
      <w:lvlText w:val="%1)"/>
      <w:lvlJc w:val="left"/>
      <w:pPr>
        <w:ind w:left="720" w:hanging="360"/>
      </w:pPr>
      <w:rPr>
        <w:b/>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6" w15:restartNumberingAfterBreak="0">
    <w:nsid w:val="22EF7675"/>
    <w:multiLevelType w:val="multilevel"/>
    <w:tmpl w:val="46EEA8F0"/>
    <w:lvl w:ilvl="0">
      <w:start w:val="1"/>
      <w:numFmt w:val="decimal"/>
      <w:lvlText w:val="%1."/>
      <w:lvlJc w:val="left"/>
      <w:pPr>
        <w:ind w:left="720" w:hanging="360"/>
      </w:pPr>
      <w:rPr>
        <w:b/>
        <w:color w:val="000000"/>
      </w:rPr>
    </w:lvl>
    <w:lvl w:ilvl="1">
      <w:start w:val="1"/>
      <w:numFmt w:val="decimal"/>
      <w:isLgl/>
      <w:lvlText w:val="%1.%2."/>
      <w:lvlJc w:val="left"/>
      <w:pPr>
        <w:ind w:left="1114" w:hanging="405"/>
      </w:pPr>
      <w:rPr>
        <w:b/>
        <w:color w:val="000000"/>
        <w:sz w:val="20"/>
        <w:szCs w:val="20"/>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7" w15:restartNumberingAfterBreak="0">
    <w:nsid w:val="283F2F41"/>
    <w:multiLevelType w:val="multilevel"/>
    <w:tmpl w:val="A09E3A54"/>
    <w:lvl w:ilvl="0">
      <w:start w:val="8"/>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8" w15:restartNumberingAfterBreak="0">
    <w:nsid w:val="311B2146"/>
    <w:multiLevelType w:val="multilevel"/>
    <w:tmpl w:val="1B06F622"/>
    <w:lvl w:ilvl="0">
      <w:start w:val="6"/>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9" w15:restartNumberingAfterBreak="0">
    <w:nsid w:val="3A5348B9"/>
    <w:multiLevelType w:val="multilevel"/>
    <w:tmpl w:val="4D505D60"/>
    <w:lvl w:ilvl="0">
      <w:start w:val="10"/>
      <w:numFmt w:val="decimal"/>
      <w:lvlText w:val="%1"/>
      <w:lvlJc w:val="left"/>
      <w:pPr>
        <w:ind w:left="420" w:hanging="420"/>
      </w:pPr>
      <w:rPr>
        <w:rFonts w:hint="default"/>
        <w:b/>
      </w:rPr>
    </w:lvl>
    <w:lvl w:ilvl="1">
      <w:start w:val="1"/>
      <w:numFmt w:val="decimal"/>
      <w:lvlText w:val="%1.%2"/>
      <w:lvlJc w:val="left"/>
      <w:pPr>
        <w:ind w:left="1128" w:hanging="420"/>
      </w:pPr>
      <w:rPr>
        <w:rFonts w:hint="default"/>
        <w:b/>
      </w:rPr>
    </w:lvl>
    <w:lvl w:ilvl="2">
      <w:start w:val="1"/>
      <w:numFmt w:val="decimal"/>
      <w:lvlText w:val="%1.%2.%3"/>
      <w:lvlJc w:val="left"/>
      <w:pPr>
        <w:ind w:left="2136" w:hanging="720"/>
      </w:pPr>
      <w:rPr>
        <w:rFonts w:hint="default"/>
        <w:b/>
      </w:rPr>
    </w:lvl>
    <w:lvl w:ilvl="3">
      <w:start w:val="1"/>
      <w:numFmt w:val="decimal"/>
      <w:lvlText w:val="%1.%2.%3.%4"/>
      <w:lvlJc w:val="left"/>
      <w:pPr>
        <w:ind w:left="2844" w:hanging="720"/>
      </w:pPr>
      <w:rPr>
        <w:rFonts w:hint="default"/>
        <w:b/>
      </w:rPr>
    </w:lvl>
    <w:lvl w:ilvl="4">
      <w:start w:val="1"/>
      <w:numFmt w:val="decimal"/>
      <w:lvlText w:val="%1.%2.%3.%4.%5"/>
      <w:lvlJc w:val="left"/>
      <w:pPr>
        <w:ind w:left="3912" w:hanging="1080"/>
      </w:pPr>
      <w:rPr>
        <w:rFonts w:hint="default"/>
        <w:b/>
      </w:rPr>
    </w:lvl>
    <w:lvl w:ilvl="5">
      <w:start w:val="1"/>
      <w:numFmt w:val="decimal"/>
      <w:lvlText w:val="%1.%2.%3.%4.%5.%6"/>
      <w:lvlJc w:val="left"/>
      <w:pPr>
        <w:ind w:left="4620" w:hanging="1080"/>
      </w:pPr>
      <w:rPr>
        <w:rFonts w:hint="default"/>
        <w:b/>
      </w:rPr>
    </w:lvl>
    <w:lvl w:ilvl="6">
      <w:start w:val="1"/>
      <w:numFmt w:val="decimal"/>
      <w:lvlText w:val="%1.%2.%3.%4.%5.%6.%7"/>
      <w:lvlJc w:val="left"/>
      <w:pPr>
        <w:ind w:left="5688" w:hanging="144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104" w:hanging="1440"/>
      </w:pPr>
      <w:rPr>
        <w:rFonts w:hint="default"/>
        <w:b/>
      </w:rPr>
    </w:lvl>
  </w:abstractNum>
  <w:abstractNum w:abstractNumId="20" w15:restartNumberingAfterBreak="0">
    <w:nsid w:val="3AB44602"/>
    <w:multiLevelType w:val="multilevel"/>
    <w:tmpl w:val="452638BC"/>
    <w:lvl w:ilvl="0">
      <w:start w:val="3"/>
      <w:numFmt w:val="decimal"/>
      <w:lvlText w:val="%1."/>
      <w:lvlJc w:val="left"/>
      <w:pPr>
        <w:ind w:left="360" w:hanging="360"/>
      </w:pPr>
      <w:rPr>
        <w:rFonts w:hint="default"/>
        <w:b/>
      </w:rPr>
    </w:lvl>
    <w:lvl w:ilvl="1">
      <w:start w:val="1"/>
      <w:numFmt w:val="decimal"/>
      <w:lvlText w:val="%1.%2."/>
      <w:lvlJc w:val="left"/>
      <w:pPr>
        <w:ind w:left="1080" w:hanging="720"/>
      </w:pPr>
      <w:rPr>
        <w:rFonts w:hint="default"/>
        <w:b/>
        <w:color w:val="000000"/>
        <w:lang w:val="pt-P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1" w15:restartNumberingAfterBreak="0">
    <w:nsid w:val="3D7F7B04"/>
    <w:multiLevelType w:val="multilevel"/>
    <w:tmpl w:val="C1B601BE"/>
    <w:lvl w:ilvl="0">
      <w:start w:val="1"/>
      <w:numFmt w:val="decimal"/>
      <w:pStyle w:val="SubItem"/>
      <w:lvlText w:val="%1."/>
      <w:lvlJc w:val="left"/>
      <w:pPr>
        <w:tabs>
          <w:tab w:val="num" w:pos="425"/>
        </w:tabs>
        <w:ind w:left="425" w:hanging="425"/>
      </w:pPr>
      <w:rPr>
        <w:rFonts w:hint="default"/>
      </w:rPr>
    </w:lvl>
    <w:lvl w:ilvl="1">
      <w:start w:val="1"/>
      <w:numFmt w:val="decimal"/>
      <w:pStyle w:val="SubItem"/>
      <w:lvlText w:val="%1.%2."/>
      <w:lvlJc w:val="left"/>
      <w:pPr>
        <w:tabs>
          <w:tab w:val="num" w:pos="992"/>
        </w:tabs>
        <w:ind w:left="992" w:hanging="567"/>
      </w:pPr>
      <w:rPr>
        <w:rFonts w:hint="default"/>
      </w:rPr>
    </w:lvl>
    <w:lvl w:ilvl="2">
      <w:start w:val="1"/>
      <w:numFmt w:val="decimal"/>
      <w:lvlText w:val="%1.%2.%3."/>
      <w:lvlJc w:val="left"/>
      <w:pPr>
        <w:tabs>
          <w:tab w:val="num" w:pos="1701"/>
        </w:tabs>
        <w:ind w:left="1701" w:hanging="709"/>
      </w:pPr>
      <w:rPr>
        <w:rFonts w:hint="default"/>
      </w:rPr>
    </w:lvl>
    <w:lvl w:ilvl="3">
      <w:start w:val="1"/>
      <w:numFmt w:val="decimal"/>
      <w:lvlText w:val="%1.%2.%3.%4."/>
      <w:lvlJc w:val="left"/>
      <w:pPr>
        <w:tabs>
          <w:tab w:val="num" w:pos="2552"/>
        </w:tabs>
        <w:ind w:left="2552" w:hanging="851"/>
      </w:pPr>
      <w:rPr>
        <w:rFonts w:hint="default"/>
      </w:rPr>
    </w:lvl>
    <w:lvl w:ilvl="4">
      <w:start w:val="1"/>
      <w:numFmt w:val="decimal"/>
      <w:lvlText w:val="%1.%2.%3.%4.%5."/>
      <w:lvlJc w:val="left"/>
      <w:pPr>
        <w:tabs>
          <w:tab w:val="num" w:pos="3686"/>
        </w:tabs>
        <w:ind w:left="3686" w:hanging="1134"/>
      </w:pPr>
      <w:rPr>
        <w:rFonts w:hint="default"/>
      </w:rPr>
    </w:lvl>
    <w:lvl w:ilvl="5">
      <w:start w:val="1"/>
      <w:numFmt w:val="decimal"/>
      <w:lvlText w:val="%1.%2.%3.%4.%5.%6."/>
      <w:lvlJc w:val="left"/>
      <w:pPr>
        <w:tabs>
          <w:tab w:val="num" w:pos="0"/>
        </w:tabs>
        <w:ind w:left="3996" w:hanging="708"/>
      </w:pPr>
      <w:rPr>
        <w:rFonts w:hint="default"/>
      </w:rPr>
    </w:lvl>
    <w:lvl w:ilvl="6">
      <w:start w:val="1"/>
      <w:numFmt w:val="decimal"/>
      <w:lvlText w:val="%1.%2.%3.%4.%5.%6.%7."/>
      <w:lvlJc w:val="left"/>
      <w:pPr>
        <w:tabs>
          <w:tab w:val="num" w:pos="0"/>
        </w:tabs>
        <w:ind w:left="4704" w:hanging="708"/>
      </w:pPr>
      <w:rPr>
        <w:rFonts w:hint="default"/>
      </w:rPr>
    </w:lvl>
    <w:lvl w:ilvl="7">
      <w:start w:val="1"/>
      <w:numFmt w:val="decimal"/>
      <w:lvlText w:val="%1.%2.%3.%4.%5.%6.%7.%8."/>
      <w:lvlJc w:val="left"/>
      <w:pPr>
        <w:tabs>
          <w:tab w:val="num" w:pos="0"/>
        </w:tabs>
        <w:ind w:left="5412" w:hanging="708"/>
      </w:pPr>
      <w:rPr>
        <w:rFonts w:hint="default"/>
      </w:rPr>
    </w:lvl>
    <w:lvl w:ilvl="8">
      <w:start w:val="1"/>
      <w:numFmt w:val="decimal"/>
      <w:lvlText w:val="%1.%2.%3.%4.%5.%6.%7.%8.%9."/>
      <w:lvlJc w:val="left"/>
      <w:pPr>
        <w:tabs>
          <w:tab w:val="num" w:pos="0"/>
        </w:tabs>
        <w:ind w:left="6120" w:hanging="708"/>
      </w:pPr>
      <w:rPr>
        <w:rFonts w:hint="default"/>
      </w:rPr>
    </w:lvl>
  </w:abstractNum>
  <w:abstractNum w:abstractNumId="22" w15:restartNumberingAfterBreak="0">
    <w:nsid w:val="414E09AD"/>
    <w:multiLevelType w:val="multilevel"/>
    <w:tmpl w:val="CF069AB8"/>
    <w:lvl w:ilvl="0">
      <w:start w:val="1"/>
      <w:numFmt w:val="decimal"/>
      <w:lvlText w:val="%1"/>
      <w:lvlJc w:val="left"/>
      <w:pPr>
        <w:ind w:left="360" w:hanging="360"/>
      </w:pPr>
      <w:rPr>
        <w:rFonts w:hint="default"/>
      </w:rPr>
    </w:lvl>
    <w:lvl w:ilvl="1">
      <w:start w:val="1"/>
      <w:numFmt w:val="decimal"/>
      <w:lvlText w:val="%1.%2"/>
      <w:lvlJc w:val="left"/>
      <w:pPr>
        <w:ind w:left="1148" w:hanging="360"/>
      </w:pPr>
      <w:rPr>
        <w:rFonts w:hint="default"/>
      </w:rPr>
    </w:lvl>
    <w:lvl w:ilvl="2">
      <w:start w:val="1"/>
      <w:numFmt w:val="decimal"/>
      <w:lvlText w:val="%1.%2.%3"/>
      <w:lvlJc w:val="left"/>
      <w:pPr>
        <w:ind w:left="2296" w:hanging="720"/>
      </w:pPr>
      <w:rPr>
        <w:rFonts w:hint="default"/>
      </w:rPr>
    </w:lvl>
    <w:lvl w:ilvl="3">
      <w:start w:val="1"/>
      <w:numFmt w:val="decimal"/>
      <w:lvlText w:val="%1.%2.%3.%4"/>
      <w:lvlJc w:val="left"/>
      <w:pPr>
        <w:ind w:left="3084" w:hanging="720"/>
      </w:pPr>
      <w:rPr>
        <w:rFonts w:hint="default"/>
      </w:rPr>
    </w:lvl>
    <w:lvl w:ilvl="4">
      <w:start w:val="1"/>
      <w:numFmt w:val="decimal"/>
      <w:lvlText w:val="%1.%2.%3.%4.%5"/>
      <w:lvlJc w:val="left"/>
      <w:pPr>
        <w:ind w:left="4232" w:hanging="1080"/>
      </w:pPr>
      <w:rPr>
        <w:rFonts w:hint="default"/>
      </w:rPr>
    </w:lvl>
    <w:lvl w:ilvl="5">
      <w:start w:val="1"/>
      <w:numFmt w:val="decimal"/>
      <w:lvlText w:val="%1.%2.%3.%4.%5.%6"/>
      <w:lvlJc w:val="left"/>
      <w:pPr>
        <w:ind w:left="5020" w:hanging="1080"/>
      </w:pPr>
      <w:rPr>
        <w:rFonts w:hint="default"/>
      </w:rPr>
    </w:lvl>
    <w:lvl w:ilvl="6">
      <w:start w:val="1"/>
      <w:numFmt w:val="decimal"/>
      <w:lvlText w:val="%1.%2.%3.%4.%5.%6.%7"/>
      <w:lvlJc w:val="left"/>
      <w:pPr>
        <w:ind w:left="6168" w:hanging="1440"/>
      </w:pPr>
      <w:rPr>
        <w:rFonts w:hint="default"/>
      </w:rPr>
    </w:lvl>
    <w:lvl w:ilvl="7">
      <w:start w:val="1"/>
      <w:numFmt w:val="decimal"/>
      <w:lvlText w:val="%1.%2.%3.%4.%5.%6.%7.%8"/>
      <w:lvlJc w:val="left"/>
      <w:pPr>
        <w:ind w:left="6956" w:hanging="1440"/>
      </w:pPr>
      <w:rPr>
        <w:rFonts w:hint="default"/>
      </w:rPr>
    </w:lvl>
    <w:lvl w:ilvl="8">
      <w:start w:val="1"/>
      <w:numFmt w:val="decimal"/>
      <w:lvlText w:val="%1.%2.%3.%4.%5.%6.%7.%8.%9"/>
      <w:lvlJc w:val="left"/>
      <w:pPr>
        <w:ind w:left="8104" w:hanging="1800"/>
      </w:pPr>
      <w:rPr>
        <w:rFonts w:hint="default"/>
      </w:rPr>
    </w:lvl>
  </w:abstractNum>
  <w:abstractNum w:abstractNumId="23" w15:restartNumberingAfterBreak="0">
    <w:nsid w:val="41F179FA"/>
    <w:multiLevelType w:val="multilevel"/>
    <w:tmpl w:val="7E12F130"/>
    <w:lvl w:ilvl="0">
      <w:start w:val="17"/>
      <w:numFmt w:val="decimal"/>
      <w:lvlText w:val="%1."/>
      <w:lvlJc w:val="left"/>
      <w:pPr>
        <w:ind w:left="660" w:hanging="660"/>
      </w:pPr>
      <w:rPr>
        <w:rFonts w:hint="default"/>
      </w:rPr>
    </w:lvl>
    <w:lvl w:ilvl="1">
      <w:start w:val="10"/>
      <w:numFmt w:val="decimal"/>
      <w:lvlText w:val="%1.%2."/>
      <w:lvlJc w:val="left"/>
      <w:pPr>
        <w:ind w:left="1156" w:hanging="6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056" w:hanging="108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408" w:hanging="1440"/>
      </w:pPr>
      <w:rPr>
        <w:rFonts w:hint="default"/>
      </w:rPr>
    </w:lvl>
  </w:abstractNum>
  <w:abstractNum w:abstractNumId="24" w15:restartNumberingAfterBreak="0">
    <w:nsid w:val="48CF64EF"/>
    <w:multiLevelType w:val="multilevel"/>
    <w:tmpl w:val="E1D6852A"/>
    <w:lvl w:ilvl="0">
      <w:start w:val="9"/>
      <w:numFmt w:val="decimal"/>
      <w:lvlText w:val="%1"/>
      <w:lvlJc w:val="left"/>
      <w:pPr>
        <w:ind w:left="480" w:hanging="480"/>
      </w:pPr>
      <w:rPr>
        <w:rFonts w:hint="default"/>
        <w:b/>
      </w:rPr>
    </w:lvl>
    <w:lvl w:ilvl="1">
      <w:start w:val="3"/>
      <w:numFmt w:val="decimal"/>
      <w:lvlText w:val="%1.%2"/>
      <w:lvlJc w:val="left"/>
      <w:pPr>
        <w:ind w:left="1121" w:hanging="480"/>
      </w:pPr>
      <w:rPr>
        <w:rFonts w:hint="default"/>
        <w:b/>
      </w:rPr>
    </w:lvl>
    <w:lvl w:ilvl="2">
      <w:start w:val="1"/>
      <w:numFmt w:val="decimal"/>
      <w:lvlText w:val="%1.%2.%3"/>
      <w:lvlJc w:val="left"/>
      <w:pPr>
        <w:ind w:left="2002" w:hanging="720"/>
      </w:pPr>
      <w:rPr>
        <w:rFonts w:hint="default"/>
        <w:b/>
      </w:rPr>
    </w:lvl>
    <w:lvl w:ilvl="3">
      <w:start w:val="1"/>
      <w:numFmt w:val="decimal"/>
      <w:lvlText w:val="%1.%2.%3.%4"/>
      <w:lvlJc w:val="left"/>
      <w:pPr>
        <w:ind w:left="2643" w:hanging="720"/>
      </w:pPr>
      <w:rPr>
        <w:rFonts w:hint="default"/>
        <w:b/>
      </w:rPr>
    </w:lvl>
    <w:lvl w:ilvl="4">
      <w:start w:val="1"/>
      <w:numFmt w:val="decimal"/>
      <w:lvlText w:val="%1.%2.%3.%4.%5"/>
      <w:lvlJc w:val="left"/>
      <w:pPr>
        <w:ind w:left="3644" w:hanging="1080"/>
      </w:pPr>
      <w:rPr>
        <w:rFonts w:hint="default"/>
        <w:b/>
      </w:rPr>
    </w:lvl>
    <w:lvl w:ilvl="5">
      <w:start w:val="1"/>
      <w:numFmt w:val="decimal"/>
      <w:lvlText w:val="%1.%2.%3.%4.%5.%6"/>
      <w:lvlJc w:val="left"/>
      <w:pPr>
        <w:ind w:left="4285" w:hanging="1080"/>
      </w:pPr>
      <w:rPr>
        <w:rFonts w:hint="default"/>
        <w:b/>
      </w:rPr>
    </w:lvl>
    <w:lvl w:ilvl="6">
      <w:start w:val="1"/>
      <w:numFmt w:val="decimal"/>
      <w:lvlText w:val="%1.%2.%3.%4.%5.%6.%7"/>
      <w:lvlJc w:val="left"/>
      <w:pPr>
        <w:ind w:left="5286" w:hanging="1440"/>
      </w:pPr>
      <w:rPr>
        <w:rFonts w:hint="default"/>
        <w:b/>
      </w:rPr>
    </w:lvl>
    <w:lvl w:ilvl="7">
      <w:start w:val="1"/>
      <w:numFmt w:val="decimal"/>
      <w:lvlText w:val="%1.%2.%3.%4.%5.%6.%7.%8"/>
      <w:lvlJc w:val="left"/>
      <w:pPr>
        <w:ind w:left="5927" w:hanging="1440"/>
      </w:pPr>
      <w:rPr>
        <w:rFonts w:hint="default"/>
        <w:b/>
      </w:rPr>
    </w:lvl>
    <w:lvl w:ilvl="8">
      <w:start w:val="1"/>
      <w:numFmt w:val="decimal"/>
      <w:lvlText w:val="%1.%2.%3.%4.%5.%6.%7.%8.%9"/>
      <w:lvlJc w:val="left"/>
      <w:pPr>
        <w:ind w:left="6568" w:hanging="1440"/>
      </w:pPr>
      <w:rPr>
        <w:rFonts w:hint="default"/>
        <w:b/>
      </w:rPr>
    </w:lvl>
  </w:abstractNum>
  <w:abstractNum w:abstractNumId="25" w15:restartNumberingAfterBreak="0">
    <w:nsid w:val="4D5800ED"/>
    <w:multiLevelType w:val="hybridMultilevel"/>
    <w:tmpl w:val="E56A9308"/>
    <w:lvl w:ilvl="0" w:tplc="86A00AAC">
      <w:start w:val="14"/>
      <w:numFmt w:val="decimal"/>
      <w:lvlText w:val="%1."/>
      <w:lvlJc w:val="left"/>
      <w:pPr>
        <w:ind w:left="720" w:hanging="360"/>
      </w:pPr>
      <w:rPr>
        <w:rFonts w:hint="default"/>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545059C"/>
    <w:multiLevelType w:val="multilevel"/>
    <w:tmpl w:val="CCDC9938"/>
    <w:lvl w:ilvl="0">
      <w:start w:val="1"/>
      <w:numFmt w:val="decimal"/>
      <w:lvlText w:val="%1."/>
      <w:lvlJc w:val="left"/>
      <w:pPr>
        <w:ind w:left="420" w:hanging="420"/>
      </w:pPr>
      <w:rPr>
        <w:rFonts w:cs="Times New Roman" w:hint="default"/>
        <w:b/>
      </w:rPr>
    </w:lvl>
    <w:lvl w:ilvl="1">
      <w:start w:val="1"/>
      <w:numFmt w:val="decimal"/>
      <w:lvlText w:val="%1.%2."/>
      <w:lvlJc w:val="left"/>
      <w:pPr>
        <w:ind w:left="720" w:hanging="720"/>
      </w:pPr>
      <w:rPr>
        <w:rFonts w:cs="Times New Roman" w:hint="default"/>
        <w:b/>
      </w:rPr>
    </w:lvl>
    <w:lvl w:ilvl="2">
      <w:start w:val="1"/>
      <w:numFmt w:val="decimal"/>
      <w:lvlText w:val="%1.%2.%3."/>
      <w:lvlJc w:val="left"/>
      <w:pPr>
        <w:ind w:left="1080" w:hanging="1080"/>
      </w:pPr>
      <w:rPr>
        <w:rFonts w:cs="Times New Roman" w:hint="default"/>
        <w:b w:val="0"/>
      </w:rPr>
    </w:lvl>
    <w:lvl w:ilvl="3">
      <w:start w:val="1"/>
      <w:numFmt w:val="decimal"/>
      <w:lvlText w:val="%1.%2.%3.%4."/>
      <w:lvlJc w:val="left"/>
      <w:pPr>
        <w:ind w:left="1080" w:hanging="1080"/>
      </w:pPr>
      <w:rPr>
        <w:rFonts w:cs="Times New Roman" w:hint="default"/>
        <w:b w:val="0"/>
      </w:rPr>
    </w:lvl>
    <w:lvl w:ilvl="4">
      <w:start w:val="1"/>
      <w:numFmt w:val="decimal"/>
      <w:lvlText w:val="%1.%2.%3.%4.%5."/>
      <w:lvlJc w:val="left"/>
      <w:pPr>
        <w:ind w:left="1440" w:hanging="1440"/>
      </w:pPr>
      <w:rPr>
        <w:rFonts w:cs="Times New Roman" w:hint="default"/>
        <w:b w:val="0"/>
      </w:rPr>
    </w:lvl>
    <w:lvl w:ilvl="5">
      <w:start w:val="1"/>
      <w:numFmt w:val="decimal"/>
      <w:lvlText w:val="%1.%2.%3.%4.%5.%6."/>
      <w:lvlJc w:val="left"/>
      <w:pPr>
        <w:ind w:left="1800" w:hanging="1800"/>
      </w:pPr>
      <w:rPr>
        <w:rFonts w:cs="Times New Roman" w:hint="default"/>
        <w:b w:val="0"/>
      </w:rPr>
    </w:lvl>
    <w:lvl w:ilvl="6">
      <w:start w:val="1"/>
      <w:numFmt w:val="decimal"/>
      <w:lvlText w:val="%1.%2.%3.%4.%5.%6.%7."/>
      <w:lvlJc w:val="left"/>
      <w:pPr>
        <w:ind w:left="2160" w:hanging="2160"/>
      </w:pPr>
      <w:rPr>
        <w:rFonts w:cs="Times New Roman" w:hint="default"/>
        <w:b w:val="0"/>
      </w:rPr>
    </w:lvl>
    <w:lvl w:ilvl="7">
      <w:start w:val="1"/>
      <w:numFmt w:val="decimal"/>
      <w:lvlText w:val="%1.%2.%3.%4.%5.%6.%7.%8."/>
      <w:lvlJc w:val="left"/>
      <w:pPr>
        <w:ind w:left="2160" w:hanging="2160"/>
      </w:pPr>
      <w:rPr>
        <w:rFonts w:cs="Times New Roman" w:hint="default"/>
        <w:b w:val="0"/>
      </w:rPr>
    </w:lvl>
    <w:lvl w:ilvl="8">
      <w:start w:val="1"/>
      <w:numFmt w:val="decimal"/>
      <w:lvlText w:val="%1.%2.%3.%4.%5.%6.%7.%8.%9."/>
      <w:lvlJc w:val="left"/>
      <w:pPr>
        <w:ind w:left="2520" w:hanging="2520"/>
      </w:pPr>
      <w:rPr>
        <w:rFonts w:cs="Times New Roman" w:hint="default"/>
        <w:b w:val="0"/>
      </w:rPr>
    </w:lvl>
  </w:abstractNum>
  <w:abstractNum w:abstractNumId="27" w15:restartNumberingAfterBreak="0">
    <w:nsid w:val="5BF350C2"/>
    <w:multiLevelType w:val="multilevel"/>
    <w:tmpl w:val="279CD0D4"/>
    <w:lvl w:ilvl="0">
      <w:start w:val="1"/>
      <w:numFmt w:val="decimal"/>
      <w:lvlText w:val="%1."/>
      <w:lvlJc w:val="left"/>
      <w:pPr>
        <w:ind w:left="720" w:hanging="360"/>
      </w:pPr>
      <w:rPr>
        <w:rFonts w:ascii="Times New Roman" w:hAnsi="Times New Roman" w:cs="Times New Roman" w:hint="default"/>
        <w:b/>
        <w:color w:val="auto"/>
        <w:sz w:val="22"/>
        <w:szCs w:val="22"/>
      </w:rPr>
    </w:lvl>
    <w:lvl w:ilvl="1">
      <w:start w:val="1"/>
      <w:numFmt w:val="decimal"/>
      <w:isLgl/>
      <w:lvlText w:val="%1.%2."/>
      <w:lvlJc w:val="left"/>
      <w:pPr>
        <w:ind w:left="1440" w:hanging="720"/>
      </w:pPr>
      <w:rPr>
        <w:rFonts w:hint="default"/>
        <w:b/>
        <w:color w:val="auto"/>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65C2134C"/>
    <w:multiLevelType w:val="multilevel"/>
    <w:tmpl w:val="C2B42A60"/>
    <w:lvl w:ilvl="0">
      <w:start w:val="10"/>
      <w:numFmt w:val="decimal"/>
      <w:lvlText w:val="%1."/>
      <w:lvlJc w:val="left"/>
      <w:pPr>
        <w:ind w:left="600" w:hanging="600"/>
      </w:pPr>
      <w:rPr>
        <w:rFonts w:eastAsia="Times New Roman" w:hint="default"/>
      </w:rPr>
    </w:lvl>
    <w:lvl w:ilvl="1">
      <w:start w:val="1"/>
      <w:numFmt w:val="decimal"/>
      <w:lvlText w:val="%1.%2."/>
      <w:lvlJc w:val="left"/>
      <w:pPr>
        <w:ind w:left="1440" w:hanging="720"/>
      </w:pPr>
      <w:rPr>
        <w:rFonts w:eastAsia="Times New Roman" w:hint="default"/>
        <w:b/>
      </w:rPr>
    </w:lvl>
    <w:lvl w:ilvl="2">
      <w:start w:val="1"/>
      <w:numFmt w:val="decimal"/>
      <w:lvlText w:val="%1.%2.%3."/>
      <w:lvlJc w:val="left"/>
      <w:pPr>
        <w:ind w:left="2520" w:hanging="1080"/>
      </w:pPr>
      <w:rPr>
        <w:rFonts w:eastAsia="Times New Roman" w:hint="default"/>
        <w:b/>
      </w:rPr>
    </w:lvl>
    <w:lvl w:ilvl="3">
      <w:start w:val="1"/>
      <w:numFmt w:val="decimal"/>
      <w:lvlText w:val="%1.%2.%3.%4."/>
      <w:lvlJc w:val="left"/>
      <w:pPr>
        <w:ind w:left="3240" w:hanging="1080"/>
      </w:pPr>
      <w:rPr>
        <w:rFonts w:eastAsia="Times New Roman" w:hint="default"/>
      </w:rPr>
    </w:lvl>
    <w:lvl w:ilvl="4">
      <w:start w:val="1"/>
      <w:numFmt w:val="decimal"/>
      <w:lvlText w:val="%1.%2.%3.%4.%5."/>
      <w:lvlJc w:val="left"/>
      <w:pPr>
        <w:ind w:left="4320" w:hanging="1440"/>
      </w:pPr>
      <w:rPr>
        <w:rFonts w:eastAsia="Times New Roman" w:hint="default"/>
      </w:rPr>
    </w:lvl>
    <w:lvl w:ilvl="5">
      <w:start w:val="1"/>
      <w:numFmt w:val="decimal"/>
      <w:lvlText w:val="%1.%2.%3.%4.%5.%6."/>
      <w:lvlJc w:val="left"/>
      <w:pPr>
        <w:ind w:left="5400" w:hanging="1800"/>
      </w:pPr>
      <w:rPr>
        <w:rFonts w:eastAsia="Times New Roman" w:hint="default"/>
      </w:rPr>
    </w:lvl>
    <w:lvl w:ilvl="6">
      <w:start w:val="1"/>
      <w:numFmt w:val="decimal"/>
      <w:lvlText w:val="%1.%2.%3.%4.%5.%6.%7."/>
      <w:lvlJc w:val="left"/>
      <w:pPr>
        <w:ind w:left="6480" w:hanging="2160"/>
      </w:pPr>
      <w:rPr>
        <w:rFonts w:eastAsia="Times New Roman" w:hint="default"/>
      </w:rPr>
    </w:lvl>
    <w:lvl w:ilvl="7">
      <w:start w:val="1"/>
      <w:numFmt w:val="decimal"/>
      <w:lvlText w:val="%1.%2.%3.%4.%5.%6.%7.%8."/>
      <w:lvlJc w:val="left"/>
      <w:pPr>
        <w:ind w:left="7200" w:hanging="2160"/>
      </w:pPr>
      <w:rPr>
        <w:rFonts w:eastAsia="Times New Roman" w:hint="default"/>
      </w:rPr>
    </w:lvl>
    <w:lvl w:ilvl="8">
      <w:start w:val="1"/>
      <w:numFmt w:val="decimal"/>
      <w:lvlText w:val="%1.%2.%3.%4.%5.%6.%7.%8.%9."/>
      <w:lvlJc w:val="left"/>
      <w:pPr>
        <w:ind w:left="8280" w:hanging="2520"/>
      </w:pPr>
      <w:rPr>
        <w:rFonts w:eastAsia="Times New Roman" w:hint="default"/>
      </w:rPr>
    </w:lvl>
  </w:abstractNum>
  <w:abstractNum w:abstractNumId="29" w15:restartNumberingAfterBreak="0">
    <w:nsid w:val="68654424"/>
    <w:multiLevelType w:val="hybridMultilevel"/>
    <w:tmpl w:val="5D24A530"/>
    <w:lvl w:ilvl="0" w:tplc="C05ADB26">
      <w:start w:val="1"/>
      <w:numFmt w:val="lowerLetter"/>
      <w:lvlText w:val="%1)"/>
      <w:lvlJc w:val="left"/>
      <w:pPr>
        <w:ind w:left="1353" w:hanging="360"/>
      </w:pPr>
      <w:rPr>
        <w:b/>
        <w:color w:val="auto"/>
      </w:r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0" w15:restartNumberingAfterBreak="0">
    <w:nsid w:val="689449E4"/>
    <w:multiLevelType w:val="multilevel"/>
    <w:tmpl w:val="E1E25A08"/>
    <w:lvl w:ilvl="0">
      <w:start w:val="1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96F0D49"/>
    <w:multiLevelType w:val="multilevel"/>
    <w:tmpl w:val="000E5428"/>
    <w:lvl w:ilvl="0">
      <w:start w:val="17"/>
      <w:numFmt w:val="decimal"/>
      <w:lvlText w:val="%1."/>
      <w:lvlJc w:val="left"/>
      <w:pPr>
        <w:ind w:left="765" w:hanging="765"/>
      </w:pPr>
      <w:rPr>
        <w:rFonts w:hint="default"/>
      </w:rPr>
    </w:lvl>
    <w:lvl w:ilvl="1">
      <w:start w:val="10"/>
      <w:numFmt w:val="decimal"/>
      <w:lvlText w:val="%1.%2."/>
      <w:lvlJc w:val="left"/>
      <w:pPr>
        <w:ind w:left="1228" w:hanging="765"/>
      </w:pPr>
      <w:rPr>
        <w:rFonts w:hint="default"/>
      </w:rPr>
    </w:lvl>
    <w:lvl w:ilvl="2">
      <w:start w:val="1"/>
      <w:numFmt w:val="decimal"/>
      <w:lvlText w:val="%1.%2.%3."/>
      <w:lvlJc w:val="left"/>
      <w:pPr>
        <w:ind w:left="1758" w:hanging="765"/>
      </w:pPr>
      <w:rPr>
        <w:rFonts w:hint="default"/>
        <w:b/>
        <w:color w:val="auto"/>
      </w:rPr>
    </w:lvl>
    <w:lvl w:ilvl="3">
      <w:start w:val="1"/>
      <w:numFmt w:val="decimal"/>
      <w:lvlText w:val="%1.%2.%3.%4."/>
      <w:lvlJc w:val="left"/>
      <w:pPr>
        <w:ind w:left="2154" w:hanging="765"/>
      </w:pPr>
      <w:rPr>
        <w:rFonts w:hint="default"/>
      </w:rPr>
    </w:lvl>
    <w:lvl w:ilvl="4">
      <w:start w:val="1"/>
      <w:numFmt w:val="decimal"/>
      <w:lvlText w:val="%1.%2.%3.%4.%5."/>
      <w:lvlJc w:val="left"/>
      <w:pPr>
        <w:ind w:left="2932" w:hanging="1080"/>
      </w:pPr>
      <w:rPr>
        <w:rFonts w:hint="default"/>
      </w:rPr>
    </w:lvl>
    <w:lvl w:ilvl="5">
      <w:start w:val="1"/>
      <w:numFmt w:val="decimal"/>
      <w:lvlText w:val="%1.%2.%3.%4.%5.%6."/>
      <w:lvlJc w:val="left"/>
      <w:pPr>
        <w:ind w:left="3395" w:hanging="1080"/>
      </w:pPr>
      <w:rPr>
        <w:rFonts w:hint="default"/>
      </w:rPr>
    </w:lvl>
    <w:lvl w:ilvl="6">
      <w:start w:val="1"/>
      <w:numFmt w:val="decimal"/>
      <w:lvlText w:val="%1.%2.%3.%4.%5.%6.%7."/>
      <w:lvlJc w:val="left"/>
      <w:pPr>
        <w:ind w:left="4218" w:hanging="1440"/>
      </w:pPr>
      <w:rPr>
        <w:rFonts w:hint="default"/>
      </w:rPr>
    </w:lvl>
    <w:lvl w:ilvl="7">
      <w:start w:val="1"/>
      <w:numFmt w:val="decimal"/>
      <w:lvlText w:val="%1.%2.%3.%4.%5.%6.%7.%8."/>
      <w:lvlJc w:val="left"/>
      <w:pPr>
        <w:ind w:left="4681" w:hanging="1440"/>
      </w:pPr>
      <w:rPr>
        <w:rFonts w:hint="default"/>
      </w:rPr>
    </w:lvl>
    <w:lvl w:ilvl="8">
      <w:start w:val="1"/>
      <w:numFmt w:val="decimal"/>
      <w:lvlText w:val="%1.%2.%3.%4.%5.%6.%7.%8.%9."/>
      <w:lvlJc w:val="left"/>
      <w:pPr>
        <w:ind w:left="5504" w:hanging="1800"/>
      </w:pPr>
      <w:rPr>
        <w:rFonts w:hint="default"/>
      </w:rPr>
    </w:lvl>
  </w:abstractNum>
  <w:abstractNum w:abstractNumId="32" w15:restartNumberingAfterBreak="0">
    <w:nsid w:val="6E0334D2"/>
    <w:multiLevelType w:val="multilevel"/>
    <w:tmpl w:val="3126F924"/>
    <w:lvl w:ilvl="0">
      <w:start w:val="9"/>
      <w:numFmt w:val="decimal"/>
      <w:lvlText w:val="%1"/>
      <w:lvlJc w:val="left"/>
      <w:pPr>
        <w:ind w:left="360" w:hanging="360"/>
      </w:pPr>
      <w:rPr>
        <w:rFonts w:hint="default"/>
        <w:b/>
      </w:rPr>
    </w:lvl>
    <w:lvl w:ilvl="1">
      <w:start w:val="6"/>
      <w:numFmt w:val="decimal"/>
      <w:lvlText w:val="%1.%2"/>
      <w:lvlJc w:val="left"/>
      <w:pPr>
        <w:ind w:left="1068" w:hanging="360"/>
      </w:pPr>
      <w:rPr>
        <w:rFonts w:hint="default"/>
        <w:b/>
      </w:rPr>
    </w:lvl>
    <w:lvl w:ilvl="2">
      <w:start w:val="1"/>
      <w:numFmt w:val="decimal"/>
      <w:lvlText w:val="%1.%2.%3"/>
      <w:lvlJc w:val="left"/>
      <w:pPr>
        <w:ind w:left="2136" w:hanging="720"/>
      </w:pPr>
      <w:rPr>
        <w:rFonts w:hint="default"/>
        <w:b/>
      </w:rPr>
    </w:lvl>
    <w:lvl w:ilvl="3">
      <w:start w:val="1"/>
      <w:numFmt w:val="decimal"/>
      <w:lvlText w:val="%1.%2.%3.%4"/>
      <w:lvlJc w:val="left"/>
      <w:pPr>
        <w:ind w:left="2844" w:hanging="720"/>
      </w:pPr>
      <w:rPr>
        <w:rFonts w:hint="default"/>
        <w:b/>
      </w:rPr>
    </w:lvl>
    <w:lvl w:ilvl="4">
      <w:start w:val="1"/>
      <w:numFmt w:val="decimal"/>
      <w:lvlText w:val="%1.%2.%3.%4.%5"/>
      <w:lvlJc w:val="left"/>
      <w:pPr>
        <w:ind w:left="3912" w:hanging="1080"/>
      </w:pPr>
      <w:rPr>
        <w:rFonts w:hint="default"/>
        <w:b/>
      </w:rPr>
    </w:lvl>
    <w:lvl w:ilvl="5">
      <w:start w:val="1"/>
      <w:numFmt w:val="decimal"/>
      <w:lvlText w:val="%1.%2.%3.%4.%5.%6"/>
      <w:lvlJc w:val="left"/>
      <w:pPr>
        <w:ind w:left="4620" w:hanging="1080"/>
      </w:pPr>
      <w:rPr>
        <w:rFonts w:hint="default"/>
        <w:b/>
      </w:rPr>
    </w:lvl>
    <w:lvl w:ilvl="6">
      <w:start w:val="1"/>
      <w:numFmt w:val="decimal"/>
      <w:lvlText w:val="%1.%2.%3.%4.%5.%6.%7"/>
      <w:lvlJc w:val="left"/>
      <w:pPr>
        <w:ind w:left="5688" w:hanging="144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104" w:hanging="1440"/>
      </w:pPr>
      <w:rPr>
        <w:rFonts w:hint="default"/>
        <w:b/>
      </w:rPr>
    </w:lvl>
  </w:abstractNum>
  <w:abstractNum w:abstractNumId="33" w15:restartNumberingAfterBreak="0">
    <w:nsid w:val="712017FD"/>
    <w:multiLevelType w:val="multilevel"/>
    <w:tmpl w:val="4C16792E"/>
    <w:lvl w:ilvl="0">
      <w:start w:val="1"/>
      <w:numFmt w:val="decimal"/>
      <w:lvlText w:val="%1."/>
      <w:lvlJc w:val="left"/>
      <w:pPr>
        <w:ind w:left="720" w:hanging="360"/>
      </w:pPr>
      <w:rPr>
        <w:rFonts w:hint="default"/>
      </w:rPr>
    </w:lvl>
    <w:lvl w:ilvl="1">
      <w:start w:val="1"/>
      <w:numFmt w:val="bullet"/>
      <w:lvlText w:val=""/>
      <w:lvlJc w:val="left"/>
      <w:pPr>
        <w:ind w:left="1080" w:hanging="720"/>
      </w:pPr>
      <w:rPr>
        <w:rFonts w:ascii="Symbol" w:hAnsi="Symbol"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737B02FC"/>
    <w:multiLevelType w:val="multilevel"/>
    <w:tmpl w:val="C8CE4464"/>
    <w:lvl w:ilvl="0">
      <w:start w:val="1"/>
      <w:numFmt w:val="decimal"/>
      <w:lvlText w:val="%1."/>
      <w:lvlJc w:val="left"/>
      <w:pPr>
        <w:ind w:left="720" w:hanging="360"/>
      </w:pPr>
      <w:rPr>
        <w:rFonts w:ascii="Times New Roman" w:hAnsi="Times New Roman" w:cs="Times New Roman" w:hint="default"/>
        <w:b/>
        <w:color w:val="auto"/>
        <w:sz w:val="22"/>
      </w:rPr>
    </w:lvl>
    <w:lvl w:ilvl="1">
      <w:start w:val="1"/>
      <w:numFmt w:val="decimal"/>
      <w:isLgl/>
      <w:lvlText w:val="%1.%2."/>
      <w:lvlJc w:val="left"/>
      <w:pPr>
        <w:ind w:left="1188" w:hanging="480"/>
      </w:pPr>
      <w:rPr>
        <w:rFonts w:hint="default"/>
        <w:b/>
      </w:rPr>
    </w:lvl>
    <w:lvl w:ilvl="2">
      <w:start w:val="1"/>
      <w:numFmt w:val="decimal"/>
      <w:isLgl/>
      <w:lvlText w:val="%1.%2.%3."/>
      <w:lvlJc w:val="left"/>
      <w:pPr>
        <w:ind w:left="1713" w:hanging="720"/>
      </w:pPr>
      <w:rPr>
        <w:rFonts w:hint="default"/>
        <w:b/>
      </w:rPr>
    </w:lvl>
    <w:lvl w:ilvl="3">
      <w:start w:val="1"/>
      <w:numFmt w:val="decimal"/>
      <w:isLgl/>
      <w:lvlText w:val="%1.%2.%3.%4."/>
      <w:lvlJc w:val="left"/>
      <w:pPr>
        <w:ind w:left="2280" w:hanging="720"/>
      </w:pPr>
      <w:rPr>
        <w:rFonts w:hint="default"/>
        <w:b/>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5" w15:restartNumberingAfterBreak="0">
    <w:nsid w:val="791D13B5"/>
    <w:multiLevelType w:val="multilevel"/>
    <w:tmpl w:val="B882079E"/>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1.%2."/>
      <w:lvlJc w:val="left"/>
      <w:pPr>
        <w:ind w:left="574"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9E52738"/>
    <w:multiLevelType w:val="multilevel"/>
    <w:tmpl w:val="F29ABA96"/>
    <w:lvl w:ilvl="0">
      <w:start w:val="1"/>
      <w:numFmt w:val="decimal"/>
      <w:lvlText w:val="%1."/>
      <w:lvlJc w:val="left"/>
      <w:pPr>
        <w:ind w:left="1080" w:hanging="360"/>
      </w:pPr>
      <w:rPr>
        <w:rFonts w:hint="default"/>
      </w:rPr>
    </w:lvl>
    <w:lvl w:ilvl="1">
      <w:start w:val="1"/>
      <w:numFmt w:val="decimal"/>
      <w:isLgl/>
      <w:lvlText w:val="%1.%2."/>
      <w:lvlJc w:val="left"/>
      <w:pPr>
        <w:ind w:left="1212" w:hanging="36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7" w15:restartNumberingAfterBreak="0">
    <w:nsid w:val="7C006829"/>
    <w:multiLevelType w:val="multilevel"/>
    <w:tmpl w:val="6E8080F8"/>
    <w:lvl w:ilvl="0">
      <w:start w:val="14"/>
      <w:numFmt w:val="decimal"/>
      <w:lvlText w:val="%1"/>
      <w:lvlJc w:val="left"/>
      <w:pPr>
        <w:ind w:left="420" w:hanging="420"/>
      </w:pPr>
      <w:rPr>
        <w:rFonts w:hint="default"/>
      </w:rPr>
    </w:lvl>
    <w:lvl w:ilvl="1">
      <w:start w:val="1"/>
      <w:numFmt w:val="decimal"/>
      <w:lvlText w:val="%1.%2"/>
      <w:lvlJc w:val="left"/>
      <w:pPr>
        <w:ind w:left="1860" w:hanging="420"/>
      </w:pPr>
      <w:rPr>
        <w:rFonts w:hint="default"/>
        <w:b/>
        <w:i w:val="0"/>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34"/>
  </w:num>
  <w:num w:numId="2">
    <w:abstractNumId w:val="5"/>
  </w:num>
  <w:num w:numId="3">
    <w:abstractNumId w:val="27"/>
  </w:num>
  <w:num w:numId="4">
    <w:abstractNumId w:val="10"/>
  </w:num>
  <w:num w:numId="5">
    <w:abstractNumId w:val="8"/>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32"/>
  </w:num>
  <w:num w:numId="13">
    <w:abstractNumId w:val="21"/>
  </w:num>
  <w:num w:numId="14">
    <w:abstractNumId w:val="3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9"/>
  </w:num>
  <w:num w:numId="17">
    <w:abstractNumId w:val="31"/>
  </w:num>
  <w:num w:numId="18">
    <w:abstractNumId w:val="30"/>
  </w:num>
  <w:num w:numId="19">
    <w:abstractNumId w:val="23"/>
  </w:num>
  <w:num w:numId="20">
    <w:abstractNumId w:val="35"/>
  </w:num>
  <w:num w:numId="21">
    <w:abstractNumId w:val="36"/>
  </w:num>
  <w:num w:numId="22">
    <w:abstractNumId w:val="24"/>
  </w:num>
  <w:num w:numId="23">
    <w:abstractNumId w:val="16"/>
  </w:num>
  <w:num w:numId="24">
    <w:abstractNumId w:val="25"/>
  </w:num>
  <w:num w:numId="25">
    <w:abstractNumId w:val="37"/>
  </w:num>
  <w:num w:numId="26">
    <w:abstractNumId w:val="4"/>
  </w:num>
  <w:num w:numId="27">
    <w:abstractNumId w:val="17"/>
  </w:num>
  <w:num w:numId="28">
    <w:abstractNumId w:val="7"/>
  </w:num>
  <w:num w:numId="29">
    <w:abstractNumId w:val="6"/>
  </w:num>
  <w:num w:numId="30">
    <w:abstractNumId w:val="18"/>
  </w:num>
  <w:num w:numId="31">
    <w:abstractNumId w:val="28"/>
  </w:num>
  <w:num w:numId="32">
    <w:abstractNumId w:val="26"/>
  </w:num>
  <w:num w:numId="33">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proofState w:spelling="clean" w:grammar="clean"/>
  <w:attachedTemplate r:id="rId1"/>
  <w:defaultTabStop w:val="709"/>
  <w:hyphenationZone w:val="425"/>
  <w:drawingGridHorizontalSpacing w:val="120"/>
  <w:displayHorizontalDrawingGridEvery w:val="2"/>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44F3"/>
    <w:rsid w:val="00000001"/>
    <w:rsid w:val="00000067"/>
    <w:rsid w:val="00000DBF"/>
    <w:rsid w:val="0000122C"/>
    <w:rsid w:val="00001986"/>
    <w:rsid w:val="00001BC2"/>
    <w:rsid w:val="00002267"/>
    <w:rsid w:val="000024D3"/>
    <w:rsid w:val="000027F8"/>
    <w:rsid w:val="00002B65"/>
    <w:rsid w:val="00003022"/>
    <w:rsid w:val="000038F0"/>
    <w:rsid w:val="00003FC3"/>
    <w:rsid w:val="000042DF"/>
    <w:rsid w:val="00004A52"/>
    <w:rsid w:val="00004A6A"/>
    <w:rsid w:val="00004E7C"/>
    <w:rsid w:val="00005D50"/>
    <w:rsid w:val="000061A6"/>
    <w:rsid w:val="00006B6F"/>
    <w:rsid w:val="00006D4A"/>
    <w:rsid w:val="0000713E"/>
    <w:rsid w:val="000072BA"/>
    <w:rsid w:val="000076B0"/>
    <w:rsid w:val="0001072C"/>
    <w:rsid w:val="00010952"/>
    <w:rsid w:val="00010B39"/>
    <w:rsid w:val="000116E2"/>
    <w:rsid w:val="00011DDB"/>
    <w:rsid w:val="00012024"/>
    <w:rsid w:val="00012231"/>
    <w:rsid w:val="00012AA7"/>
    <w:rsid w:val="00012E1B"/>
    <w:rsid w:val="00013566"/>
    <w:rsid w:val="000136A1"/>
    <w:rsid w:val="0001371C"/>
    <w:rsid w:val="00014D3D"/>
    <w:rsid w:val="00015279"/>
    <w:rsid w:val="00015572"/>
    <w:rsid w:val="00016C99"/>
    <w:rsid w:val="0001738B"/>
    <w:rsid w:val="00017692"/>
    <w:rsid w:val="000177F5"/>
    <w:rsid w:val="00020136"/>
    <w:rsid w:val="00020139"/>
    <w:rsid w:val="00020EBB"/>
    <w:rsid w:val="0002148B"/>
    <w:rsid w:val="00021B18"/>
    <w:rsid w:val="00022299"/>
    <w:rsid w:val="000222D7"/>
    <w:rsid w:val="00022727"/>
    <w:rsid w:val="00022737"/>
    <w:rsid w:val="00024284"/>
    <w:rsid w:val="00024659"/>
    <w:rsid w:val="00024DBF"/>
    <w:rsid w:val="00025D38"/>
    <w:rsid w:val="00026785"/>
    <w:rsid w:val="00026B6B"/>
    <w:rsid w:val="00026E4C"/>
    <w:rsid w:val="000271B8"/>
    <w:rsid w:val="000271E7"/>
    <w:rsid w:val="0002748A"/>
    <w:rsid w:val="00030204"/>
    <w:rsid w:val="0003089B"/>
    <w:rsid w:val="00031AE6"/>
    <w:rsid w:val="00032079"/>
    <w:rsid w:val="0003300A"/>
    <w:rsid w:val="000332F4"/>
    <w:rsid w:val="000333A6"/>
    <w:rsid w:val="00033547"/>
    <w:rsid w:val="000337D7"/>
    <w:rsid w:val="00033925"/>
    <w:rsid w:val="00033957"/>
    <w:rsid w:val="00033DFD"/>
    <w:rsid w:val="00034A12"/>
    <w:rsid w:val="000354C9"/>
    <w:rsid w:val="00035894"/>
    <w:rsid w:val="00035EB1"/>
    <w:rsid w:val="00036E5D"/>
    <w:rsid w:val="000374D2"/>
    <w:rsid w:val="000374E0"/>
    <w:rsid w:val="000378F8"/>
    <w:rsid w:val="00037DDA"/>
    <w:rsid w:val="000402F0"/>
    <w:rsid w:val="000405AC"/>
    <w:rsid w:val="00040601"/>
    <w:rsid w:val="00040664"/>
    <w:rsid w:val="00041C08"/>
    <w:rsid w:val="00041C65"/>
    <w:rsid w:val="00041FA6"/>
    <w:rsid w:val="00042247"/>
    <w:rsid w:val="0004233D"/>
    <w:rsid w:val="00042671"/>
    <w:rsid w:val="00042D2F"/>
    <w:rsid w:val="00044D4A"/>
    <w:rsid w:val="000450D5"/>
    <w:rsid w:val="0004598D"/>
    <w:rsid w:val="00045DC5"/>
    <w:rsid w:val="00046301"/>
    <w:rsid w:val="00046BB8"/>
    <w:rsid w:val="00047763"/>
    <w:rsid w:val="00047A09"/>
    <w:rsid w:val="00047BA3"/>
    <w:rsid w:val="000503E5"/>
    <w:rsid w:val="000508B7"/>
    <w:rsid w:val="00050A63"/>
    <w:rsid w:val="00050EE2"/>
    <w:rsid w:val="00050FB2"/>
    <w:rsid w:val="00051841"/>
    <w:rsid w:val="000518B2"/>
    <w:rsid w:val="00052001"/>
    <w:rsid w:val="0005287B"/>
    <w:rsid w:val="000529BA"/>
    <w:rsid w:val="00052EAA"/>
    <w:rsid w:val="00053654"/>
    <w:rsid w:val="000538F4"/>
    <w:rsid w:val="00053DA5"/>
    <w:rsid w:val="000543A8"/>
    <w:rsid w:val="00054765"/>
    <w:rsid w:val="00054837"/>
    <w:rsid w:val="00054DA2"/>
    <w:rsid w:val="000554A3"/>
    <w:rsid w:val="00055F2E"/>
    <w:rsid w:val="000568E6"/>
    <w:rsid w:val="00056EEE"/>
    <w:rsid w:val="00056F9D"/>
    <w:rsid w:val="00057B41"/>
    <w:rsid w:val="00057D10"/>
    <w:rsid w:val="00060282"/>
    <w:rsid w:val="0006079C"/>
    <w:rsid w:val="000615B6"/>
    <w:rsid w:val="000615E4"/>
    <w:rsid w:val="00062309"/>
    <w:rsid w:val="00062626"/>
    <w:rsid w:val="00062675"/>
    <w:rsid w:val="000627F5"/>
    <w:rsid w:val="000639A2"/>
    <w:rsid w:val="00063F3A"/>
    <w:rsid w:val="00064A04"/>
    <w:rsid w:val="00064A47"/>
    <w:rsid w:val="00065D5F"/>
    <w:rsid w:val="00065EC1"/>
    <w:rsid w:val="00065F36"/>
    <w:rsid w:val="000664C5"/>
    <w:rsid w:val="000667E4"/>
    <w:rsid w:val="00066DB0"/>
    <w:rsid w:val="00067911"/>
    <w:rsid w:val="000679A1"/>
    <w:rsid w:val="00067DF9"/>
    <w:rsid w:val="00070253"/>
    <w:rsid w:val="000705FB"/>
    <w:rsid w:val="00070AAB"/>
    <w:rsid w:val="00071148"/>
    <w:rsid w:val="00072360"/>
    <w:rsid w:val="00072725"/>
    <w:rsid w:val="000729E0"/>
    <w:rsid w:val="00072A49"/>
    <w:rsid w:val="00072FB2"/>
    <w:rsid w:val="000735EF"/>
    <w:rsid w:val="000738F5"/>
    <w:rsid w:val="00074127"/>
    <w:rsid w:val="00074133"/>
    <w:rsid w:val="000742FB"/>
    <w:rsid w:val="000743D0"/>
    <w:rsid w:val="00074F52"/>
    <w:rsid w:val="000763BE"/>
    <w:rsid w:val="00076513"/>
    <w:rsid w:val="000768E6"/>
    <w:rsid w:val="000777B3"/>
    <w:rsid w:val="000778D6"/>
    <w:rsid w:val="000806A5"/>
    <w:rsid w:val="00080FC8"/>
    <w:rsid w:val="000813E6"/>
    <w:rsid w:val="00082709"/>
    <w:rsid w:val="00082D6E"/>
    <w:rsid w:val="00082F2B"/>
    <w:rsid w:val="00083406"/>
    <w:rsid w:val="0008361B"/>
    <w:rsid w:val="000839C6"/>
    <w:rsid w:val="00083A58"/>
    <w:rsid w:val="00083ACD"/>
    <w:rsid w:val="00083DC5"/>
    <w:rsid w:val="000850B9"/>
    <w:rsid w:val="00085385"/>
    <w:rsid w:val="00085B4B"/>
    <w:rsid w:val="0008608F"/>
    <w:rsid w:val="000860AF"/>
    <w:rsid w:val="0008692C"/>
    <w:rsid w:val="00086C16"/>
    <w:rsid w:val="00086E22"/>
    <w:rsid w:val="0008733D"/>
    <w:rsid w:val="00087516"/>
    <w:rsid w:val="00087982"/>
    <w:rsid w:val="00087CE5"/>
    <w:rsid w:val="00090695"/>
    <w:rsid w:val="00091E78"/>
    <w:rsid w:val="00092B0F"/>
    <w:rsid w:val="00092C8B"/>
    <w:rsid w:val="00093673"/>
    <w:rsid w:val="00093849"/>
    <w:rsid w:val="0009398A"/>
    <w:rsid w:val="000942B8"/>
    <w:rsid w:val="00094448"/>
    <w:rsid w:val="000949AC"/>
    <w:rsid w:val="00094A05"/>
    <w:rsid w:val="00095D4D"/>
    <w:rsid w:val="00096BC5"/>
    <w:rsid w:val="00097008"/>
    <w:rsid w:val="000A026F"/>
    <w:rsid w:val="000A108E"/>
    <w:rsid w:val="000A11D4"/>
    <w:rsid w:val="000A1699"/>
    <w:rsid w:val="000A16BD"/>
    <w:rsid w:val="000A1BDA"/>
    <w:rsid w:val="000A1FD4"/>
    <w:rsid w:val="000A286F"/>
    <w:rsid w:val="000A298A"/>
    <w:rsid w:val="000A338F"/>
    <w:rsid w:val="000A3824"/>
    <w:rsid w:val="000A3D53"/>
    <w:rsid w:val="000A4982"/>
    <w:rsid w:val="000A4FB6"/>
    <w:rsid w:val="000A590B"/>
    <w:rsid w:val="000A5BE0"/>
    <w:rsid w:val="000A60E6"/>
    <w:rsid w:val="000A68E2"/>
    <w:rsid w:val="000A7ABE"/>
    <w:rsid w:val="000A7AE5"/>
    <w:rsid w:val="000B1ED9"/>
    <w:rsid w:val="000B22E8"/>
    <w:rsid w:val="000B2499"/>
    <w:rsid w:val="000B26E6"/>
    <w:rsid w:val="000B2A80"/>
    <w:rsid w:val="000B3016"/>
    <w:rsid w:val="000B31BB"/>
    <w:rsid w:val="000B351E"/>
    <w:rsid w:val="000B3A77"/>
    <w:rsid w:val="000B49CB"/>
    <w:rsid w:val="000B4AA5"/>
    <w:rsid w:val="000B5368"/>
    <w:rsid w:val="000B5B6D"/>
    <w:rsid w:val="000B5CA6"/>
    <w:rsid w:val="000B6AB7"/>
    <w:rsid w:val="000B75E9"/>
    <w:rsid w:val="000C0987"/>
    <w:rsid w:val="000C147A"/>
    <w:rsid w:val="000C1B9E"/>
    <w:rsid w:val="000C2D3F"/>
    <w:rsid w:val="000C2D9A"/>
    <w:rsid w:val="000C3194"/>
    <w:rsid w:val="000C39CF"/>
    <w:rsid w:val="000C3FFD"/>
    <w:rsid w:val="000C4142"/>
    <w:rsid w:val="000C416E"/>
    <w:rsid w:val="000C41F0"/>
    <w:rsid w:val="000C444C"/>
    <w:rsid w:val="000C48AF"/>
    <w:rsid w:val="000C5705"/>
    <w:rsid w:val="000C579D"/>
    <w:rsid w:val="000C5B7C"/>
    <w:rsid w:val="000C5D09"/>
    <w:rsid w:val="000C5E0E"/>
    <w:rsid w:val="000C5F3E"/>
    <w:rsid w:val="000C752B"/>
    <w:rsid w:val="000C7611"/>
    <w:rsid w:val="000C763C"/>
    <w:rsid w:val="000C7664"/>
    <w:rsid w:val="000D0298"/>
    <w:rsid w:val="000D0358"/>
    <w:rsid w:val="000D0B30"/>
    <w:rsid w:val="000D0E9A"/>
    <w:rsid w:val="000D0F97"/>
    <w:rsid w:val="000D1076"/>
    <w:rsid w:val="000D158F"/>
    <w:rsid w:val="000D169F"/>
    <w:rsid w:val="000D2563"/>
    <w:rsid w:val="000D2729"/>
    <w:rsid w:val="000D2D78"/>
    <w:rsid w:val="000D3847"/>
    <w:rsid w:val="000D3A68"/>
    <w:rsid w:val="000D4B40"/>
    <w:rsid w:val="000D5604"/>
    <w:rsid w:val="000D759C"/>
    <w:rsid w:val="000D767F"/>
    <w:rsid w:val="000D795E"/>
    <w:rsid w:val="000D7A03"/>
    <w:rsid w:val="000E04F2"/>
    <w:rsid w:val="000E0508"/>
    <w:rsid w:val="000E08AE"/>
    <w:rsid w:val="000E0BD9"/>
    <w:rsid w:val="000E0D82"/>
    <w:rsid w:val="000E1828"/>
    <w:rsid w:val="000E2BC8"/>
    <w:rsid w:val="000E362B"/>
    <w:rsid w:val="000E393D"/>
    <w:rsid w:val="000E4677"/>
    <w:rsid w:val="000E4A30"/>
    <w:rsid w:val="000E4E7C"/>
    <w:rsid w:val="000E5E53"/>
    <w:rsid w:val="000E6028"/>
    <w:rsid w:val="000E6615"/>
    <w:rsid w:val="000E66D5"/>
    <w:rsid w:val="000E67F7"/>
    <w:rsid w:val="000E6F94"/>
    <w:rsid w:val="000E7302"/>
    <w:rsid w:val="000E737F"/>
    <w:rsid w:val="000E7C0A"/>
    <w:rsid w:val="000E7F38"/>
    <w:rsid w:val="000E7F99"/>
    <w:rsid w:val="000F0F38"/>
    <w:rsid w:val="000F1307"/>
    <w:rsid w:val="000F1567"/>
    <w:rsid w:val="000F1CD6"/>
    <w:rsid w:val="000F1D62"/>
    <w:rsid w:val="000F2A9E"/>
    <w:rsid w:val="000F30CD"/>
    <w:rsid w:val="000F47A7"/>
    <w:rsid w:val="000F48BB"/>
    <w:rsid w:val="000F500C"/>
    <w:rsid w:val="000F500F"/>
    <w:rsid w:val="000F50D9"/>
    <w:rsid w:val="000F5AE7"/>
    <w:rsid w:val="000F6209"/>
    <w:rsid w:val="000F7209"/>
    <w:rsid w:val="000F7432"/>
    <w:rsid w:val="001008A4"/>
    <w:rsid w:val="0010095F"/>
    <w:rsid w:val="00101019"/>
    <w:rsid w:val="00101659"/>
    <w:rsid w:val="00101820"/>
    <w:rsid w:val="00101F6C"/>
    <w:rsid w:val="001026D6"/>
    <w:rsid w:val="00103039"/>
    <w:rsid w:val="001032D6"/>
    <w:rsid w:val="001038FC"/>
    <w:rsid w:val="001049B3"/>
    <w:rsid w:val="001050D5"/>
    <w:rsid w:val="00106565"/>
    <w:rsid w:val="00106676"/>
    <w:rsid w:val="0010740F"/>
    <w:rsid w:val="001075CE"/>
    <w:rsid w:val="00107CF1"/>
    <w:rsid w:val="00110A35"/>
    <w:rsid w:val="00110C46"/>
    <w:rsid w:val="00112D40"/>
    <w:rsid w:val="00113248"/>
    <w:rsid w:val="0011344B"/>
    <w:rsid w:val="00113AAE"/>
    <w:rsid w:val="00113D9D"/>
    <w:rsid w:val="001141DD"/>
    <w:rsid w:val="00114633"/>
    <w:rsid w:val="00114962"/>
    <w:rsid w:val="00114A07"/>
    <w:rsid w:val="00115514"/>
    <w:rsid w:val="00115BCB"/>
    <w:rsid w:val="001165E7"/>
    <w:rsid w:val="001166F4"/>
    <w:rsid w:val="0011670E"/>
    <w:rsid w:val="001168B9"/>
    <w:rsid w:val="0011727C"/>
    <w:rsid w:val="00117484"/>
    <w:rsid w:val="00117519"/>
    <w:rsid w:val="00117DE0"/>
    <w:rsid w:val="00120492"/>
    <w:rsid w:val="00120623"/>
    <w:rsid w:val="001209A7"/>
    <w:rsid w:val="001209BB"/>
    <w:rsid w:val="00120A75"/>
    <w:rsid w:val="00120D07"/>
    <w:rsid w:val="0012118F"/>
    <w:rsid w:val="00121725"/>
    <w:rsid w:val="001219E3"/>
    <w:rsid w:val="00121AE7"/>
    <w:rsid w:val="00121DEC"/>
    <w:rsid w:val="00122F35"/>
    <w:rsid w:val="00123D64"/>
    <w:rsid w:val="0012427E"/>
    <w:rsid w:val="00124297"/>
    <w:rsid w:val="001244AF"/>
    <w:rsid w:val="00124B80"/>
    <w:rsid w:val="00124FC6"/>
    <w:rsid w:val="001262B4"/>
    <w:rsid w:val="00126AA5"/>
    <w:rsid w:val="00126BC1"/>
    <w:rsid w:val="00126CA7"/>
    <w:rsid w:val="00126CED"/>
    <w:rsid w:val="00126EE9"/>
    <w:rsid w:val="00127739"/>
    <w:rsid w:val="00127910"/>
    <w:rsid w:val="00130791"/>
    <w:rsid w:val="00130F82"/>
    <w:rsid w:val="001318B1"/>
    <w:rsid w:val="00132A95"/>
    <w:rsid w:val="00132B25"/>
    <w:rsid w:val="001331DC"/>
    <w:rsid w:val="001332BB"/>
    <w:rsid w:val="00134776"/>
    <w:rsid w:val="00134899"/>
    <w:rsid w:val="00134DCC"/>
    <w:rsid w:val="00135551"/>
    <w:rsid w:val="001362A9"/>
    <w:rsid w:val="00136C0A"/>
    <w:rsid w:val="001370DF"/>
    <w:rsid w:val="00137642"/>
    <w:rsid w:val="00137681"/>
    <w:rsid w:val="0013771E"/>
    <w:rsid w:val="0013795E"/>
    <w:rsid w:val="00137CB8"/>
    <w:rsid w:val="00137E07"/>
    <w:rsid w:val="00137FB0"/>
    <w:rsid w:val="00140132"/>
    <w:rsid w:val="001401D1"/>
    <w:rsid w:val="00140822"/>
    <w:rsid w:val="00141309"/>
    <w:rsid w:val="00141464"/>
    <w:rsid w:val="00141B66"/>
    <w:rsid w:val="00141B86"/>
    <w:rsid w:val="00141EF0"/>
    <w:rsid w:val="00142427"/>
    <w:rsid w:val="00142D1A"/>
    <w:rsid w:val="0014300A"/>
    <w:rsid w:val="001434F0"/>
    <w:rsid w:val="001435FB"/>
    <w:rsid w:val="001439C5"/>
    <w:rsid w:val="00143F7B"/>
    <w:rsid w:val="0014457D"/>
    <w:rsid w:val="0014543D"/>
    <w:rsid w:val="001458EC"/>
    <w:rsid w:val="00145C4E"/>
    <w:rsid w:val="0014615E"/>
    <w:rsid w:val="00146753"/>
    <w:rsid w:val="001468C3"/>
    <w:rsid w:val="001475C7"/>
    <w:rsid w:val="001476A2"/>
    <w:rsid w:val="00147759"/>
    <w:rsid w:val="00147957"/>
    <w:rsid w:val="00150AA0"/>
    <w:rsid w:val="00150D7D"/>
    <w:rsid w:val="00150F69"/>
    <w:rsid w:val="001515AF"/>
    <w:rsid w:val="001520A7"/>
    <w:rsid w:val="00152C45"/>
    <w:rsid w:val="00152DF0"/>
    <w:rsid w:val="00153071"/>
    <w:rsid w:val="00153271"/>
    <w:rsid w:val="00153BA2"/>
    <w:rsid w:val="00153C51"/>
    <w:rsid w:val="0015527D"/>
    <w:rsid w:val="0015680B"/>
    <w:rsid w:val="00156845"/>
    <w:rsid w:val="00156AD2"/>
    <w:rsid w:val="001570EB"/>
    <w:rsid w:val="001572C7"/>
    <w:rsid w:val="00157599"/>
    <w:rsid w:val="00157876"/>
    <w:rsid w:val="001601D2"/>
    <w:rsid w:val="0016029B"/>
    <w:rsid w:val="001616E3"/>
    <w:rsid w:val="0016176B"/>
    <w:rsid w:val="00162758"/>
    <w:rsid w:val="001631BD"/>
    <w:rsid w:val="00163461"/>
    <w:rsid w:val="00163B3B"/>
    <w:rsid w:val="00163D88"/>
    <w:rsid w:val="0016459C"/>
    <w:rsid w:val="001648F8"/>
    <w:rsid w:val="0016494E"/>
    <w:rsid w:val="00164981"/>
    <w:rsid w:val="001650A4"/>
    <w:rsid w:val="00165467"/>
    <w:rsid w:val="001655DE"/>
    <w:rsid w:val="00165749"/>
    <w:rsid w:val="00165B9E"/>
    <w:rsid w:val="001663F4"/>
    <w:rsid w:val="001676B8"/>
    <w:rsid w:val="00167922"/>
    <w:rsid w:val="00167E45"/>
    <w:rsid w:val="001716CA"/>
    <w:rsid w:val="0017192F"/>
    <w:rsid w:val="00171D31"/>
    <w:rsid w:val="001721E2"/>
    <w:rsid w:val="001723EC"/>
    <w:rsid w:val="00172425"/>
    <w:rsid w:val="001724F2"/>
    <w:rsid w:val="00172793"/>
    <w:rsid w:val="00172AAF"/>
    <w:rsid w:val="00172FE9"/>
    <w:rsid w:val="00174F14"/>
    <w:rsid w:val="00175048"/>
    <w:rsid w:val="00175060"/>
    <w:rsid w:val="001752D1"/>
    <w:rsid w:val="0017552F"/>
    <w:rsid w:val="00175549"/>
    <w:rsid w:val="00175CFD"/>
    <w:rsid w:val="00175D1B"/>
    <w:rsid w:val="00175F3E"/>
    <w:rsid w:val="001762ED"/>
    <w:rsid w:val="00176D17"/>
    <w:rsid w:val="00176F6A"/>
    <w:rsid w:val="001800FF"/>
    <w:rsid w:val="00180585"/>
    <w:rsid w:val="00181039"/>
    <w:rsid w:val="0018118F"/>
    <w:rsid w:val="001820D5"/>
    <w:rsid w:val="0018294E"/>
    <w:rsid w:val="001829D4"/>
    <w:rsid w:val="00182D14"/>
    <w:rsid w:val="00182DC7"/>
    <w:rsid w:val="00182F03"/>
    <w:rsid w:val="00183806"/>
    <w:rsid w:val="00185133"/>
    <w:rsid w:val="00186387"/>
    <w:rsid w:val="00186B5F"/>
    <w:rsid w:val="00186FEC"/>
    <w:rsid w:val="001870A1"/>
    <w:rsid w:val="00187141"/>
    <w:rsid w:val="001871B4"/>
    <w:rsid w:val="00187388"/>
    <w:rsid w:val="0018773A"/>
    <w:rsid w:val="00190103"/>
    <w:rsid w:val="0019013C"/>
    <w:rsid w:val="00190C86"/>
    <w:rsid w:val="00190E2C"/>
    <w:rsid w:val="00192C8E"/>
    <w:rsid w:val="00193B83"/>
    <w:rsid w:val="0019419C"/>
    <w:rsid w:val="00194419"/>
    <w:rsid w:val="00194429"/>
    <w:rsid w:val="00194833"/>
    <w:rsid w:val="00195D4B"/>
    <w:rsid w:val="001962F5"/>
    <w:rsid w:val="00196547"/>
    <w:rsid w:val="00197333"/>
    <w:rsid w:val="001A093A"/>
    <w:rsid w:val="001A0E9F"/>
    <w:rsid w:val="001A13C0"/>
    <w:rsid w:val="001A14FD"/>
    <w:rsid w:val="001A187F"/>
    <w:rsid w:val="001A2200"/>
    <w:rsid w:val="001A2267"/>
    <w:rsid w:val="001A2340"/>
    <w:rsid w:val="001A2987"/>
    <w:rsid w:val="001A3943"/>
    <w:rsid w:val="001A3A77"/>
    <w:rsid w:val="001A3AD5"/>
    <w:rsid w:val="001A434B"/>
    <w:rsid w:val="001A5043"/>
    <w:rsid w:val="001A5616"/>
    <w:rsid w:val="001A5618"/>
    <w:rsid w:val="001A65BD"/>
    <w:rsid w:val="001A6894"/>
    <w:rsid w:val="001A6DB6"/>
    <w:rsid w:val="001A78FC"/>
    <w:rsid w:val="001B0601"/>
    <w:rsid w:val="001B0E9E"/>
    <w:rsid w:val="001B0ED8"/>
    <w:rsid w:val="001B0F1E"/>
    <w:rsid w:val="001B1A04"/>
    <w:rsid w:val="001B2733"/>
    <w:rsid w:val="001B2C2F"/>
    <w:rsid w:val="001B2E02"/>
    <w:rsid w:val="001B30B4"/>
    <w:rsid w:val="001B43D9"/>
    <w:rsid w:val="001B4830"/>
    <w:rsid w:val="001B5AFD"/>
    <w:rsid w:val="001B6916"/>
    <w:rsid w:val="001B6967"/>
    <w:rsid w:val="001B6B04"/>
    <w:rsid w:val="001B6FF6"/>
    <w:rsid w:val="001B7B6D"/>
    <w:rsid w:val="001B7EB6"/>
    <w:rsid w:val="001C0329"/>
    <w:rsid w:val="001C13A6"/>
    <w:rsid w:val="001C2570"/>
    <w:rsid w:val="001C2D81"/>
    <w:rsid w:val="001C3F0A"/>
    <w:rsid w:val="001C4614"/>
    <w:rsid w:val="001C4677"/>
    <w:rsid w:val="001C502E"/>
    <w:rsid w:val="001C51E1"/>
    <w:rsid w:val="001C5245"/>
    <w:rsid w:val="001C5A82"/>
    <w:rsid w:val="001C5BEC"/>
    <w:rsid w:val="001C5C4D"/>
    <w:rsid w:val="001C659E"/>
    <w:rsid w:val="001C71D0"/>
    <w:rsid w:val="001C73DC"/>
    <w:rsid w:val="001C7B4F"/>
    <w:rsid w:val="001D0B3A"/>
    <w:rsid w:val="001D0FC3"/>
    <w:rsid w:val="001D1176"/>
    <w:rsid w:val="001D16C0"/>
    <w:rsid w:val="001D20DC"/>
    <w:rsid w:val="001D2C50"/>
    <w:rsid w:val="001D3054"/>
    <w:rsid w:val="001D39F4"/>
    <w:rsid w:val="001D45B8"/>
    <w:rsid w:val="001D46B5"/>
    <w:rsid w:val="001D4B26"/>
    <w:rsid w:val="001D4FCF"/>
    <w:rsid w:val="001D6AC1"/>
    <w:rsid w:val="001D76D9"/>
    <w:rsid w:val="001D77F1"/>
    <w:rsid w:val="001D7DB0"/>
    <w:rsid w:val="001E04FB"/>
    <w:rsid w:val="001E06A5"/>
    <w:rsid w:val="001E1575"/>
    <w:rsid w:val="001E1658"/>
    <w:rsid w:val="001E1DF6"/>
    <w:rsid w:val="001E2F5A"/>
    <w:rsid w:val="001E4369"/>
    <w:rsid w:val="001E4FD5"/>
    <w:rsid w:val="001E6134"/>
    <w:rsid w:val="001E6239"/>
    <w:rsid w:val="001E7648"/>
    <w:rsid w:val="001F013E"/>
    <w:rsid w:val="001F0717"/>
    <w:rsid w:val="001F072B"/>
    <w:rsid w:val="001F1BC2"/>
    <w:rsid w:val="001F2745"/>
    <w:rsid w:val="001F2D65"/>
    <w:rsid w:val="001F2FC7"/>
    <w:rsid w:val="001F3B47"/>
    <w:rsid w:val="001F432F"/>
    <w:rsid w:val="001F4738"/>
    <w:rsid w:val="001F56E5"/>
    <w:rsid w:val="001F5A57"/>
    <w:rsid w:val="001F6887"/>
    <w:rsid w:val="001F6C36"/>
    <w:rsid w:val="001F6F2F"/>
    <w:rsid w:val="001F7BF9"/>
    <w:rsid w:val="0020071F"/>
    <w:rsid w:val="00200984"/>
    <w:rsid w:val="00201B07"/>
    <w:rsid w:val="002022E1"/>
    <w:rsid w:val="002026C8"/>
    <w:rsid w:val="0020441A"/>
    <w:rsid w:val="00204577"/>
    <w:rsid w:val="002045A6"/>
    <w:rsid w:val="002054F2"/>
    <w:rsid w:val="00205A9C"/>
    <w:rsid w:val="00206403"/>
    <w:rsid w:val="0020682F"/>
    <w:rsid w:val="002071DA"/>
    <w:rsid w:val="0020750D"/>
    <w:rsid w:val="00210535"/>
    <w:rsid w:val="00210CBE"/>
    <w:rsid w:val="00211A42"/>
    <w:rsid w:val="00211B0F"/>
    <w:rsid w:val="00212065"/>
    <w:rsid w:val="00212C0F"/>
    <w:rsid w:val="002133EE"/>
    <w:rsid w:val="0021396D"/>
    <w:rsid w:val="00214345"/>
    <w:rsid w:val="00214CC7"/>
    <w:rsid w:val="00214DD6"/>
    <w:rsid w:val="00215207"/>
    <w:rsid w:val="00215AF6"/>
    <w:rsid w:val="00215F70"/>
    <w:rsid w:val="002161C0"/>
    <w:rsid w:val="00217AF6"/>
    <w:rsid w:val="00217D67"/>
    <w:rsid w:val="00220352"/>
    <w:rsid w:val="00221C4D"/>
    <w:rsid w:val="00224E6C"/>
    <w:rsid w:val="00225857"/>
    <w:rsid w:val="002260F7"/>
    <w:rsid w:val="002262AA"/>
    <w:rsid w:val="00226624"/>
    <w:rsid w:val="00226BCB"/>
    <w:rsid w:val="00226C8B"/>
    <w:rsid w:val="002275EC"/>
    <w:rsid w:val="00227A95"/>
    <w:rsid w:val="00227C94"/>
    <w:rsid w:val="00227F0F"/>
    <w:rsid w:val="00230010"/>
    <w:rsid w:val="0023006E"/>
    <w:rsid w:val="00230E29"/>
    <w:rsid w:val="00230FFB"/>
    <w:rsid w:val="0023157A"/>
    <w:rsid w:val="00233F76"/>
    <w:rsid w:val="00233FDD"/>
    <w:rsid w:val="00234372"/>
    <w:rsid w:val="00234598"/>
    <w:rsid w:val="002347A8"/>
    <w:rsid w:val="00234C52"/>
    <w:rsid w:val="00235853"/>
    <w:rsid w:val="002359CC"/>
    <w:rsid w:val="00236B37"/>
    <w:rsid w:val="002413D5"/>
    <w:rsid w:val="002414F5"/>
    <w:rsid w:val="00241900"/>
    <w:rsid w:val="002421A0"/>
    <w:rsid w:val="0024245A"/>
    <w:rsid w:val="00243B19"/>
    <w:rsid w:val="00244BDD"/>
    <w:rsid w:val="00245020"/>
    <w:rsid w:val="002458CF"/>
    <w:rsid w:val="00245AF6"/>
    <w:rsid w:val="00245B8B"/>
    <w:rsid w:val="00245F6B"/>
    <w:rsid w:val="002461F5"/>
    <w:rsid w:val="00246CF7"/>
    <w:rsid w:val="00247313"/>
    <w:rsid w:val="00247610"/>
    <w:rsid w:val="0025010B"/>
    <w:rsid w:val="00250B99"/>
    <w:rsid w:val="00251304"/>
    <w:rsid w:val="002514FC"/>
    <w:rsid w:val="00251551"/>
    <w:rsid w:val="002517F5"/>
    <w:rsid w:val="002526C1"/>
    <w:rsid w:val="00252D79"/>
    <w:rsid w:val="00253024"/>
    <w:rsid w:val="002530C8"/>
    <w:rsid w:val="002537E0"/>
    <w:rsid w:val="00253DB6"/>
    <w:rsid w:val="002541E8"/>
    <w:rsid w:val="002545A9"/>
    <w:rsid w:val="00254B5D"/>
    <w:rsid w:val="00254B95"/>
    <w:rsid w:val="00254CAC"/>
    <w:rsid w:val="00254D42"/>
    <w:rsid w:val="0025522C"/>
    <w:rsid w:val="00255309"/>
    <w:rsid w:val="00255CDA"/>
    <w:rsid w:val="00260231"/>
    <w:rsid w:val="002602C9"/>
    <w:rsid w:val="002607D9"/>
    <w:rsid w:val="002610C4"/>
    <w:rsid w:val="00261239"/>
    <w:rsid w:val="002615CA"/>
    <w:rsid w:val="002615EE"/>
    <w:rsid w:val="00261627"/>
    <w:rsid w:val="002616E6"/>
    <w:rsid w:val="00261EB6"/>
    <w:rsid w:val="002629B0"/>
    <w:rsid w:val="00262A45"/>
    <w:rsid w:val="00262B24"/>
    <w:rsid w:val="00262B9C"/>
    <w:rsid w:val="00262C98"/>
    <w:rsid w:val="00262F75"/>
    <w:rsid w:val="00262FAC"/>
    <w:rsid w:val="002631AE"/>
    <w:rsid w:val="0026403A"/>
    <w:rsid w:val="0026519D"/>
    <w:rsid w:val="002658C8"/>
    <w:rsid w:val="00265BFF"/>
    <w:rsid w:val="00265CBE"/>
    <w:rsid w:val="00265F46"/>
    <w:rsid w:val="00266F38"/>
    <w:rsid w:val="00267DF7"/>
    <w:rsid w:val="00267F45"/>
    <w:rsid w:val="00270292"/>
    <w:rsid w:val="00270652"/>
    <w:rsid w:val="002710D1"/>
    <w:rsid w:val="00271522"/>
    <w:rsid w:val="002718A5"/>
    <w:rsid w:val="00271A24"/>
    <w:rsid w:val="00271B3C"/>
    <w:rsid w:val="00272218"/>
    <w:rsid w:val="00272BD8"/>
    <w:rsid w:val="00272C7E"/>
    <w:rsid w:val="00272DAF"/>
    <w:rsid w:val="00273153"/>
    <w:rsid w:val="00274C15"/>
    <w:rsid w:val="00274F80"/>
    <w:rsid w:val="00275474"/>
    <w:rsid w:val="00275809"/>
    <w:rsid w:val="00275F7A"/>
    <w:rsid w:val="002766BC"/>
    <w:rsid w:val="00276869"/>
    <w:rsid w:val="00276DD3"/>
    <w:rsid w:val="00277212"/>
    <w:rsid w:val="002776D7"/>
    <w:rsid w:val="00277A5F"/>
    <w:rsid w:val="00277E73"/>
    <w:rsid w:val="00277FC1"/>
    <w:rsid w:val="00280152"/>
    <w:rsid w:val="00280A98"/>
    <w:rsid w:val="00280D95"/>
    <w:rsid w:val="0028153D"/>
    <w:rsid w:val="00282422"/>
    <w:rsid w:val="00282591"/>
    <w:rsid w:val="00282599"/>
    <w:rsid w:val="00282EC6"/>
    <w:rsid w:val="00283093"/>
    <w:rsid w:val="00283531"/>
    <w:rsid w:val="00283B55"/>
    <w:rsid w:val="0028411E"/>
    <w:rsid w:val="0028452D"/>
    <w:rsid w:val="0028457D"/>
    <w:rsid w:val="0028463E"/>
    <w:rsid w:val="00284F6D"/>
    <w:rsid w:val="00285A0A"/>
    <w:rsid w:val="0028620C"/>
    <w:rsid w:val="0028628C"/>
    <w:rsid w:val="00286CE3"/>
    <w:rsid w:val="00286DB7"/>
    <w:rsid w:val="00287171"/>
    <w:rsid w:val="00287EE1"/>
    <w:rsid w:val="00287F3E"/>
    <w:rsid w:val="002909B5"/>
    <w:rsid w:val="00290DB4"/>
    <w:rsid w:val="00291330"/>
    <w:rsid w:val="002913BC"/>
    <w:rsid w:val="002914BD"/>
    <w:rsid w:val="00291A5A"/>
    <w:rsid w:val="00291C69"/>
    <w:rsid w:val="00292A93"/>
    <w:rsid w:val="00292E59"/>
    <w:rsid w:val="00292EB6"/>
    <w:rsid w:val="0029439C"/>
    <w:rsid w:val="0029464A"/>
    <w:rsid w:val="0029485D"/>
    <w:rsid w:val="002948B5"/>
    <w:rsid w:val="00294DB0"/>
    <w:rsid w:val="00295235"/>
    <w:rsid w:val="00295B3E"/>
    <w:rsid w:val="00296240"/>
    <w:rsid w:val="00296DEF"/>
    <w:rsid w:val="00297A76"/>
    <w:rsid w:val="002A0C6F"/>
    <w:rsid w:val="002A10E8"/>
    <w:rsid w:val="002A15EE"/>
    <w:rsid w:val="002A1C7D"/>
    <w:rsid w:val="002A1F45"/>
    <w:rsid w:val="002A27A3"/>
    <w:rsid w:val="002A2D38"/>
    <w:rsid w:val="002A3D0D"/>
    <w:rsid w:val="002A4E5B"/>
    <w:rsid w:val="002A51BB"/>
    <w:rsid w:val="002A62AD"/>
    <w:rsid w:val="002A70F0"/>
    <w:rsid w:val="002A73C3"/>
    <w:rsid w:val="002A7788"/>
    <w:rsid w:val="002A7FEC"/>
    <w:rsid w:val="002B03E9"/>
    <w:rsid w:val="002B0E82"/>
    <w:rsid w:val="002B0ED8"/>
    <w:rsid w:val="002B12FA"/>
    <w:rsid w:val="002B1683"/>
    <w:rsid w:val="002B1A46"/>
    <w:rsid w:val="002B258F"/>
    <w:rsid w:val="002B269B"/>
    <w:rsid w:val="002B26AA"/>
    <w:rsid w:val="002B26DC"/>
    <w:rsid w:val="002B2E5E"/>
    <w:rsid w:val="002B321E"/>
    <w:rsid w:val="002B345C"/>
    <w:rsid w:val="002B3908"/>
    <w:rsid w:val="002B3DA9"/>
    <w:rsid w:val="002B44BD"/>
    <w:rsid w:val="002B4EFA"/>
    <w:rsid w:val="002B50C5"/>
    <w:rsid w:val="002B57FE"/>
    <w:rsid w:val="002B6446"/>
    <w:rsid w:val="002B64DE"/>
    <w:rsid w:val="002B697F"/>
    <w:rsid w:val="002B6AEB"/>
    <w:rsid w:val="002B7626"/>
    <w:rsid w:val="002B78B7"/>
    <w:rsid w:val="002B78BD"/>
    <w:rsid w:val="002B7CC2"/>
    <w:rsid w:val="002B7F3E"/>
    <w:rsid w:val="002B7FF9"/>
    <w:rsid w:val="002C0608"/>
    <w:rsid w:val="002C1031"/>
    <w:rsid w:val="002C109E"/>
    <w:rsid w:val="002C2017"/>
    <w:rsid w:val="002C2B41"/>
    <w:rsid w:val="002C32C8"/>
    <w:rsid w:val="002C3324"/>
    <w:rsid w:val="002C43E7"/>
    <w:rsid w:val="002C4ABD"/>
    <w:rsid w:val="002C4B12"/>
    <w:rsid w:val="002C4BC2"/>
    <w:rsid w:val="002C4E68"/>
    <w:rsid w:val="002C5263"/>
    <w:rsid w:val="002C5A75"/>
    <w:rsid w:val="002C61B1"/>
    <w:rsid w:val="002C665F"/>
    <w:rsid w:val="002C6A5A"/>
    <w:rsid w:val="002C6B23"/>
    <w:rsid w:val="002C6FA0"/>
    <w:rsid w:val="002C7861"/>
    <w:rsid w:val="002D0A42"/>
    <w:rsid w:val="002D0BFB"/>
    <w:rsid w:val="002D143E"/>
    <w:rsid w:val="002D15FD"/>
    <w:rsid w:val="002D16ED"/>
    <w:rsid w:val="002D1BB6"/>
    <w:rsid w:val="002D2D90"/>
    <w:rsid w:val="002D2FA0"/>
    <w:rsid w:val="002D4703"/>
    <w:rsid w:val="002D4E8A"/>
    <w:rsid w:val="002D66F6"/>
    <w:rsid w:val="002D6845"/>
    <w:rsid w:val="002D6AB6"/>
    <w:rsid w:val="002D732D"/>
    <w:rsid w:val="002D73C3"/>
    <w:rsid w:val="002E0C4F"/>
    <w:rsid w:val="002E0D15"/>
    <w:rsid w:val="002E0E78"/>
    <w:rsid w:val="002E106C"/>
    <w:rsid w:val="002E10CC"/>
    <w:rsid w:val="002E120C"/>
    <w:rsid w:val="002E1263"/>
    <w:rsid w:val="002E143B"/>
    <w:rsid w:val="002E21EA"/>
    <w:rsid w:val="002E25DF"/>
    <w:rsid w:val="002E267B"/>
    <w:rsid w:val="002E36A0"/>
    <w:rsid w:val="002E3B8F"/>
    <w:rsid w:val="002E3C7B"/>
    <w:rsid w:val="002E4183"/>
    <w:rsid w:val="002E41E8"/>
    <w:rsid w:val="002E4D1C"/>
    <w:rsid w:val="002E5DCD"/>
    <w:rsid w:val="002E60CB"/>
    <w:rsid w:val="002E65CF"/>
    <w:rsid w:val="002E73FF"/>
    <w:rsid w:val="002E76A3"/>
    <w:rsid w:val="002E7796"/>
    <w:rsid w:val="002F0326"/>
    <w:rsid w:val="002F0F55"/>
    <w:rsid w:val="002F14C3"/>
    <w:rsid w:val="002F1752"/>
    <w:rsid w:val="002F1DAC"/>
    <w:rsid w:val="002F2D11"/>
    <w:rsid w:val="002F4155"/>
    <w:rsid w:val="002F4535"/>
    <w:rsid w:val="002F4914"/>
    <w:rsid w:val="002F5082"/>
    <w:rsid w:val="002F5FF9"/>
    <w:rsid w:val="002F6598"/>
    <w:rsid w:val="002F6AE9"/>
    <w:rsid w:val="002F6E47"/>
    <w:rsid w:val="002F73E7"/>
    <w:rsid w:val="002F74AA"/>
    <w:rsid w:val="002F74E1"/>
    <w:rsid w:val="00300199"/>
    <w:rsid w:val="00300785"/>
    <w:rsid w:val="00300AF9"/>
    <w:rsid w:val="00300BBA"/>
    <w:rsid w:val="00300C36"/>
    <w:rsid w:val="00301C46"/>
    <w:rsid w:val="00301DD7"/>
    <w:rsid w:val="003028EF"/>
    <w:rsid w:val="00303122"/>
    <w:rsid w:val="003033ED"/>
    <w:rsid w:val="00303A73"/>
    <w:rsid w:val="00304528"/>
    <w:rsid w:val="00304A07"/>
    <w:rsid w:val="00304C49"/>
    <w:rsid w:val="00304E87"/>
    <w:rsid w:val="00304E9D"/>
    <w:rsid w:val="00305413"/>
    <w:rsid w:val="003060BE"/>
    <w:rsid w:val="00306E77"/>
    <w:rsid w:val="003078B7"/>
    <w:rsid w:val="00307E6F"/>
    <w:rsid w:val="0031085A"/>
    <w:rsid w:val="00310BE4"/>
    <w:rsid w:val="003114D2"/>
    <w:rsid w:val="003115F3"/>
    <w:rsid w:val="00312738"/>
    <w:rsid w:val="00313991"/>
    <w:rsid w:val="00314376"/>
    <w:rsid w:val="00314BA4"/>
    <w:rsid w:val="00314BE8"/>
    <w:rsid w:val="00314E12"/>
    <w:rsid w:val="00315435"/>
    <w:rsid w:val="00315C42"/>
    <w:rsid w:val="00315F39"/>
    <w:rsid w:val="00316CBC"/>
    <w:rsid w:val="003178AF"/>
    <w:rsid w:val="00317D9A"/>
    <w:rsid w:val="00317E38"/>
    <w:rsid w:val="00317F13"/>
    <w:rsid w:val="00321366"/>
    <w:rsid w:val="0032195A"/>
    <w:rsid w:val="00321F69"/>
    <w:rsid w:val="003227C7"/>
    <w:rsid w:val="00322B09"/>
    <w:rsid w:val="00324A83"/>
    <w:rsid w:val="00324F5A"/>
    <w:rsid w:val="0032514F"/>
    <w:rsid w:val="0032519D"/>
    <w:rsid w:val="003256BA"/>
    <w:rsid w:val="00325FF8"/>
    <w:rsid w:val="00326030"/>
    <w:rsid w:val="00327334"/>
    <w:rsid w:val="00330184"/>
    <w:rsid w:val="003304B9"/>
    <w:rsid w:val="003307B8"/>
    <w:rsid w:val="00330947"/>
    <w:rsid w:val="00331380"/>
    <w:rsid w:val="0033139E"/>
    <w:rsid w:val="00331475"/>
    <w:rsid w:val="00332004"/>
    <w:rsid w:val="00332278"/>
    <w:rsid w:val="0033244C"/>
    <w:rsid w:val="00332505"/>
    <w:rsid w:val="00332DB7"/>
    <w:rsid w:val="00332F55"/>
    <w:rsid w:val="00334F3A"/>
    <w:rsid w:val="003353D0"/>
    <w:rsid w:val="00335CAA"/>
    <w:rsid w:val="0033619C"/>
    <w:rsid w:val="003361E9"/>
    <w:rsid w:val="003362ED"/>
    <w:rsid w:val="0033651A"/>
    <w:rsid w:val="003367B2"/>
    <w:rsid w:val="00336D00"/>
    <w:rsid w:val="00336F1B"/>
    <w:rsid w:val="00336F75"/>
    <w:rsid w:val="003371AE"/>
    <w:rsid w:val="00337344"/>
    <w:rsid w:val="00337781"/>
    <w:rsid w:val="0033790C"/>
    <w:rsid w:val="00337CE0"/>
    <w:rsid w:val="00337EB1"/>
    <w:rsid w:val="003413BC"/>
    <w:rsid w:val="00341458"/>
    <w:rsid w:val="00341795"/>
    <w:rsid w:val="003418B7"/>
    <w:rsid w:val="00341F16"/>
    <w:rsid w:val="0034201A"/>
    <w:rsid w:val="00342576"/>
    <w:rsid w:val="00342771"/>
    <w:rsid w:val="003428D9"/>
    <w:rsid w:val="00343B54"/>
    <w:rsid w:val="00343E2F"/>
    <w:rsid w:val="00343E7F"/>
    <w:rsid w:val="00343F06"/>
    <w:rsid w:val="0034412E"/>
    <w:rsid w:val="00345240"/>
    <w:rsid w:val="003464BB"/>
    <w:rsid w:val="00346A32"/>
    <w:rsid w:val="00346BB7"/>
    <w:rsid w:val="003476F1"/>
    <w:rsid w:val="00347CD9"/>
    <w:rsid w:val="003500C2"/>
    <w:rsid w:val="00350C32"/>
    <w:rsid w:val="00350FDD"/>
    <w:rsid w:val="00351252"/>
    <w:rsid w:val="00351D17"/>
    <w:rsid w:val="00352185"/>
    <w:rsid w:val="003526FD"/>
    <w:rsid w:val="00352AC6"/>
    <w:rsid w:val="003545AF"/>
    <w:rsid w:val="003547D7"/>
    <w:rsid w:val="00355731"/>
    <w:rsid w:val="003558C2"/>
    <w:rsid w:val="003561F2"/>
    <w:rsid w:val="003568D7"/>
    <w:rsid w:val="00356DA5"/>
    <w:rsid w:val="00357C11"/>
    <w:rsid w:val="003607C4"/>
    <w:rsid w:val="00360D42"/>
    <w:rsid w:val="0036141C"/>
    <w:rsid w:val="00361593"/>
    <w:rsid w:val="00361779"/>
    <w:rsid w:val="003617C1"/>
    <w:rsid w:val="00361E47"/>
    <w:rsid w:val="0036234B"/>
    <w:rsid w:val="003623A4"/>
    <w:rsid w:val="00362949"/>
    <w:rsid w:val="0036432E"/>
    <w:rsid w:val="003643EA"/>
    <w:rsid w:val="00365486"/>
    <w:rsid w:val="003659F6"/>
    <w:rsid w:val="003663BC"/>
    <w:rsid w:val="003665D8"/>
    <w:rsid w:val="003673D0"/>
    <w:rsid w:val="00367616"/>
    <w:rsid w:val="00367B67"/>
    <w:rsid w:val="00370A20"/>
    <w:rsid w:val="00370F8E"/>
    <w:rsid w:val="003721FB"/>
    <w:rsid w:val="0037263A"/>
    <w:rsid w:val="003727A8"/>
    <w:rsid w:val="003727EE"/>
    <w:rsid w:val="003728B8"/>
    <w:rsid w:val="00372A9E"/>
    <w:rsid w:val="00372DE9"/>
    <w:rsid w:val="003743BF"/>
    <w:rsid w:val="00374F86"/>
    <w:rsid w:val="003751C6"/>
    <w:rsid w:val="003759D0"/>
    <w:rsid w:val="003759F9"/>
    <w:rsid w:val="003762E7"/>
    <w:rsid w:val="0037665F"/>
    <w:rsid w:val="00376911"/>
    <w:rsid w:val="00377245"/>
    <w:rsid w:val="00377918"/>
    <w:rsid w:val="00377A82"/>
    <w:rsid w:val="0038042E"/>
    <w:rsid w:val="00380BAC"/>
    <w:rsid w:val="00380E45"/>
    <w:rsid w:val="00381548"/>
    <w:rsid w:val="00381C17"/>
    <w:rsid w:val="00381CCA"/>
    <w:rsid w:val="00381F6D"/>
    <w:rsid w:val="0038211B"/>
    <w:rsid w:val="003826C6"/>
    <w:rsid w:val="00382ABB"/>
    <w:rsid w:val="00382BEE"/>
    <w:rsid w:val="00382CD2"/>
    <w:rsid w:val="003830D1"/>
    <w:rsid w:val="00383E23"/>
    <w:rsid w:val="00383F88"/>
    <w:rsid w:val="0038469A"/>
    <w:rsid w:val="003847E6"/>
    <w:rsid w:val="00384C01"/>
    <w:rsid w:val="00384F28"/>
    <w:rsid w:val="003853DE"/>
    <w:rsid w:val="00385FCF"/>
    <w:rsid w:val="00386019"/>
    <w:rsid w:val="003862A1"/>
    <w:rsid w:val="00386DC8"/>
    <w:rsid w:val="003872D7"/>
    <w:rsid w:val="00387F0B"/>
    <w:rsid w:val="00390907"/>
    <w:rsid w:val="00390EF7"/>
    <w:rsid w:val="00390FA7"/>
    <w:rsid w:val="0039116F"/>
    <w:rsid w:val="00391575"/>
    <w:rsid w:val="003923B2"/>
    <w:rsid w:val="00392E1F"/>
    <w:rsid w:val="00392F26"/>
    <w:rsid w:val="003950F8"/>
    <w:rsid w:val="00395705"/>
    <w:rsid w:val="00395883"/>
    <w:rsid w:val="00395A85"/>
    <w:rsid w:val="00395D7F"/>
    <w:rsid w:val="0039697A"/>
    <w:rsid w:val="00396A17"/>
    <w:rsid w:val="00396C24"/>
    <w:rsid w:val="00396DEA"/>
    <w:rsid w:val="00396F8E"/>
    <w:rsid w:val="00397666"/>
    <w:rsid w:val="00397901"/>
    <w:rsid w:val="003A13A1"/>
    <w:rsid w:val="003A2B0F"/>
    <w:rsid w:val="003A3521"/>
    <w:rsid w:val="003A3996"/>
    <w:rsid w:val="003A412F"/>
    <w:rsid w:val="003A47D0"/>
    <w:rsid w:val="003A4D77"/>
    <w:rsid w:val="003A5706"/>
    <w:rsid w:val="003A66B8"/>
    <w:rsid w:val="003A6A64"/>
    <w:rsid w:val="003A7DDD"/>
    <w:rsid w:val="003B0264"/>
    <w:rsid w:val="003B046D"/>
    <w:rsid w:val="003B0580"/>
    <w:rsid w:val="003B05AE"/>
    <w:rsid w:val="003B0771"/>
    <w:rsid w:val="003B0CEA"/>
    <w:rsid w:val="003B1489"/>
    <w:rsid w:val="003B1A9C"/>
    <w:rsid w:val="003B1F58"/>
    <w:rsid w:val="003B20AF"/>
    <w:rsid w:val="003B2176"/>
    <w:rsid w:val="003B2BA6"/>
    <w:rsid w:val="003B2EBF"/>
    <w:rsid w:val="003B3139"/>
    <w:rsid w:val="003B35F8"/>
    <w:rsid w:val="003B44ED"/>
    <w:rsid w:val="003B47E3"/>
    <w:rsid w:val="003B4C92"/>
    <w:rsid w:val="003B5903"/>
    <w:rsid w:val="003B59DA"/>
    <w:rsid w:val="003B6027"/>
    <w:rsid w:val="003B6240"/>
    <w:rsid w:val="003B6D16"/>
    <w:rsid w:val="003B6D8F"/>
    <w:rsid w:val="003B71B9"/>
    <w:rsid w:val="003B7567"/>
    <w:rsid w:val="003B7629"/>
    <w:rsid w:val="003B787C"/>
    <w:rsid w:val="003C03D1"/>
    <w:rsid w:val="003C043F"/>
    <w:rsid w:val="003C0AB0"/>
    <w:rsid w:val="003C0DEB"/>
    <w:rsid w:val="003C1157"/>
    <w:rsid w:val="003C1210"/>
    <w:rsid w:val="003C16A7"/>
    <w:rsid w:val="003C235C"/>
    <w:rsid w:val="003C33C3"/>
    <w:rsid w:val="003C493F"/>
    <w:rsid w:val="003C494B"/>
    <w:rsid w:val="003C4EEF"/>
    <w:rsid w:val="003C515B"/>
    <w:rsid w:val="003C5860"/>
    <w:rsid w:val="003C5E2C"/>
    <w:rsid w:val="003C5E83"/>
    <w:rsid w:val="003C62AE"/>
    <w:rsid w:val="003C6565"/>
    <w:rsid w:val="003C6813"/>
    <w:rsid w:val="003C6879"/>
    <w:rsid w:val="003C7418"/>
    <w:rsid w:val="003C7A87"/>
    <w:rsid w:val="003C7D2D"/>
    <w:rsid w:val="003D06C9"/>
    <w:rsid w:val="003D0AB5"/>
    <w:rsid w:val="003D0C78"/>
    <w:rsid w:val="003D175C"/>
    <w:rsid w:val="003D178A"/>
    <w:rsid w:val="003D19C5"/>
    <w:rsid w:val="003D1BA8"/>
    <w:rsid w:val="003D226D"/>
    <w:rsid w:val="003D283B"/>
    <w:rsid w:val="003D28DB"/>
    <w:rsid w:val="003D2977"/>
    <w:rsid w:val="003D3AD1"/>
    <w:rsid w:val="003D3DA3"/>
    <w:rsid w:val="003D426D"/>
    <w:rsid w:val="003D4774"/>
    <w:rsid w:val="003D4B62"/>
    <w:rsid w:val="003D52B9"/>
    <w:rsid w:val="003D6725"/>
    <w:rsid w:val="003D6FC0"/>
    <w:rsid w:val="003D7BD9"/>
    <w:rsid w:val="003E0B36"/>
    <w:rsid w:val="003E0C6E"/>
    <w:rsid w:val="003E17B1"/>
    <w:rsid w:val="003E233E"/>
    <w:rsid w:val="003E3335"/>
    <w:rsid w:val="003E4EA1"/>
    <w:rsid w:val="003E55A9"/>
    <w:rsid w:val="003E5A94"/>
    <w:rsid w:val="003E6A6D"/>
    <w:rsid w:val="003E721A"/>
    <w:rsid w:val="003E7272"/>
    <w:rsid w:val="003E7BAB"/>
    <w:rsid w:val="003E7BDD"/>
    <w:rsid w:val="003E7C59"/>
    <w:rsid w:val="003F1129"/>
    <w:rsid w:val="003F1327"/>
    <w:rsid w:val="003F1859"/>
    <w:rsid w:val="003F1D03"/>
    <w:rsid w:val="003F2292"/>
    <w:rsid w:val="003F2CCA"/>
    <w:rsid w:val="003F3411"/>
    <w:rsid w:val="003F35AD"/>
    <w:rsid w:val="003F45A9"/>
    <w:rsid w:val="003F4792"/>
    <w:rsid w:val="003F4D2D"/>
    <w:rsid w:val="003F52A7"/>
    <w:rsid w:val="003F5993"/>
    <w:rsid w:val="003F5A3E"/>
    <w:rsid w:val="003F62A7"/>
    <w:rsid w:val="003F6733"/>
    <w:rsid w:val="004001C0"/>
    <w:rsid w:val="00400246"/>
    <w:rsid w:val="004019C5"/>
    <w:rsid w:val="004021A2"/>
    <w:rsid w:val="00402644"/>
    <w:rsid w:val="004028EC"/>
    <w:rsid w:val="00402900"/>
    <w:rsid w:val="00402ED7"/>
    <w:rsid w:val="004033EF"/>
    <w:rsid w:val="00404032"/>
    <w:rsid w:val="00404821"/>
    <w:rsid w:val="00404A23"/>
    <w:rsid w:val="00404A67"/>
    <w:rsid w:val="00405763"/>
    <w:rsid w:val="004064CA"/>
    <w:rsid w:val="00406A9A"/>
    <w:rsid w:val="00406F61"/>
    <w:rsid w:val="004075B5"/>
    <w:rsid w:val="00407F64"/>
    <w:rsid w:val="004100F7"/>
    <w:rsid w:val="00410F66"/>
    <w:rsid w:val="00411D84"/>
    <w:rsid w:val="0041208F"/>
    <w:rsid w:val="004120CC"/>
    <w:rsid w:val="00412AA1"/>
    <w:rsid w:val="00413310"/>
    <w:rsid w:val="00413316"/>
    <w:rsid w:val="004140D1"/>
    <w:rsid w:val="00414712"/>
    <w:rsid w:val="004148CA"/>
    <w:rsid w:val="00415166"/>
    <w:rsid w:val="0041533D"/>
    <w:rsid w:val="0041550D"/>
    <w:rsid w:val="00415C0F"/>
    <w:rsid w:val="004167EB"/>
    <w:rsid w:val="00417FD3"/>
    <w:rsid w:val="004206A6"/>
    <w:rsid w:val="00420A6F"/>
    <w:rsid w:val="00420E87"/>
    <w:rsid w:val="00421E7C"/>
    <w:rsid w:val="00422956"/>
    <w:rsid w:val="004229D0"/>
    <w:rsid w:val="00422A87"/>
    <w:rsid w:val="00422C55"/>
    <w:rsid w:val="00422F3E"/>
    <w:rsid w:val="004233A1"/>
    <w:rsid w:val="00423584"/>
    <w:rsid w:val="00423EDF"/>
    <w:rsid w:val="004246F9"/>
    <w:rsid w:val="00424847"/>
    <w:rsid w:val="0042520F"/>
    <w:rsid w:val="0042617B"/>
    <w:rsid w:val="00426241"/>
    <w:rsid w:val="00426428"/>
    <w:rsid w:val="00426891"/>
    <w:rsid w:val="00426B75"/>
    <w:rsid w:val="00427B1A"/>
    <w:rsid w:val="00427E16"/>
    <w:rsid w:val="00427E2A"/>
    <w:rsid w:val="00430376"/>
    <w:rsid w:val="00430455"/>
    <w:rsid w:val="00430BCA"/>
    <w:rsid w:val="00430D46"/>
    <w:rsid w:val="0043196C"/>
    <w:rsid w:val="00431F48"/>
    <w:rsid w:val="00432D4C"/>
    <w:rsid w:val="004332D9"/>
    <w:rsid w:val="004333C9"/>
    <w:rsid w:val="0043353D"/>
    <w:rsid w:val="004335A9"/>
    <w:rsid w:val="004340D0"/>
    <w:rsid w:val="004344AB"/>
    <w:rsid w:val="0043558E"/>
    <w:rsid w:val="00435BBB"/>
    <w:rsid w:val="004364BE"/>
    <w:rsid w:val="00437265"/>
    <w:rsid w:val="00437281"/>
    <w:rsid w:val="0043795F"/>
    <w:rsid w:val="00437CEC"/>
    <w:rsid w:val="004404F2"/>
    <w:rsid w:val="00440909"/>
    <w:rsid w:val="00440A5C"/>
    <w:rsid w:val="00440CE9"/>
    <w:rsid w:val="00443487"/>
    <w:rsid w:val="00443668"/>
    <w:rsid w:val="0044438B"/>
    <w:rsid w:val="0044439A"/>
    <w:rsid w:val="0044598A"/>
    <w:rsid w:val="004459F2"/>
    <w:rsid w:val="00445DD5"/>
    <w:rsid w:val="0044690D"/>
    <w:rsid w:val="00446C52"/>
    <w:rsid w:val="0044749E"/>
    <w:rsid w:val="00447B87"/>
    <w:rsid w:val="00447DAD"/>
    <w:rsid w:val="004503EC"/>
    <w:rsid w:val="00450492"/>
    <w:rsid w:val="004506BC"/>
    <w:rsid w:val="00450B8D"/>
    <w:rsid w:val="00450F58"/>
    <w:rsid w:val="00451247"/>
    <w:rsid w:val="00452E11"/>
    <w:rsid w:val="004531FA"/>
    <w:rsid w:val="00453240"/>
    <w:rsid w:val="0045340A"/>
    <w:rsid w:val="00453E25"/>
    <w:rsid w:val="00454134"/>
    <w:rsid w:val="00454184"/>
    <w:rsid w:val="00454E0A"/>
    <w:rsid w:val="004553CD"/>
    <w:rsid w:val="00455803"/>
    <w:rsid w:val="00456D40"/>
    <w:rsid w:val="00457282"/>
    <w:rsid w:val="0045795B"/>
    <w:rsid w:val="00457DA6"/>
    <w:rsid w:val="00457F9E"/>
    <w:rsid w:val="0046034C"/>
    <w:rsid w:val="00461366"/>
    <w:rsid w:val="00461504"/>
    <w:rsid w:val="00461C89"/>
    <w:rsid w:val="00462301"/>
    <w:rsid w:val="00462399"/>
    <w:rsid w:val="00462BF1"/>
    <w:rsid w:val="00462DE0"/>
    <w:rsid w:val="00462F02"/>
    <w:rsid w:val="00462F6A"/>
    <w:rsid w:val="004636BD"/>
    <w:rsid w:val="004638A1"/>
    <w:rsid w:val="00463DD7"/>
    <w:rsid w:val="00463F7A"/>
    <w:rsid w:val="0046402C"/>
    <w:rsid w:val="00464143"/>
    <w:rsid w:val="00464CB2"/>
    <w:rsid w:val="00465EFF"/>
    <w:rsid w:val="0046600A"/>
    <w:rsid w:val="0046622B"/>
    <w:rsid w:val="00466949"/>
    <w:rsid w:val="00466984"/>
    <w:rsid w:val="0046734C"/>
    <w:rsid w:val="00467758"/>
    <w:rsid w:val="004704B2"/>
    <w:rsid w:val="004707A9"/>
    <w:rsid w:val="00470BB2"/>
    <w:rsid w:val="00470E7D"/>
    <w:rsid w:val="00471531"/>
    <w:rsid w:val="00471D45"/>
    <w:rsid w:val="004720E2"/>
    <w:rsid w:val="00472172"/>
    <w:rsid w:val="004721E6"/>
    <w:rsid w:val="00473288"/>
    <w:rsid w:val="004735F3"/>
    <w:rsid w:val="004737E1"/>
    <w:rsid w:val="00474AC6"/>
    <w:rsid w:val="00474ACA"/>
    <w:rsid w:val="00474C40"/>
    <w:rsid w:val="00474C78"/>
    <w:rsid w:val="00474E73"/>
    <w:rsid w:val="00474FE8"/>
    <w:rsid w:val="00474FF2"/>
    <w:rsid w:val="00475070"/>
    <w:rsid w:val="004757FC"/>
    <w:rsid w:val="00475D72"/>
    <w:rsid w:val="00475EFA"/>
    <w:rsid w:val="004765D1"/>
    <w:rsid w:val="00476D62"/>
    <w:rsid w:val="00476F3C"/>
    <w:rsid w:val="004779B6"/>
    <w:rsid w:val="00477B93"/>
    <w:rsid w:val="00477CD8"/>
    <w:rsid w:val="00477F33"/>
    <w:rsid w:val="00477FB0"/>
    <w:rsid w:val="0048009F"/>
    <w:rsid w:val="00480370"/>
    <w:rsid w:val="00481D6D"/>
    <w:rsid w:val="00481FE0"/>
    <w:rsid w:val="00481FF1"/>
    <w:rsid w:val="0048233A"/>
    <w:rsid w:val="00482479"/>
    <w:rsid w:val="004825E3"/>
    <w:rsid w:val="0048272A"/>
    <w:rsid w:val="00483C34"/>
    <w:rsid w:val="00483FE4"/>
    <w:rsid w:val="00484435"/>
    <w:rsid w:val="00485151"/>
    <w:rsid w:val="00485368"/>
    <w:rsid w:val="00485AF8"/>
    <w:rsid w:val="00485BE2"/>
    <w:rsid w:val="00485F60"/>
    <w:rsid w:val="004861F8"/>
    <w:rsid w:val="00486753"/>
    <w:rsid w:val="00486BC0"/>
    <w:rsid w:val="0049004F"/>
    <w:rsid w:val="004902AB"/>
    <w:rsid w:val="00490681"/>
    <w:rsid w:val="00491982"/>
    <w:rsid w:val="00492071"/>
    <w:rsid w:val="004923EF"/>
    <w:rsid w:val="0049282B"/>
    <w:rsid w:val="0049295C"/>
    <w:rsid w:val="00493429"/>
    <w:rsid w:val="00493A56"/>
    <w:rsid w:val="004943B8"/>
    <w:rsid w:val="00494856"/>
    <w:rsid w:val="00494982"/>
    <w:rsid w:val="004966F6"/>
    <w:rsid w:val="00496F92"/>
    <w:rsid w:val="00497B14"/>
    <w:rsid w:val="004A0103"/>
    <w:rsid w:val="004A0134"/>
    <w:rsid w:val="004A0BE2"/>
    <w:rsid w:val="004A1193"/>
    <w:rsid w:val="004A11B3"/>
    <w:rsid w:val="004A11BF"/>
    <w:rsid w:val="004A1B50"/>
    <w:rsid w:val="004A240F"/>
    <w:rsid w:val="004A2410"/>
    <w:rsid w:val="004A2470"/>
    <w:rsid w:val="004A2ACF"/>
    <w:rsid w:val="004A2CCC"/>
    <w:rsid w:val="004A3906"/>
    <w:rsid w:val="004A3AF6"/>
    <w:rsid w:val="004A43A5"/>
    <w:rsid w:val="004A4B2A"/>
    <w:rsid w:val="004A4B2F"/>
    <w:rsid w:val="004A4F08"/>
    <w:rsid w:val="004A551B"/>
    <w:rsid w:val="004A55D5"/>
    <w:rsid w:val="004A57C3"/>
    <w:rsid w:val="004A5D09"/>
    <w:rsid w:val="004A7295"/>
    <w:rsid w:val="004A7F91"/>
    <w:rsid w:val="004B0EB3"/>
    <w:rsid w:val="004B12CB"/>
    <w:rsid w:val="004B131C"/>
    <w:rsid w:val="004B1957"/>
    <w:rsid w:val="004B29E1"/>
    <w:rsid w:val="004B2BAB"/>
    <w:rsid w:val="004B341B"/>
    <w:rsid w:val="004B3A4B"/>
    <w:rsid w:val="004B4061"/>
    <w:rsid w:val="004B43A7"/>
    <w:rsid w:val="004B4E23"/>
    <w:rsid w:val="004B5279"/>
    <w:rsid w:val="004B5531"/>
    <w:rsid w:val="004B5759"/>
    <w:rsid w:val="004B5A3F"/>
    <w:rsid w:val="004B5B62"/>
    <w:rsid w:val="004B6B32"/>
    <w:rsid w:val="004B6CFB"/>
    <w:rsid w:val="004B6D61"/>
    <w:rsid w:val="004B74FD"/>
    <w:rsid w:val="004B7BDE"/>
    <w:rsid w:val="004C0086"/>
    <w:rsid w:val="004C0227"/>
    <w:rsid w:val="004C0A53"/>
    <w:rsid w:val="004C0AEE"/>
    <w:rsid w:val="004C1103"/>
    <w:rsid w:val="004C1C17"/>
    <w:rsid w:val="004C255D"/>
    <w:rsid w:val="004C2C2E"/>
    <w:rsid w:val="004C340A"/>
    <w:rsid w:val="004C3B78"/>
    <w:rsid w:val="004C4111"/>
    <w:rsid w:val="004C43CB"/>
    <w:rsid w:val="004C452D"/>
    <w:rsid w:val="004C4839"/>
    <w:rsid w:val="004C51A9"/>
    <w:rsid w:val="004C58CC"/>
    <w:rsid w:val="004C69BB"/>
    <w:rsid w:val="004C705A"/>
    <w:rsid w:val="004C7618"/>
    <w:rsid w:val="004C7F7E"/>
    <w:rsid w:val="004D01D5"/>
    <w:rsid w:val="004D026E"/>
    <w:rsid w:val="004D0ACF"/>
    <w:rsid w:val="004D10BD"/>
    <w:rsid w:val="004D1687"/>
    <w:rsid w:val="004D17C9"/>
    <w:rsid w:val="004D1CD5"/>
    <w:rsid w:val="004D1DD3"/>
    <w:rsid w:val="004D1E8E"/>
    <w:rsid w:val="004D1EC5"/>
    <w:rsid w:val="004D2513"/>
    <w:rsid w:val="004D2A55"/>
    <w:rsid w:val="004D2CF3"/>
    <w:rsid w:val="004D33C6"/>
    <w:rsid w:val="004D37CC"/>
    <w:rsid w:val="004D389D"/>
    <w:rsid w:val="004D3A6D"/>
    <w:rsid w:val="004D3F8B"/>
    <w:rsid w:val="004D46E5"/>
    <w:rsid w:val="004D4B1B"/>
    <w:rsid w:val="004D54A2"/>
    <w:rsid w:val="004D72A1"/>
    <w:rsid w:val="004D762C"/>
    <w:rsid w:val="004D7748"/>
    <w:rsid w:val="004D7FE5"/>
    <w:rsid w:val="004E041C"/>
    <w:rsid w:val="004E059A"/>
    <w:rsid w:val="004E0916"/>
    <w:rsid w:val="004E09F3"/>
    <w:rsid w:val="004E0A77"/>
    <w:rsid w:val="004E1088"/>
    <w:rsid w:val="004E1119"/>
    <w:rsid w:val="004E18AE"/>
    <w:rsid w:val="004E1915"/>
    <w:rsid w:val="004E205D"/>
    <w:rsid w:val="004E20FC"/>
    <w:rsid w:val="004E2504"/>
    <w:rsid w:val="004E3A54"/>
    <w:rsid w:val="004E3EB3"/>
    <w:rsid w:val="004E42C0"/>
    <w:rsid w:val="004E4503"/>
    <w:rsid w:val="004E4975"/>
    <w:rsid w:val="004E49A9"/>
    <w:rsid w:val="004E6149"/>
    <w:rsid w:val="004E67F4"/>
    <w:rsid w:val="004E681A"/>
    <w:rsid w:val="004E6DD3"/>
    <w:rsid w:val="004E6FD8"/>
    <w:rsid w:val="004E74F2"/>
    <w:rsid w:val="004E789A"/>
    <w:rsid w:val="004E79DC"/>
    <w:rsid w:val="004E7D33"/>
    <w:rsid w:val="004E7DA6"/>
    <w:rsid w:val="004F0781"/>
    <w:rsid w:val="004F081E"/>
    <w:rsid w:val="004F0A9A"/>
    <w:rsid w:val="004F17E3"/>
    <w:rsid w:val="004F1A9A"/>
    <w:rsid w:val="004F1BE2"/>
    <w:rsid w:val="004F1CE7"/>
    <w:rsid w:val="004F1F32"/>
    <w:rsid w:val="004F1F70"/>
    <w:rsid w:val="004F20F6"/>
    <w:rsid w:val="004F2140"/>
    <w:rsid w:val="004F227A"/>
    <w:rsid w:val="004F2B90"/>
    <w:rsid w:val="004F2C6B"/>
    <w:rsid w:val="004F32E9"/>
    <w:rsid w:val="004F35ED"/>
    <w:rsid w:val="004F3B8A"/>
    <w:rsid w:val="004F42B5"/>
    <w:rsid w:val="004F4A54"/>
    <w:rsid w:val="004F56E1"/>
    <w:rsid w:val="004F5A0B"/>
    <w:rsid w:val="004F5C30"/>
    <w:rsid w:val="004F5E7C"/>
    <w:rsid w:val="004F6507"/>
    <w:rsid w:val="004F69FD"/>
    <w:rsid w:val="004F6C79"/>
    <w:rsid w:val="004F6DAE"/>
    <w:rsid w:val="004F70DE"/>
    <w:rsid w:val="004F70DF"/>
    <w:rsid w:val="004F7C2B"/>
    <w:rsid w:val="004F7E4B"/>
    <w:rsid w:val="00500017"/>
    <w:rsid w:val="005003C9"/>
    <w:rsid w:val="00500B7B"/>
    <w:rsid w:val="00503334"/>
    <w:rsid w:val="0050348E"/>
    <w:rsid w:val="005039B3"/>
    <w:rsid w:val="005039E5"/>
    <w:rsid w:val="00503DC2"/>
    <w:rsid w:val="00503F64"/>
    <w:rsid w:val="00504B92"/>
    <w:rsid w:val="005052E3"/>
    <w:rsid w:val="005053CA"/>
    <w:rsid w:val="00505BB3"/>
    <w:rsid w:val="00505D04"/>
    <w:rsid w:val="00505F5D"/>
    <w:rsid w:val="00506862"/>
    <w:rsid w:val="00506A28"/>
    <w:rsid w:val="005077EC"/>
    <w:rsid w:val="00507891"/>
    <w:rsid w:val="00507E3E"/>
    <w:rsid w:val="00510833"/>
    <w:rsid w:val="00510C2C"/>
    <w:rsid w:val="0051195B"/>
    <w:rsid w:val="00511AD3"/>
    <w:rsid w:val="00512C9C"/>
    <w:rsid w:val="00512DA1"/>
    <w:rsid w:val="005130D7"/>
    <w:rsid w:val="00513F23"/>
    <w:rsid w:val="00513F7A"/>
    <w:rsid w:val="00515F7B"/>
    <w:rsid w:val="00516535"/>
    <w:rsid w:val="00516E38"/>
    <w:rsid w:val="00520B3A"/>
    <w:rsid w:val="00520DB2"/>
    <w:rsid w:val="00521039"/>
    <w:rsid w:val="0052125D"/>
    <w:rsid w:val="005218BD"/>
    <w:rsid w:val="00522092"/>
    <w:rsid w:val="00522832"/>
    <w:rsid w:val="00522B31"/>
    <w:rsid w:val="00522C3C"/>
    <w:rsid w:val="00522EED"/>
    <w:rsid w:val="00522FAF"/>
    <w:rsid w:val="0052314C"/>
    <w:rsid w:val="00523367"/>
    <w:rsid w:val="00523A22"/>
    <w:rsid w:val="00524067"/>
    <w:rsid w:val="00524982"/>
    <w:rsid w:val="00524D8B"/>
    <w:rsid w:val="00525793"/>
    <w:rsid w:val="00525BDC"/>
    <w:rsid w:val="0052604B"/>
    <w:rsid w:val="005261E0"/>
    <w:rsid w:val="0052628D"/>
    <w:rsid w:val="005263F3"/>
    <w:rsid w:val="0052646A"/>
    <w:rsid w:val="00526F09"/>
    <w:rsid w:val="00526FE4"/>
    <w:rsid w:val="00527616"/>
    <w:rsid w:val="005309EE"/>
    <w:rsid w:val="00530F0B"/>
    <w:rsid w:val="005317FE"/>
    <w:rsid w:val="0053189F"/>
    <w:rsid w:val="00531C64"/>
    <w:rsid w:val="00531F1D"/>
    <w:rsid w:val="005324CA"/>
    <w:rsid w:val="005326AD"/>
    <w:rsid w:val="00532E56"/>
    <w:rsid w:val="00532F77"/>
    <w:rsid w:val="005330C9"/>
    <w:rsid w:val="00533A9F"/>
    <w:rsid w:val="00534246"/>
    <w:rsid w:val="00534AF5"/>
    <w:rsid w:val="0053567D"/>
    <w:rsid w:val="005362E5"/>
    <w:rsid w:val="0053643F"/>
    <w:rsid w:val="00536C3B"/>
    <w:rsid w:val="00537810"/>
    <w:rsid w:val="00537FB4"/>
    <w:rsid w:val="0054010C"/>
    <w:rsid w:val="00540BEE"/>
    <w:rsid w:val="00540F3C"/>
    <w:rsid w:val="005414A6"/>
    <w:rsid w:val="00541689"/>
    <w:rsid w:val="00541713"/>
    <w:rsid w:val="005418B8"/>
    <w:rsid w:val="00541913"/>
    <w:rsid w:val="00541C99"/>
    <w:rsid w:val="005420CA"/>
    <w:rsid w:val="005420CC"/>
    <w:rsid w:val="005426AD"/>
    <w:rsid w:val="00543FA3"/>
    <w:rsid w:val="005446C9"/>
    <w:rsid w:val="0054478D"/>
    <w:rsid w:val="0054596B"/>
    <w:rsid w:val="00545D45"/>
    <w:rsid w:val="00546E47"/>
    <w:rsid w:val="00547ED1"/>
    <w:rsid w:val="0055000A"/>
    <w:rsid w:val="00550AF8"/>
    <w:rsid w:val="00550CC2"/>
    <w:rsid w:val="00550FEE"/>
    <w:rsid w:val="00551393"/>
    <w:rsid w:val="0055184A"/>
    <w:rsid w:val="00551EFF"/>
    <w:rsid w:val="0055221F"/>
    <w:rsid w:val="00553013"/>
    <w:rsid w:val="00553E0A"/>
    <w:rsid w:val="00553FD9"/>
    <w:rsid w:val="00554982"/>
    <w:rsid w:val="00554FCC"/>
    <w:rsid w:val="00554FF6"/>
    <w:rsid w:val="005552FE"/>
    <w:rsid w:val="00555DCB"/>
    <w:rsid w:val="00555FCC"/>
    <w:rsid w:val="00555FF2"/>
    <w:rsid w:val="005561A2"/>
    <w:rsid w:val="0055659A"/>
    <w:rsid w:val="00556E82"/>
    <w:rsid w:val="005571A0"/>
    <w:rsid w:val="005572F9"/>
    <w:rsid w:val="00557EF5"/>
    <w:rsid w:val="00560AA4"/>
    <w:rsid w:val="00560AB6"/>
    <w:rsid w:val="00561197"/>
    <w:rsid w:val="005621EC"/>
    <w:rsid w:val="00562A82"/>
    <w:rsid w:val="00562C84"/>
    <w:rsid w:val="0056301C"/>
    <w:rsid w:val="0056353B"/>
    <w:rsid w:val="00563603"/>
    <w:rsid w:val="00563E14"/>
    <w:rsid w:val="005641D4"/>
    <w:rsid w:val="0056422A"/>
    <w:rsid w:val="00564B1A"/>
    <w:rsid w:val="00564E26"/>
    <w:rsid w:val="00565293"/>
    <w:rsid w:val="00565584"/>
    <w:rsid w:val="0056560D"/>
    <w:rsid w:val="00565A5E"/>
    <w:rsid w:val="00565A8A"/>
    <w:rsid w:val="00566A56"/>
    <w:rsid w:val="00566BF3"/>
    <w:rsid w:val="0056712E"/>
    <w:rsid w:val="005677D3"/>
    <w:rsid w:val="00567FDC"/>
    <w:rsid w:val="0057027C"/>
    <w:rsid w:val="005707C8"/>
    <w:rsid w:val="00570B27"/>
    <w:rsid w:val="005712B7"/>
    <w:rsid w:val="00572231"/>
    <w:rsid w:val="00572489"/>
    <w:rsid w:val="00572BA8"/>
    <w:rsid w:val="00573C96"/>
    <w:rsid w:val="00573F9B"/>
    <w:rsid w:val="00573FAE"/>
    <w:rsid w:val="00574309"/>
    <w:rsid w:val="005745D4"/>
    <w:rsid w:val="0057516E"/>
    <w:rsid w:val="00575204"/>
    <w:rsid w:val="00575647"/>
    <w:rsid w:val="0057594F"/>
    <w:rsid w:val="00575A53"/>
    <w:rsid w:val="00575E7A"/>
    <w:rsid w:val="00576A81"/>
    <w:rsid w:val="0057706C"/>
    <w:rsid w:val="005770BF"/>
    <w:rsid w:val="0057788D"/>
    <w:rsid w:val="00577E65"/>
    <w:rsid w:val="005801A3"/>
    <w:rsid w:val="005801BC"/>
    <w:rsid w:val="005808BE"/>
    <w:rsid w:val="00580E71"/>
    <w:rsid w:val="00581476"/>
    <w:rsid w:val="00581536"/>
    <w:rsid w:val="00581DD7"/>
    <w:rsid w:val="00582348"/>
    <w:rsid w:val="005823FF"/>
    <w:rsid w:val="00582484"/>
    <w:rsid w:val="0058256F"/>
    <w:rsid w:val="00582BA9"/>
    <w:rsid w:val="005833BB"/>
    <w:rsid w:val="00584B46"/>
    <w:rsid w:val="00585BB2"/>
    <w:rsid w:val="0058626D"/>
    <w:rsid w:val="00587146"/>
    <w:rsid w:val="00587594"/>
    <w:rsid w:val="00587A08"/>
    <w:rsid w:val="00587A1A"/>
    <w:rsid w:val="00590002"/>
    <w:rsid w:val="00591219"/>
    <w:rsid w:val="00591439"/>
    <w:rsid w:val="005918B9"/>
    <w:rsid w:val="005919B9"/>
    <w:rsid w:val="00591A07"/>
    <w:rsid w:val="0059280A"/>
    <w:rsid w:val="0059300F"/>
    <w:rsid w:val="0059336F"/>
    <w:rsid w:val="005934FD"/>
    <w:rsid w:val="005935BD"/>
    <w:rsid w:val="00593BA4"/>
    <w:rsid w:val="00593CF7"/>
    <w:rsid w:val="00594437"/>
    <w:rsid w:val="005951F8"/>
    <w:rsid w:val="0059521A"/>
    <w:rsid w:val="005954AA"/>
    <w:rsid w:val="00595A92"/>
    <w:rsid w:val="00595EA1"/>
    <w:rsid w:val="00595FE4"/>
    <w:rsid w:val="00596186"/>
    <w:rsid w:val="005972AD"/>
    <w:rsid w:val="00597338"/>
    <w:rsid w:val="005977FF"/>
    <w:rsid w:val="005A05CF"/>
    <w:rsid w:val="005A1687"/>
    <w:rsid w:val="005A178E"/>
    <w:rsid w:val="005A1A67"/>
    <w:rsid w:val="005A1D04"/>
    <w:rsid w:val="005A1FDD"/>
    <w:rsid w:val="005A2E2B"/>
    <w:rsid w:val="005A311D"/>
    <w:rsid w:val="005A33FD"/>
    <w:rsid w:val="005A3471"/>
    <w:rsid w:val="005A3E8C"/>
    <w:rsid w:val="005A431D"/>
    <w:rsid w:val="005A4546"/>
    <w:rsid w:val="005A49B3"/>
    <w:rsid w:val="005A4E33"/>
    <w:rsid w:val="005A5BCC"/>
    <w:rsid w:val="005A5F1F"/>
    <w:rsid w:val="005A65F4"/>
    <w:rsid w:val="005A6D62"/>
    <w:rsid w:val="005A73E6"/>
    <w:rsid w:val="005A7B5D"/>
    <w:rsid w:val="005A7D1B"/>
    <w:rsid w:val="005B0476"/>
    <w:rsid w:val="005B0782"/>
    <w:rsid w:val="005B08FD"/>
    <w:rsid w:val="005B0F3E"/>
    <w:rsid w:val="005B1A54"/>
    <w:rsid w:val="005B1DB3"/>
    <w:rsid w:val="005B227C"/>
    <w:rsid w:val="005B261A"/>
    <w:rsid w:val="005B2985"/>
    <w:rsid w:val="005B2FF6"/>
    <w:rsid w:val="005B38EF"/>
    <w:rsid w:val="005B3BD2"/>
    <w:rsid w:val="005B4B24"/>
    <w:rsid w:val="005B4F68"/>
    <w:rsid w:val="005B6082"/>
    <w:rsid w:val="005B60BE"/>
    <w:rsid w:val="005B644B"/>
    <w:rsid w:val="005B692F"/>
    <w:rsid w:val="005B6AE5"/>
    <w:rsid w:val="005B7878"/>
    <w:rsid w:val="005B7A63"/>
    <w:rsid w:val="005B7FA0"/>
    <w:rsid w:val="005C03E0"/>
    <w:rsid w:val="005C0527"/>
    <w:rsid w:val="005C0707"/>
    <w:rsid w:val="005C0E37"/>
    <w:rsid w:val="005C1184"/>
    <w:rsid w:val="005C145F"/>
    <w:rsid w:val="005C17DF"/>
    <w:rsid w:val="005C217E"/>
    <w:rsid w:val="005C2345"/>
    <w:rsid w:val="005C237B"/>
    <w:rsid w:val="005C2BC9"/>
    <w:rsid w:val="005C33F4"/>
    <w:rsid w:val="005C3B64"/>
    <w:rsid w:val="005C41B4"/>
    <w:rsid w:val="005C43C5"/>
    <w:rsid w:val="005C4E2D"/>
    <w:rsid w:val="005C50ED"/>
    <w:rsid w:val="005C5655"/>
    <w:rsid w:val="005C5AE3"/>
    <w:rsid w:val="005C6185"/>
    <w:rsid w:val="005C6A88"/>
    <w:rsid w:val="005C7439"/>
    <w:rsid w:val="005C78A2"/>
    <w:rsid w:val="005D104C"/>
    <w:rsid w:val="005D1359"/>
    <w:rsid w:val="005D16E1"/>
    <w:rsid w:val="005D1EA5"/>
    <w:rsid w:val="005D2B0E"/>
    <w:rsid w:val="005D2EA2"/>
    <w:rsid w:val="005D3974"/>
    <w:rsid w:val="005D44F8"/>
    <w:rsid w:val="005D4B56"/>
    <w:rsid w:val="005D4C17"/>
    <w:rsid w:val="005D5410"/>
    <w:rsid w:val="005D554C"/>
    <w:rsid w:val="005D61B6"/>
    <w:rsid w:val="005D6510"/>
    <w:rsid w:val="005D66B7"/>
    <w:rsid w:val="005D6A11"/>
    <w:rsid w:val="005D6FDB"/>
    <w:rsid w:val="005D7A8F"/>
    <w:rsid w:val="005D7B57"/>
    <w:rsid w:val="005E07BE"/>
    <w:rsid w:val="005E0853"/>
    <w:rsid w:val="005E0BA9"/>
    <w:rsid w:val="005E13D4"/>
    <w:rsid w:val="005E1AC5"/>
    <w:rsid w:val="005E1F1F"/>
    <w:rsid w:val="005E2738"/>
    <w:rsid w:val="005E2A44"/>
    <w:rsid w:val="005E38E6"/>
    <w:rsid w:val="005E40DD"/>
    <w:rsid w:val="005E40ED"/>
    <w:rsid w:val="005E45EF"/>
    <w:rsid w:val="005E46C3"/>
    <w:rsid w:val="005E4946"/>
    <w:rsid w:val="005E4A1A"/>
    <w:rsid w:val="005E4E9D"/>
    <w:rsid w:val="005E5806"/>
    <w:rsid w:val="005E5929"/>
    <w:rsid w:val="005E5BB1"/>
    <w:rsid w:val="005E6630"/>
    <w:rsid w:val="005E6C45"/>
    <w:rsid w:val="005E6E4D"/>
    <w:rsid w:val="005E707E"/>
    <w:rsid w:val="005E770A"/>
    <w:rsid w:val="005E7C1A"/>
    <w:rsid w:val="005E7F3A"/>
    <w:rsid w:val="005F0A6E"/>
    <w:rsid w:val="005F18C9"/>
    <w:rsid w:val="005F1B07"/>
    <w:rsid w:val="005F2887"/>
    <w:rsid w:val="005F339C"/>
    <w:rsid w:val="005F3D1E"/>
    <w:rsid w:val="005F3E82"/>
    <w:rsid w:val="005F41F9"/>
    <w:rsid w:val="005F4810"/>
    <w:rsid w:val="005F5323"/>
    <w:rsid w:val="005F53CD"/>
    <w:rsid w:val="005F54F8"/>
    <w:rsid w:val="005F5A51"/>
    <w:rsid w:val="005F60C4"/>
    <w:rsid w:val="005F6AA7"/>
    <w:rsid w:val="005F6C68"/>
    <w:rsid w:val="005F7B22"/>
    <w:rsid w:val="00600656"/>
    <w:rsid w:val="006007C5"/>
    <w:rsid w:val="00600E26"/>
    <w:rsid w:val="0060163B"/>
    <w:rsid w:val="00601EEB"/>
    <w:rsid w:val="0060272F"/>
    <w:rsid w:val="00602D7E"/>
    <w:rsid w:val="00603D98"/>
    <w:rsid w:val="00604012"/>
    <w:rsid w:val="00604A79"/>
    <w:rsid w:val="00605524"/>
    <w:rsid w:val="00606063"/>
    <w:rsid w:val="0060654F"/>
    <w:rsid w:val="006072D3"/>
    <w:rsid w:val="006074E6"/>
    <w:rsid w:val="006074F2"/>
    <w:rsid w:val="00607784"/>
    <w:rsid w:val="00607D28"/>
    <w:rsid w:val="0061015B"/>
    <w:rsid w:val="0061042A"/>
    <w:rsid w:val="00610972"/>
    <w:rsid w:val="00610F3B"/>
    <w:rsid w:val="00611217"/>
    <w:rsid w:val="006114DE"/>
    <w:rsid w:val="00611A42"/>
    <w:rsid w:val="00612102"/>
    <w:rsid w:val="00612466"/>
    <w:rsid w:val="006128B9"/>
    <w:rsid w:val="00612C6A"/>
    <w:rsid w:val="00612F94"/>
    <w:rsid w:val="006130D7"/>
    <w:rsid w:val="00613E0D"/>
    <w:rsid w:val="00614332"/>
    <w:rsid w:val="00614D9E"/>
    <w:rsid w:val="00614FB1"/>
    <w:rsid w:val="0061536A"/>
    <w:rsid w:val="006154CD"/>
    <w:rsid w:val="006154DA"/>
    <w:rsid w:val="00615CAE"/>
    <w:rsid w:val="006164AC"/>
    <w:rsid w:val="00616CCD"/>
    <w:rsid w:val="00616CD1"/>
    <w:rsid w:val="00617268"/>
    <w:rsid w:val="00617513"/>
    <w:rsid w:val="0061777C"/>
    <w:rsid w:val="00617C5D"/>
    <w:rsid w:val="00620381"/>
    <w:rsid w:val="00620BFA"/>
    <w:rsid w:val="00621C8E"/>
    <w:rsid w:val="006220C6"/>
    <w:rsid w:val="00623358"/>
    <w:rsid w:val="0062382B"/>
    <w:rsid w:val="00623BCF"/>
    <w:rsid w:val="0062409B"/>
    <w:rsid w:val="00624F63"/>
    <w:rsid w:val="00624FC1"/>
    <w:rsid w:val="0062596B"/>
    <w:rsid w:val="00625E27"/>
    <w:rsid w:val="006267D0"/>
    <w:rsid w:val="00626BCD"/>
    <w:rsid w:val="00627432"/>
    <w:rsid w:val="00627916"/>
    <w:rsid w:val="00627B12"/>
    <w:rsid w:val="0063028C"/>
    <w:rsid w:val="00630ACD"/>
    <w:rsid w:val="00631810"/>
    <w:rsid w:val="00632233"/>
    <w:rsid w:val="00632677"/>
    <w:rsid w:val="00632DA0"/>
    <w:rsid w:val="006330FD"/>
    <w:rsid w:val="00634C45"/>
    <w:rsid w:val="00636726"/>
    <w:rsid w:val="006374B5"/>
    <w:rsid w:val="006379CE"/>
    <w:rsid w:val="00637C7B"/>
    <w:rsid w:val="0064070D"/>
    <w:rsid w:val="00640A01"/>
    <w:rsid w:val="00640A10"/>
    <w:rsid w:val="00640A85"/>
    <w:rsid w:val="006414E7"/>
    <w:rsid w:val="006415C4"/>
    <w:rsid w:val="00641D9E"/>
    <w:rsid w:val="006420DF"/>
    <w:rsid w:val="00642911"/>
    <w:rsid w:val="00642E64"/>
    <w:rsid w:val="00643EB0"/>
    <w:rsid w:val="00643FE8"/>
    <w:rsid w:val="006441CA"/>
    <w:rsid w:val="00644FBB"/>
    <w:rsid w:val="00645492"/>
    <w:rsid w:val="00645C17"/>
    <w:rsid w:val="00646517"/>
    <w:rsid w:val="00646860"/>
    <w:rsid w:val="00646957"/>
    <w:rsid w:val="00646D76"/>
    <w:rsid w:val="00647449"/>
    <w:rsid w:val="00647583"/>
    <w:rsid w:val="006475C7"/>
    <w:rsid w:val="0064772C"/>
    <w:rsid w:val="00647DF6"/>
    <w:rsid w:val="00647EC9"/>
    <w:rsid w:val="006500D2"/>
    <w:rsid w:val="00650CA3"/>
    <w:rsid w:val="006510CC"/>
    <w:rsid w:val="006519FB"/>
    <w:rsid w:val="00651A50"/>
    <w:rsid w:val="00651DE0"/>
    <w:rsid w:val="00653746"/>
    <w:rsid w:val="00653B32"/>
    <w:rsid w:val="00653E3C"/>
    <w:rsid w:val="00653FD7"/>
    <w:rsid w:val="0065417D"/>
    <w:rsid w:val="0065488D"/>
    <w:rsid w:val="00654D07"/>
    <w:rsid w:val="00655345"/>
    <w:rsid w:val="0065550C"/>
    <w:rsid w:val="006559B4"/>
    <w:rsid w:val="00656533"/>
    <w:rsid w:val="00656DB1"/>
    <w:rsid w:val="00656EDA"/>
    <w:rsid w:val="00656FA3"/>
    <w:rsid w:val="006570E2"/>
    <w:rsid w:val="00657E7D"/>
    <w:rsid w:val="00660A90"/>
    <w:rsid w:val="00660EDC"/>
    <w:rsid w:val="00661077"/>
    <w:rsid w:val="0066111F"/>
    <w:rsid w:val="00661565"/>
    <w:rsid w:val="006626D3"/>
    <w:rsid w:val="00662ADA"/>
    <w:rsid w:val="00663525"/>
    <w:rsid w:val="0066510F"/>
    <w:rsid w:val="00665A61"/>
    <w:rsid w:val="00665BE1"/>
    <w:rsid w:val="0066611F"/>
    <w:rsid w:val="00666273"/>
    <w:rsid w:val="006666B9"/>
    <w:rsid w:val="00666FAD"/>
    <w:rsid w:val="00667292"/>
    <w:rsid w:val="00667E63"/>
    <w:rsid w:val="006703BB"/>
    <w:rsid w:val="00670565"/>
    <w:rsid w:val="006712DB"/>
    <w:rsid w:val="006713F9"/>
    <w:rsid w:val="00671663"/>
    <w:rsid w:val="00671BDE"/>
    <w:rsid w:val="006724BB"/>
    <w:rsid w:val="00672AEB"/>
    <w:rsid w:val="006733EA"/>
    <w:rsid w:val="0067387F"/>
    <w:rsid w:val="006739AC"/>
    <w:rsid w:val="00673DBF"/>
    <w:rsid w:val="0067409E"/>
    <w:rsid w:val="0067446A"/>
    <w:rsid w:val="00674A58"/>
    <w:rsid w:val="0067524D"/>
    <w:rsid w:val="00675708"/>
    <w:rsid w:val="00675B5F"/>
    <w:rsid w:val="00676B67"/>
    <w:rsid w:val="00676BF8"/>
    <w:rsid w:val="00676C87"/>
    <w:rsid w:val="00676FBD"/>
    <w:rsid w:val="00677469"/>
    <w:rsid w:val="00677510"/>
    <w:rsid w:val="00677E41"/>
    <w:rsid w:val="00677E64"/>
    <w:rsid w:val="0068048C"/>
    <w:rsid w:val="0068095E"/>
    <w:rsid w:val="0068165F"/>
    <w:rsid w:val="00681E30"/>
    <w:rsid w:val="00682548"/>
    <w:rsid w:val="00682B8C"/>
    <w:rsid w:val="00682BE5"/>
    <w:rsid w:val="00682FC5"/>
    <w:rsid w:val="00683DB8"/>
    <w:rsid w:val="00683E17"/>
    <w:rsid w:val="0068462A"/>
    <w:rsid w:val="006860AD"/>
    <w:rsid w:val="00686366"/>
    <w:rsid w:val="00687071"/>
    <w:rsid w:val="0068711E"/>
    <w:rsid w:val="00687EEB"/>
    <w:rsid w:val="00687F2E"/>
    <w:rsid w:val="00690E29"/>
    <w:rsid w:val="00690FB3"/>
    <w:rsid w:val="0069114C"/>
    <w:rsid w:val="0069154C"/>
    <w:rsid w:val="006916F3"/>
    <w:rsid w:val="00691E5C"/>
    <w:rsid w:val="006924A9"/>
    <w:rsid w:val="006926E9"/>
    <w:rsid w:val="00693282"/>
    <w:rsid w:val="00693295"/>
    <w:rsid w:val="006934BA"/>
    <w:rsid w:val="006946D9"/>
    <w:rsid w:val="006948F1"/>
    <w:rsid w:val="006949BA"/>
    <w:rsid w:val="00694C12"/>
    <w:rsid w:val="00695646"/>
    <w:rsid w:val="00695A62"/>
    <w:rsid w:val="00695E77"/>
    <w:rsid w:val="00696639"/>
    <w:rsid w:val="00697471"/>
    <w:rsid w:val="006974A2"/>
    <w:rsid w:val="00697554"/>
    <w:rsid w:val="00697613"/>
    <w:rsid w:val="00697AF4"/>
    <w:rsid w:val="00697B60"/>
    <w:rsid w:val="00697CED"/>
    <w:rsid w:val="006A03E7"/>
    <w:rsid w:val="006A0A5D"/>
    <w:rsid w:val="006A0FBD"/>
    <w:rsid w:val="006A125B"/>
    <w:rsid w:val="006A1443"/>
    <w:rsid w:val="006A1D74"/>
    <w:rsid w:val="006A23CB"/>
    <w:rsid w:val="006A2803"/>
    <w:rsid w:val="006A2AEA"/>
    <w:rsid w:val="006A2BBB"/>
    <w:rsid w:val="006A2E79"/>
    <w:rsid w:val="006A30F0"/>
    <w:rsid w:val="006A37CA"/>
    <w:rsid w:val="006A39C3"/>
    <w:rsid w:val="006A3AE3"/>
    <w:rsid w:val="006A3D11"/>
    <w:rsid w:val="006A4DA1"/>
    <w:rsid w:val="006A56C7"/>
    <w:rsid w:val="006A6001"/>
    <w:rsid w:val="006A690A"/>
    <w:rsid w:val="006A6DFF"/>
    <w:rsid w:val="006A6FA9"/>
    <w:rsid w:val="006A7603"/>
    <w:rsid w:val="006A76DF"/>
    <w:rsid w:val="006A79EA"/>
    <w:rsid w:val="006A7B0D"/>
    <w:rsid w:val="006B078B"/>
    <w:rsid w:val="006B0A2B"/>
    <w:rsid w:val="006B0F47"/>
    <w:rsid w:val="006B1D2D"/>
    <w:rsid w:val="006B202B"/>
    <w:rsid w:val="006B225F"/>
    <w:rsid w:val="006B2941"/>
    <w:rsid w:val="006B2958"/>
    <w:rsid w:val="006B2FD6"/>
    <w:rsid w:val="006B313F"/>
    <w:rsid w:val="006B3331"/>
    <w:rsid w:val="006B400E"/>
    <w:rsid w:val="006B58C3"/>
    <w:rsid w:val="006B5A99"/>
    <w:rsid w:val="006B5D91"/>
    <w:rsid w:val="006B5FE6"/>
    <w:rsid w:val="006B6467"/>
    <w:rsid w:val="006B69C6"/>
    <w:rsid w:val="006B7284"/>
    <w:rsid w:val="006B7533"/>
    <w:rsid w:val="006C17FF"/>
    <w:rsid w:val="006C1907"/>
    <w:rsid w:val="006C1BF2"/>
    <w:rsid w:val="006C27DF"/>
    <w:rsid w:val="006C2DE8"/>
    <w:rsid w:val="006C3137"/>
    <w:rsid w:val="006C3B46"/>
    <w:rsid w:val="006C3BA0"/>
    <w:rsid w:val="006C3D3F"/>
    <w:rsid w:val="006C4028"/>
    <w:rsid w:val="006C40B4"/>
    <w:rsid w:val="006C43B4"/>
    <w:rsid w:val="006C4BF3"/>
    <w:rsid w:val="006C5342"/>
    <w:rsid w:val="006C5522"/>
    <w:rsid w:val="006C6804"/>
    <w:rsid w:val="006C6A89"/>
    <w:rsid w:val="006C6AE3"/>
    <w:rsid w:val="006C6CAA"/>
    <w:rsid w:val="006C6DE6"/>
    <w:rsid w:val="006C6EA0"/>
    <w:rsid w:val="006D0F5B"/>
    <w:rsid w:val="006D2067"/>
    <w:rsid w:val="006D25BE"/>
    <w:rsid w:val="006D27A3"/>
    <w:rsid w:val="006D32E6"/>
    <w:rsid w:val="006D399B"/>
    <w:rsid w:val="006D3AD5"/>
    <w:rsid w:val="006D3D31"/>
    <w:rsid w:val="006D41F9"/>
    <w:rsid w:val="006D4D84"/>
    <w:rsid w:val="006D4D9A"/>
    <w:rsid w:val="006D543D"/>
    <w:rsid w:val="006D5BF3"/>
    <w:rsid w:val="006D67D3"/>
    <w:rsid w:val="006D68A8"/>
    <w:rsid w:val="006D6A19"/>
    <w:rsid w:val="006D6C16"/>
    <w:rsid w:val="006D6CD9"/>
    <w:rsid w:val="006E0873"/>
    <w:rsid w:val="006E0BDA"/>
    <w:rsid w:val="006E0D95"/>
    <w:rsid w:val="006E0F70"/>
    <w:rsid w:val="006E0FDC"/>
    <w:rsid w:val="006E10B9"/>
    <w:rsid w:val="006E226F"/>
    <w:rsid w:val="006E36BD"/>
    <w:rsid w:val="006E3A1C"/>
    <w:rsid w:val="006E455C"/>
    <w:rsid w:val="006E4ED7"/>
    <w:rsid w:val="006E5114"/>
    <w:rsid w:val="006E56C2"/>
    <w:rsid w:val="006E5C88"/>
    <w:rsid w:val="006E5DF5"/>
    <w:rsid w:val="006E6025"/>
    <w:rsid w:val="006E6B5D"/>
    <w:rsid w:val="006E6BDD"/>
    <w:rsid w:val="006E73B4"/>
    <w:rsid w:val="006E73B8"/>
    <w:rsid w:val="006E7C1A"/>
    <w:rsid w:val="006F014E"/>
    <w:rsid w:val="006F0B54"/>
    <w:rsid w:val="006F13C1"/>
    <w:rsid w:val="006F18BA"/>
    <w:rsid w:val="006F1BFB"/>
    <w:rsid w:val="006F274F"/>
    <w:rsid w:val="006F3090"/>
    <w:rsid w:val="006F3E63"/>
    <w:rsid w:val="006F40ED"/>
    <w:rsid w:val="006F4127"/>
    <w:rsid w:val="006F45EC"/>
    <w:rsid w:val="006F4668"/>
    <w:rsid w:val="006F56BB"/>
    <w:rsid w:val="006F5997"/>
    <w:rsid w:val="006F59B7"/>
    <w:rsid w:val="006F6738"/>
    <w:rsid w:val="006F69FF"/>
    <w:rsid w:val="006F6FA7"/>
    <w:rsid w:val="006F7438"/>
    <w:rsid w:val="0070025C"/>
    <w:rsid w:val="00700E20"/>
    <w:rsid w:val="00701165"/>
    <w:rsid w:val="0070125C"/>
    <w:rsid w:val="00701671"/>
    <w:rsid w:val="007016C5"/>
    <w:rsid w:val="0070354D"/>
    <w:rsid w:val="00704594"/>
    <w:rsid w:val="0070562B"/>
    <w:rsid w:val="00705C8A"/>
    <w:rsid w:val="00706388"/>
    <w:rsid w:val="00706E22"/>
    <w:rsid w:val="00706F3F"/>
    <w:rsid w:val="007070CC"/>
    <w:rsid w:val="00710FB1"/>
    <w:rsid w:val="00711449"/>
    <w:rsid w:val="00711E81"/>
    <w:rsid w:val="00712C07"/>
    <w:rsid w:val="00712C9C"/>
    <w:rsid w:val="0071375C"/>
    <w:rsid w:val="00713B0E"/>
    <w:rsid w:val="00713D1C"/>
    <w:rsid w:val="00713F72"/>
    <w:rsid w:val="00713F95"/>
    <w:rsid w:val="00714197"/>
    <w:rsid w:val="007141B0"/>
    <w:rsid w:val="0071473D"/>
    <w:rsid w:val="00714CBF"/>
    <w:rsid w:val="00714FB9"/>
    <w:rsid w:val="007153D3"/>
    <w:rsid w:val="007154F3"/>
    <w:rsid w:val="00715DA8"/>
    <w:rsid w:val="00715F0A"/>
    <w:rsid w:val="0071627E"/>
    <w:rsid w:val="00716329"/>
    <w:rsid w:val="007168E2"/>
    <w:rsid w:val="00716C1C"/>
    <w:rsid w:val="00716C69"/>
    <w:rsid w:val="00717880"/>
    <w:rsid w:val="00717921"/>
    <w:rsid w:val="00717BF8"/>
    <w:rsid w:val="00717DF7"/>
    <w:rsid w:val="007202C3"/>
    <w:rsid w:val="007209CF"/>
    <w:rsid w:val="007211D0"/>
    <w:rsid w:val="007216F2"/>
    <w:rsid w:val="0072173B"/>
    <w:rsid w:val="00721934"/>
    <w:rsid w:val="0072193A"/>
    <w:rsid w:val="00722310"/>
    <w:rsid w:val="0072355A"/>
    <w:rsid w:val="007235F9"/>
    <w:rsid w:val="00723C24"/>
    <w:rsid w:val="00723F2E"/>
    <w:rsid w:val="00724339"/>
    <w:rsid w:val="00724C91"/>
    <w:rsid w:val="00724D22"/>
    <w:rsid w:val="00725975"/>
    <w:rsid w:val="00725A14"/>
    <w:rsid w:val="007269A4"/>
    <w:rsid w:val="00726D7E"/>
    <w:rsid w:val="00727BA4"/>
    <w:rsid w:val="00727C8A"/>
    <w:rsid w:val="007301EF"/>
    <w:rsid w:val="007302AF"/>
    <w:rsid w:val="00730814"/>
    <w:rsid w:val="00730F84"/>
    <w:rsid w:val="007315D4"/>
    <w:rsid w:val="00731984"/>
    <w:rsid w:val="00731FCD"/>
    <w:rsid w:val="00732F9A"/>
    <w:rsid w:val="00733244"/>
    <w:rsid w:val="00733269"/>
    <w:rsid w:val="00733D1A"/>
    <w:rsid w:val="007344E8"/>
    <w:rsid w:val="00734AC5"/>
    <w:rsid w:val="0073601C"/>
    <w:rsid w:val="007366DC"/>
    <w:rsid w:val="007373E0"/>
    <w:rsid w:val="00737F58"/>
    <w:rsid w:val="0074197D"/>
    <w:rsid w:val="00741AB5"/>
    <w:rsid w:val="00741FA1"/>
    <w:rsid w:val="00742082"/>
    <w:rsid w:val="00742455"/>
    <w:rsid w:val="00742509"/>
    <w:rsid w:val="00742E65"/>
    <w:rsid w:val="007430B7"/>
    <w:rsid w:val="00743ECA"/>
    <w:rsid w:val="00743F59"/>
    <w:rsid w:val="00744635"/>
    <w:rsid w:val="00744728"/>
    <w:rsid w:val="007451A9"/>
    <w:rsid w:val="00745DA3"/>
    <w:rsid w:val="00745EE3"/>
    <w:rsid w:val="00746027"/>
    <w:rsid w:val="007462CE"/>
    <w:rsid w:val="007467AD"/>
    <w:rsid w:val="00746934"/>
    <w:rsid w:val="00747F2E"/>
    <w:rsid w:val="00750FC7"/>
    <w:rsid w:val="00751A2E"/>
    <w:rsid w:val="00752D1F"/>
    <w:rsid w:val="00753742"/>
    <w:rsid w:val="0075387A"/>
    <w:rsid w:val="00753D17"/>
    <w:rsid w:val="0075452F"/>
    <w:rsid w:val="00754B45"/>
    <w:rsid w:val="00755913"/>
    <w:rsid w:val="0075673C"/>
    <w:rsid w:val="007575E1"/>
    <w:rsid w:val="0076066D"/>
    <w:rsid w:val="00760DC7"/>
    <w:rsid w:val="007621B3"/>
    <w:rsid w:val="00762BAD"/>
    <w:rsid w:val="00762C50"/>
    <w:rsid w:val="00762E6C"/>
    <w:rsid w:val="00763783"/>
    <w:rsid w:val="007638C7"/>
    <w:rsid w:val="00763B9F"/>
    <w:rsid w:val="00763C0E"/>
    <w:rsid w:val="0076554F"/>
    <w:rsid w:val="007656BE"/>
    <w:rsid w:val="0076570D"/>
    <w:rsid w:val="0076584C"/>
    <w:rsid w:val="007658BB"/>
    <w:rsid w:val="0076607E"/>
    <w:rsid w:val="00766D28"/>
    <w:rsid w:val="00766E95"/>
    <w:rsid w:val="0077054E"/>
    <w:rsid w:val="00770830"/>
    <w:rsid w:val="007709B8"/>
    <w:rsid w:val="00771271"/>
    <w:rsid w:val="00771479"/>
    <w:rsid w:val="00771E64"/>
    <w:rsid w:val="007723A4"/>
    <w:rsid w:val="0077245F"/>
    <w:rsid w:val="00772C45"/>
    <w:rsid w:val="00772E98"/>
    <w:rsid w:val="007733FB"/>
    <w:rsid w:val="00773516"/>
    <w:rsid w:val="00775AD2"/>
    <w:rsid w:val="00776945"/>
    <w:rsid w:val="00776A22"/>
    <w:rsid w:val="00776C85"/>
    <w:rsid w:val="00776D02"/>
    <w:rsid w:val="007776C5"/>
    <w:rsid w:val="0078053B"/>
    <w:rsid w:val="00780E6A"/>
    <w:rsid w:val="0078181E"/>
    <w:rsid w:val="00781BC4"/>
    <w:rsid w:val="00782385"/>
    <w:rsid w:val="00782576"/>
    <w:rsid w:val="00782864"/>
    <w:rsid w:val="00782ABF"/>
    <w:rsid w:val="007836E0"/>
    <w:rsid w:val="00783A0B"/>
    <w:rsid w:val="007859EF"/>
    <w:rsid w:val="00785EAD"/>
    <w:rsid w:val="00786241"/>
    <w:rsid w:val="00786A7F"/>
    <w:rsid w:val="00786E11"/>
    <w:rsid w:val="00786E71"/>
    <w:rsid w:val="00787735"/>
    <w:rsid w:val="00787C70"/>
    <w:rsid w:val="0079115A"/>
    <w:rsid w:val="007913D3"/>
    <w:rsid w:val="007914EB"/>
    <w:rsid w:val="007915E1"/>
    <w:rsid w:val="00792D0B"/>
    <w:rsid w:val="00792F14"/>
    <w:rsid w:val="007931CA"/>
    <w:rsid w:val="007933D2"/>
    <w:rsid w:val="00793743"/>
    <w:rsid w:val="00794148"/>
    <w:rsid w:val="00794474"/>
    <w:rsid w:val="00794FBD"/>
    <w:rsid w:val="0079646B"/>
    <w:rsid w:val="007969BE"/>
    <w:rsid w:val="00796BA4"/>
    <w:rsid w:val="00797227"/>
    <w:rsid w:val="007976EB"/>
    <w:rsid w:val="007A0BFD"/>
    <w:rsid w:val="007A13C0"/>
    <w:rsid w:val="007A149E"/>
    <w:rsid w:val="007A14FD"/>
    <w:rsid w:val="007A1669"/>
    <w:rsid w:val="007A1CED"/>
    <w:rsid w:val="007A2345"/>
    <w:rsid w:val="007A2462"/>
    <w:rsid w:val="007A24B9"/>
    <w:rsid w:val="007A304A"/>
    <w:rsid w:val="007A420C"/>
    <w:rsid w:val="007A46D8"/>
    <w:rsid w:val="007A4B8E"/>
    <w:rsid w:val="007A4EC7"/>
    <w:rsid w:val="007A50E8"/>
    <w:rsid w:val="007A5252"/>
    <w:rsid w:val="007A5815"/>
    <w:rsid w:val="007A6AE1"/>
    <w:rsid w:val="007A6CB1"/>
    <w:rsid w:val="007A6F83"/>
    <w:rsid w:val="007A7446"/>
    <w:rsid w:val="007B035B"/>
    <w:rsid w:val="007B0E39"/>
    <w:rsid w:val="007B1B1C"/>
    <w:rsid w:val="007B1BC7"/>
    <w:rsid w:val="007B1C39"/>
    <w:rsid w:val="007B1DE9"/>
    <w:rsid w:val="007B21AB"/>
    <w:rsid w:val="007B22C0"/>
    <w:rsid w:val="007B2795"/>
    <w:rsid w:val="007B32E0"/>
    <w:rsid w:val="007B376F"/>
    <w:rsid w:val="007B40FC"/>
    <w:rsid w:val="007B5FAB"/>
    <w:rsid w:val="007B642D"/>
    <w:rsid w:val="007B6C69"/>
    <w:rsid w:val="007B7B87"/>
    <w:rsid w:val="007B7DF7"/>
    <w:rsid w:val="007B7E01"/>
    <w:rsid w:val="007C0158"/>
    <w:rsid w:val="007C0520"/>
    <w:rsid w:val="007C05E0"/>
    <w:rsid w:val="007C0977"/>
    <w:rsid w:val="007C0C0A"/>
    <w:rsid w:val="007C0E57"/>
    <w:rsid w:val="007C1181"/>
    <w:rsid w:val="007C2A03"/>
    <w:rsid w:val="007C2B84"/>
    <w:rsid w:val="007C2E39"/>
    <w:rsid w:val="007C2EDA"/>
    <w:rsid w:val="007C39EB"/>
    <w:rsid w:val="007C3CC6"/>
    <w:rsid w:val="007C5053"/>
    <w:rsid w:val="007C5590"/>
    <w:rsid w:val="007C653E"/>
    <w:rsid w:val="007C696F"/>
    <w:rsid w:val="007C69FD"/>
    <w:rsid w:val="007C6D5F"/>
    <w:rsid w:val="007C70FF"/>
    <w:rsid w:val="007C7324"/>
    <w:rsid w:val="007C7942"/>
    <w:rsid w:val="007D0123"/>
    <w:rsid w:val="007D05D8"/>
    <w:rsid w:val="007D08B3"/>
    <w:rsid w:val="007D15A8"/>
    <w:rsid w:val="007D18FA"/>
    <w:rsid w:val="007D21B6"/>
    <w:rsid w:val="007D2D63"/>
    <w:rsid w:val="007D2EED"/>
    <w:rsid w:val="007D2F47"/>
    <w:rsid w:val="007D305A"/>
    <w:rsid w:val="007D4996"/>
    <w:rsid w:val="007D4B1F"/>
    <w:rsid w:val="007D54A1"/>
    <w:rsid w:val="007D5B72"/>
    <w:rsid w:val="007D6135"/>
    <w:rsid w:val="007D625D"/>
    <w:rsid w:val="007D65A3"/>
    <w:rsid w:val="007D6C4E"/>
    <w:rsid w:val="007D7074"/>
    <w:rsid w:val="007D718A"/>
    <w:rsid w:val="007D762A"/>
    <w:rsid w:val="007D7638"/>
    <w:rsid w:val="007D790D"/>
    <w:rsid w:val="007E0EB1"/>
    <w:rsid w:val="007E0F5E"/>
    <w:rsid w:val="007E11E9"/>
    <w:rsid w:val="007E1338"/>
    <w:rsid w:val="007E16A0"/>
    <w:rsid w:val="007E191C"/>
    <w:rsid w:val="007E1A53"/>
    <w:rsid w:val="007E1CB0"/>
    <w:rsid w:val="007E2553"/>
    <w:rsid w:val="007E29B0"/>
    <w:rsid w:val="007E2BDD"/>
    <w:rsid w:val="007E37D4"/>
    <w:rsid w:val="007E39DE"/>
    <w:rsid w:val="007E42B3"/>
    <w:rsid w:val="007E4C25"/>
    <w:rsid w:val="007E4D1D"/>
    <w:rsid w:val="007E55E5"/>
    <w:rsid w:val="007E6327"/>
    <w:rsid w:val="007E7036"/>
    <w:rsid w:val="007E72D8"/>
    <w:rsid w:val="007E7A34"/>
    <w:rsid w:val="007E7B5C"/>
    <w:rsid w:val="007E7CE3"/>
    <w:rsid w:val="007F0409"/>
    <w:rsid w:val="007F1069"/>
    <w:rsid w:val="007F13B5"/>
    <w:rsid w:val="007F14B6"/>
    <w:rsid w:val="007F14C8"/>
    <w:rsid w:val="007F158E"/>
    <w:rsid w:val="007F19F4"/>
    <w:rsid w:val="007F20CE"/>
    <w:rsid w:val="007F232B"/>
    <w:rsid w:val="007F2D41"/>
    <w:rsid w:val="007F2EC8"/>
    <w:rsid w:val="007F3033"/>
    <w:rsid w:val="007F32AA"/>
    <w:rsid w:val="007F4A74"/>
    <w:rsid w:val="007F52F3"/>
    <w:rsid w:val="007F5358"/>
    <w:rsid w:val="007F55A6"/>
    <w:rsid w:val="007F58A1"/>
    <w:rsid w:val="007F5ACE"/>
    <w:rsid w:val="007F648E"/>
    <w:rsid w:val="007F66A0"/>
    <w:rsid w:val="007F6BCC"/>
    <w:rsid w:val="007F6FB2"/>
    <w:rsid w:val="007F7175"/>
    <w:rsid w:val="007F7291"/>
    <w:rsid w:val="008017A1"/>
    <w:rsid w:val="00801972"/>
    <w:rsid w:val="008021DB"/>
    <w:rsid w:val="00802BED"/>
    <w:rsid w:val="00802F35"/>
    <w:rsid w:val="00803EF5"/>
    <w:rsid w:val="0080491B"/>
    <w:rsid w:val="00805767"/>
    <w:rsid w:val="0080589B"/>
    <w:rsid w:val="00805961"/>
    <w:rsid w:val="00805BC5"/>
    <w:rsid w:val="008061C5"/>
    <w:rsid w:val="0080671B"/>
    <w:rsid w:val="008067FC"/>
    <w:rsid w:val="00806974"/>
    <w:rsid w:val="00807515"/>
    <w:rsid w:val="00813205"/>
    <w:rsid w:val="0081355D"/>
    <w:rsid w:val="0081358C"/>
    <w:rsid w:val="0081388B"/>
    <w:rsid w:val="00813D0F"/>
    <w:rsid w:val="00813F6D"/>
    <w:rsid w:val="00814197"/>
    <w:rsid w:val="00814EB7"/>
    <w:rsid w:val="00815C00"/>
    <w:rsid w:val="00816E33"/>
    <w:rsid w:val="00817305"/>
    <w:rsid w:val="0081795C"/>
    <w:rsid w:val="00817AC6"/>
    <w:rsid w:val="00817B27"/>
    <w:rsid w:val="00817F9C"/>
    <w:rsid w:val="0082095B"/>
    <w:rsid w:val="00820CC0"/>
    <w:rsid w:val="00821574"/>
    <w:rsid w:val="00821B6B"/>
    <w:rsid w:val="00822132"/>
    <w:rsid w:val="00822662"/>
    <w:rsid w:val="00822B9C"/>
    <w:rsid w:val="008235C9"/>
    <w:rsid w:val="008242A3"/>
    <w:rsid w:val="00827066"/>
    <w:rsid w:val="0082745E"/>
    <w:rsid w:val="00827797"/>
    <w:rsid w:val="008279E0"/>
    <w:rsid w:val="00827B2A"/>
    <w:rsid w:val="0083009A"/>
    <w:rsid w:val="00830668"/>
    <w:rsid w:val="00830755"/>
    <w:rsid w:val="00830C78"/>
    <w:rsid w:val="00830F7B"/>
    <w:rsid w:val="00831704"/>
    <w:rsid w:val="00831F9C"/>
    <w:rsid w:val="0083214D"/>
    <w:rsid w:val="0083220F"/>
    <w:rsid w:val="00832512"/>
    <w:rsid w:val="0083293F"/>
    <w:rsid w:val="00832946"/>
    <w:rsid w:val="0083295A"/>
    <w:rsid w:val="00832AD7"/>
    <w:rsid w:val="0083320E"/>
    <w:rsid w:val="00833A1E"/>
    <w:rsid w:val="00834596"/>
    <w:rsid w:val="00834724"/>
    <w:rsid w:val="00834D27"/>
    <w:rsid w:val="008350AD"/>
    <w:rsid w:val="008354D1"/>
    <w:rsid w:val="00836187"/>
    <w:rsid w:val="008362E7"/>
    <w:rsid w:val="008362EA"/>
    <w:rsid w:val="008370BF"/>
    <w:rsid w:val="008370F4"/>
    <w:rsid w:val="00837807"/>
    <w:rsid w:val="00840009"/>
    <w:rsid w:val="008415BD"/>
    <w:rsid w:val="00841B97"/>
    <w:rsid w:val="008432D2"/>
    <w:rsid w:val="00843A2F"/>
    <w:rsid w:val="00843D78"/>
    <w:rsid w:val="008443EA"/>
    <w:rsid w:val="008444EE"/>
    <w:rsid w:val="00844CD8"/>
    <w:rsid w:val="00844D64"/>
    <w:rsid w:val="00844E09"/>
    <w:rsid w:val="0084504E"/>
    <w:rsid w:val="00845E31"/>
    <w:rsid w:val="00846673"/>
    <w:rsid w:val="0084769F"/>
    <w:rsid w:val="00847BEF"/>
    <w:rsid w:val="008503F1"/>
    <w:rsid w:val="008504E5"/>
    <w:rsid w:val="00850609"/>
    <w:rsid w:val="0085090A"/>
    <w:rsid w:val="00851571"/>
    <w:rsid w:val="008517F6"/>
    <w:rsid w:val="008519EE"/>
    <w:rsid w:val="00851B9D"/>
    <w:rsid w:val="00851D80"/>
    <w:rsid w:val="008524C0"/>
    <w:rsid w:val="00853730"/>
    <w:rsid w:val="00853820"/>
    <w:rsid w:val="00853CCF"/>
    <w:rsid w:val="008543AA"/>
    <w:rsid w:val="00854568"/>
    <w:rsid w:val="008545B4"/>
    <w:rsid w:val="008547C0"/>
    <w:rsid w:val="00854BBF"/>
    <w:rsid w:val="00854FCF"/>
    <w:rsid w:val="00855087"/>
    <w:rsid w:val="00855225"/>
    <w:rsid w:val="0085608A"/>
    <w:rsid w:val="008561CF"/>
    <w:rsid w:val="0085677B"/>
    <w:rsid w:val="00857136"/>
    <w:rsid w:val="0085717D"/>
    <w:rsid w:val="0086032D"/>
    <w:rsid w:val="00860E89"/>
    <w:rsid w:val="008612C3"/>
    <w:rsid w:val="00861ACC"/>
    <w:rsid w:val="008621D2"/>
    <w:rsid w:val="0086283F"/>
    <w:rsid w:val="00863244"/>
    <w:rsid w:val="008633BA"/>
    <w:rsid w:val="00864EBE"/>
    <w:rsid w:val="008653A8"/>
    <w:rsid w:val="00865AC5"/>
    <w:rsid w:val="00865CFB"/>
    <w:rsid w:val="00865E9F"/>
    <w:rsid w:val="00867BB5"/>
    <w:rsid w:val="00867C34"/>
    <w:rsid w:val="0087044D"/>
    <w:rsid w:val="00870861"/>
    <w:rsid w:val="00870D40"/>
    <w:rsid w:val="0087126E"/>
    <w:rsid w:val="00871A10"/>
    <w:rsid w:val="00871B4F"/>
    <w:rsid w:val="00871CDC"/>
    <w:rsid w:val="00872D5C"/>
    <w:rsid w:val="008731DD"/>
    <w:rsid w:val="0087371E"/>
    <w:rsid w:val="00873792"/>
    <w:rsid w:val="008746FB"/>
    <w:rsid w:val="008754A4"/>
    <w:rsid w:val="00875BB3"/>
    <w:rsid w:val="00875E53"/>
    <w:rsid w:val="0087616F"/>
    <w:rsid w:val="00876516"/>
    <w:rsid w:val="0087735B"/>
    <w:rsid w:val="00877772"/>
    <w:rsid w:val="00877D01"/>
    <w:rsid w:val="00880AD7"/>
    <w:rsid w:val="00880D75"/>
    <w:rsid w:val="00880E54"/>
    <w:rsid w:val="0088126C"/>
    <w:rsid w:val="0088135A"/>
    <w:rsid w:val="0088169A"/>
    <w:rsid w:val="008816CF"/>
    <w:rsid w:val="00882007"/>
    <w:rsid w:val="008829A1"/>
    <w:rsid w:val="00882A18"/>
    <w:rsid w:val="00882EEB"/>
    <w:rsid w:val="008844EC"/>
    <w:rsid w:val="00884531"/>
    <w:rsid w:val="008848A7"/>
    <w:rsid w:val="00885E98"/>
    <w:rsid w:val="008865B5"/>
    <w:rsid w:val="00886C73"/>
    <w:rsid w:val="00886D1E"/>
    <w:rsid w:val="00886D29"/>
    <w:rsid w:val="008907BB"/>
    <w:rsid w:val="00890C39"/>
    <w:rsid w:val="00891033"/>
    <w:rsid w:val="008910E5"/>
    <w:rsid w:val="00891AA4"/>
    <w:rsid w:val="00891CA9"/>
    <w:rsid w:val="00891F87"/>
    <w:rsid w:val="00892BF8"/>
    <w:rsid w:val="00892C02"/>
    <w:rsid w:val="00892E85"/>
    <w:rsid w:val="0089374F"/>
    <w:rsid w:val="008943B9"/>
    <w:rsid w:val="00894AAB"/>
    <w:rsid w:val="00894DAA"/>
    <w:rsid w:val="008953EB"/>
    <w:rsid w:val="0089570E"/>
    <w:rsid w:val="00895E53"/>
    <w:rsid w:val="00895FD6"/>
    <w:rsid w:val="008A0707"/>
    <w:rsid w:val="008A13E1"/>
    <w:rsid w:val="008A14B7"/>
    <w:rsid w:val="008A23EF"/>
    <w:rsid w:val="008A2545"/>
    <w:rsid w:val="008A308D"/>
    <w:rsid w:val="008A30F7"/>
    <w:rsid w:val="008A3C34"/>
    <w:rsid w:val="008A4277"/>
    <w:rsid w:val="008A45DA"/>
    <w:rsid w:val="008A5247"/>
    <w:rsid w:val="008A55B6"/>
    <w:rsid w:val="008A62EE"/>
    <w:rsid w:val="008A6BC4"/>
    <w:rsid w:val="008A7253"/>
    <w:rsid w:val="008B13EC"/>
    <w:rsid w:val="008B1C95"/>
    <w:rsid w:val="008B28B4"/>
    <w:rsid w:val="008B3D27"/>
    <w:rsid w:val="008B3E4D"/>
    <w:rsid w:val="008B3F52"/>
    <w:rsid w:val="008B42A2"/>
    <w:rsid w:val="008B436B"/>
    <w:rsid w:val="008B4455"/>
    <w:rsid w:val="008B4897"/>
    <w:rsid w:val="008B5529"/>
    <w:rsid w:val="008B5A7E"/>
    <w:rsid w:val="008B5B18"/>
    <w:rsid w:val="008B73E6"/>
    <w:rsid w:val="008B79CB"/>
    <w:rsid w:val="008B7B00"/>
    <w:rsid w:val="008B7E12"/>
    <w:rsid w:val="008C10DC"/>
    <w:rsid w:val="008C112D"/>
    <w:rsid w:val="008C161A"/>
    <w:rsid w:val="008C1BAB"/>
    <w:rsid w:val="008C20CB"/>
    <w:rsid w:val="008C2AFA"/>
    <w:rsid w:val="008C2CD5"/>
    <w:rsid w:val="008C39D0"/>
    <w:rsid w:val="008C3D39"/>
    <w:rsid w:val="008C4323"/>
    <w:rsid w:val="008C4B9E"/>
    <w:rsid w:val="008C4CB1"/>
    <w:rsid w:val="008C55A6"/>
    <w:rsid w:val="008C5671"/>
    <w:rsid w:val="008C586C"/>
    <w:rsid w:val="008C5C72"/>
    <w:rsid w:val="008C60EB"/>
    <w:rsid w:val="008C6A15"/>
    <w:rsid w:val="008C7535"/>
    <w:rsid w:val="008C7930"/>
    <w:rsid w:val="008C7DD3"/>
    <w:rsid w:val="008C7E29"/>
    <w:rsid w:val="008D09C4"/>
    <w:rsid w:val="008D09CE"/>
    <w:rsid w:val="008D1158"/>
    <w:rsid w:val="008D1681"/>
    <w:rsid w:val="008D1C8A"/>
    <w:rsid w:val="008D1E45"/>
    <w:rsid w:val="008D2590"/>
    <w:rsid w:val="008D28AD"/>
    <w:rsid w:val="008D3212"/>
    <w:rsid w:val="008D4379"/>
    <w:rsid w:val="008D4434"/>
    <w:rsid w:val="008D45CA"/>
    <w:rsid w:val="008D49D9"/>
    <w:rsid w:val="008D500F"/>
    <w:rsid w:val="008D516D"/>
    <w:rsid w:val="008D5411"/>
    <w:rsid w:val="008D57C7"/>
    <w:rsid w:val="008D6075"/>
    <w:rsid w:val="008D6270"/>
    <w:rsid w:val="008D66C7"/>
    <w:rsid w:val="008D68DD"/>
    <w:rsid w:val="008D69A3"/>
    <w:rsid w:val="008D6EA6"/>
    <w:rsid w:val="008D6EF9"/>
    <w:rsid w:val="008D75C3"/>
    <w:rsid w:val="008D7A85"/>
    <w:rsid w:val="008D7C09"/>
    <w:rsid w:val="008E0A43"/>
    <w:rsid w:val="008E0D43"/>
    <w:rsid w:val="008E0D6C"/>
    <w:rsid w:val="008E1605"/>
    <w:rsid w:val="008E1CB5"/>
    <w:rsid w:val="008E228E"/>
    <w:rsid w:val="008E24DE"/>
    <w:rsid w:val="008E288A"/>
    <w:rsid w:val="008E29F4"/>
    <w:rsid w:val="008E2CB6"/>
    <w:rsid w:val="008E2F9B"/>
    <w:rsid w:val="008E31C4"/>
    <w:rsid w:val="008E31F7"/>
    <w:rsid w:val="008E325B"/>
    <w:rsid w:val="008E3992"/>
    <w:rsid w:val="008E3A35"/>
    <w:rsid w:val="008E428A"/>
    <w:rsid w:val="008E50C9"/>
    <w:rsid w:val="008E5424"/>
    <w:rsid w:val="008E585C"/>
    <w:rsid w:val="008E5EB7"/>
    <w:rsid w:val="008E5EF3"/>
    <w:rsid w:val="008E615A"/>
    <w:rsid w:val="008E6CFE"/>
    <w:rsid w:val="008E6E2A"/>
    <w:rsid w:val="008E71A0"/>
    <w:rsid w:val="008E764E"/>
    <w:rsid w:val="008E7652"/>
    <w:rsid w:val="008E77B5"/>
    <w:rsid w:val="008E79DC"/>
    <w:rsid w:val="008F04FB"/>
    <w:rsid w:val="008F1D01"/>
    <w:rsid w:val="008F273B"/>
    <w:rsid w:val="008F32E0"/>
    <w:rsid w:val="008F399C"/>
    <w:rsid w:val="008F3E13"/>
    <w:rsid w:val="008F3EE0"/>
    <w:rsid w:val="008F4681"/>
    <w:rsid w:val="008F48C5"/>
    <w:rsid w:val="008F4A62"/>
    <w:rsid w:val="008F4DCD"/>
    <w:rsid w:val="008F5259"/>
    <w:rsid w:val="008F5433"/>
    <w:rsid w:val="008F57E7"/>
    <w:rsid w:val="008F58A3"/>
    <w:rsid w:val="008F59FA"/>
    <w:rsid w:val="008F5CE7"/>
    <w:rsid w:val="008F5D74"/>
    <w:rsid w:val="008F6154"/>
    <w:rsid w:val="008F630F"/>
    <w:rsid w:val="008F6784"/>
    <w:rsid w:val="008F703C"/>
    <w:rsid w:val="008F77F5"/>
    <w:rsid w:val="008F794D"/>
    <w:rsid w:val="008F7C63"/>
    <w:rsid w:val="00900205"/>
    <w:rsid w:val="009004D2"/>
    <w:rsid w:val="00900AC1"/>
    <w:rsid w:val="009013F9"/>
    <w:rsid w:val="00901769"/>
    <w:rsid w:val="009024DA"/>
    <w:rsid w:val="00902A61"/>
    <w:rsid w:val="0090334E"/>
    <w:rsid w:val="00903CFE"/>
    <w:rsid w:val="009049B5"/>
    <w:rsid w:val="009049D2"/>
    <w:rsid w:val="009053F0"/>
    <w:rsid w:val="00905703"/>
    <w:rsid w:val="00906778"/>
    <w:rsid w:val="00906A58"/>
    <w:rsid w:val="00906ECF"/>
    <w:rsid w:val="00906FD3"/>
    <w:rsid w:val="00906FFA"/>
    <w:rsid w:val="00907083"/>
    <w:rsid w:val="0090728D"/>
    <w:rsid w:val="00907C53"/>
    <w:rsid w:val="009101A8"/>
    <w:rsid w:val="00910ABB"/>
    <w:rsid w:val="00910B8F"/>
    <w:rsid w:val="00910D8C"/>
    <w:rsid w:val="00911F3D"/>
    <w:rsid w:val="00912203"/>
    <w:rsid w:val="00912230"/>
    <w:rsid w:val="00912A97"/>
    <w:rsid w:val="00912BEE"/>
    <w:rsid w:val="00913274"/>
    <w:rsid w:val="0091346F"/>
    <w:rsid w:val="00913E0C"/>
    <w:rsid w:val="00914349"/>
    <w:rsid w:val="00914804"/>
    <w:rsid w:val="00914E68"/>
    <w:rsid w:val="009163CD"/>
    <w:rsid w:val="009169E7"/>
    <w:rsid w:val="00916A8E"/>
    <w:rsid w:val="00916CF3"/>
    <w:rsid w:val="0091750E"/>
    <w:rsid w:val="009178C0"/>
    <w:rsid w:val="00917BFE"/>
    <w:rsid w:val="00917E62"/>
    <w:rsid w:val="00920C55"/>
    <w:rsid w:val="00920CB3"/>
    <w:rsid w:val="00921EA1"/>
    <w:rsid w:val="009223CA"/>
    <w:rsid w:val="009225D5"/>
    <w:rsid w:val="00922F82"/>
    <w:rsid w:val="00923212"/>
    <w:rsid w:val="009233BB"/>
    <w:rsid w:val="009234A0"/>
    <w:rsid w:val="00923B20"/>
    <w:rsid w:val="009243E4"/>
    <w:rsid w:val="00924413"/>
    <w:rsid w:val="00924BEB"/>
    <w:rsid w:val="00925BDD"/>
    <w:rsid w:val="00925FE0"/>
    <w:rsid w:val="009266C1"/>
    <w:rsid w:val="00926B5E"/>
    <w:rsid w:val="00927208"/>
    <w:rsid w:val="009277E7"/>
    <w:rsid w:val="00927B24"/>
    <w:rsid w:val="00927B2A"/>
    <w:rsid w:val="00927C63"/>
    <w:rsid w:val="00927EE3"/>
    <w:rsid w:val="00930179"/>
    <w:rsid w:val="00930769"/>
    <w:rsid w:val="00931CD9"/>
    <w:rsid w:val="009321EE"/>
    <w:rsid w:val="00932B66"/>
    <w:rsid w:val="00932D79"/>
    <w:rsid w:val="00932FF5"/>
    <w:rsid w:val="00933161"/>
    <w:rsid w:val="00933532"/>
    <w:rsid w:val="0093366D"/>
    <w:rsid w:val="00934187"/>
    <w:rsid w:val="009349C2"/>
    <w:rsid w:val="00934C64"/>
    <w:rsid w:val="00935600"/>
    <w:rsid w:val="0093616B"/>
    <w:rsid w:val="009362E9"/>
    <w:rsid w:val="009368BF"/>
    <w:rsid w:val="00936FBC"/>
    <w:rsid w:val="0093726A"/>
    <w:rsid w:val="009379B5"/>
    <w:rsid w:val="00940AA6"/>
    <w:rsid w:val="009416A3"/>
    <w:rsid w:val="00941A68"/>
    <w:rsid w:val="009429F1"/>
    <w:rsid w:val="00942F68"/>
    <w:rsid w:val="00944AA7"/>
    <w:rsid w:val="00944B40"/>
    <w:rsid w:val="00944CDD"/>
    <w:rsid w:val="00944EEE"/>
    <w:rsid w:val="0094507D"/>
    <w:rsid w:val="009459E7"/>
    <w:rsid w:val="0094620A"/>
    <w:rsid w:val="00946520"/>
    <w:rsid w:val="00946553"/>
    <w:rsid w:val="00946E37"/>
    <w:rsid w:val="00950070"/>
    <w:rsid w:val="009505DC"/>
    <w:rsid w:val="009506A7"/>
    <w:rsid w:val="0095079F"/>
    <w:rsid w:val="00950FCD"/>
    <w:rsid w:val="009517CF"/>
    <w:rsid w:val="009518DF"/>
    <w:rsid w:val="00951E79"/>
    <w:rsid w:val="009523B7"/>
    <w:rsid w:val="009530ED"/>
    <w:rsid w:val="00953352"/>
    <w:rsid w:val="00953365"/>
    <w:rsid w:val="009534C3"/>
    <w:rsid w:val="009539D5"/>
    <w:rsid w:val="00954DCA"/>
    <w:rsid w:val="00954F37"/>
    <w:rsid w:val="00955262"/>
    <w:rsid w:val="009558E8"/>
    <w:rsid w:val="00955919"/>
    <w:rsid w:val="00955F9E"/>
    <w:rsid w:val="00956DE7"/>
    <w:rsid w:val="00956F4F"/>
    <w:rsid w:val="00957BF1"/>
    <w:rsid w:val="00960786"/>
    <w:rsid w:val="00960882"/>
    <w:rsid w:val="00961779"/>
    <w:rsid w:val="0096236B"/>
    <w:rsid w:val="009633C6"/>
    <w:rsid w:val="0096362A"/>
    <w:rsid w:val="0096380F"/>
    <w:rsid w:val="00963C66"/>
    <w:rsid w:val="00963DE4"/>
    <w:rsid w:val="00964C12"/>
    <w:rsid w:val="00964E2F"/>
    <w:rsid w:val="00964ED9"/>
    <w:rsid w:val="0096524B"/>
    <w:rsid w:val="0096586F"/>
    <w:rsid w:val="00965AB1"/>
    <w:rsid w:val="0096645F"/>
    <w:rsid w:val="00966611"/>
    <w:rsid w:val="00966EBE"/>
    <w:rsid w:val="009706C2"/>
    <w:rsid w:val="009708FD"/>
    <w:rsid w:val="00970E48"/>
    <w:rsid w:val="00970F48"/>
    <w:rsid w:val="00971E99"/>
    <w:rsid w:val="00972B38"/>
    <w:rsid w:val="00972D8E"/>
    <w:rsid w:val="00972E79"/>
    <w:rsid w:val="00972FDE"/>
    <w:rsid w:val="00973AFF"/>
    <w:rsid w:val="009756BC"/>
    <w:rsid w:val="00975921"/>
    <w:rsid w:val="009765BA"/>
    <w:rsid w:val="00976A78"/>
    <w:rsid w:val="00976DCD"/>
    <w:rsid w:val="00976F66"/>
    <w:rsid w:val="009777A1"/>
    <w:rsid w:val="00977B0A"/>
    <w:rsid w:val="00980048"/>
    <w:rsid w:val="0098074F"/>
    <w:rsid w:val="00981125"/>
    <w:rsid w:val="009813F7"/>
    <w:rsid w:val="00981617"/>
    <w:rsid w:val="009819EA"/>
    <w:rsid w:val="00981B01"/>
    <w:rsid w:val="00981D14"/>
    <w:rsid w:val="00981DC6"/>
    <w:rsid w:val="00981E08"/>
    <w:rsid w:val="00982637"/>
    <w:rsid w:val="00982C01"/>
    <w:rsid w:val="00982F83"/>
    <w:rsid w:val="00983024"/>
    <w:rsid w:val="00983341"/>
    <w:rsid w:val="00983E24"/>
    <w:rsid w:val="00984671"/>
    <w:rsid w:val="009853FF"/>
    <w:rsid w:val="009854FE"/>
    <w:rsid w:val="00985C98"/>
    <w:rsid w:val="00985F8D"/>
    <w:rsid w:val="0098606A"/>
    <w:rsid w:val="00986A15"/>
    <w:rsid w:val="00987CC7"/>
    <w:rsid w:val="00990D56"/>
    <w:rsid w:val="0099207E"/>
    <w:rsid w:val="00992EB9"/>
    <w:rsid w:val="00993404"/>
    <w:rsid w:val="0099340B"/>
    <w:rsid w:val="009940F7"/>
    <w:rsid w:val="00994791"/>
    <w:rsid w:val="0099534E"/>
    <w:rsid w:val="0099589E"/>
    <w:rsid w:val="00995A33"/>
    <w:rsid w:val="009964D2"/>
    <w:rsid w:val="00996C9F"/>
    <w:rsid w:val="00996D19"/>
    <w:rsid w:val="00997BE0"/>
    <w:rsid w:val="009A04AC"/>
    <w:rsid w:val="009A0CBF"/>
    <w:rsid w:val="009A1472"/>
    <w:rsid w:val="009A1C84"/>
    <w:rsid w:val="009A2420"/>
    <w:rsid w:val="009A2721"/>
    <w:rsid w:val="009A378D"/>
    <w:rsid w:val="009A3C08"/>
    <w:rsid w:val="009A3CF0"/>
    <w:rsid w:val="009A4386"/>
    <w:rsid w:val="009A5936"/>
    <w:rsid w:val="009A5E9E"/>
    <w:rsid w:val="009A7F96"/>
    <w:rsid w:val="009B0219"/>
    <w:rsid w:val="009B04C0"/>
    <w:rsid w:val="009B0FCD"/>
    <w:rsid w:val="009B1B8D"/>
    <w:rsid w:val="009B1C37"/>
    <w:rsid w:val="009B2492"/>
    <w:rsid w:val="009B2CCC"/>
    <w:rsid w:val="009B37BB"/>
    <w:rsid w:val="009B3EBE"/>
    <w:rsid w:val="009B4104"/>
    <w:rsid w:val="009B493F"/>
    <w:rsid w:val="009B4A62"/>
    <w:rsid w:val="009B4DDE"/>
    <w:rsid w:val="009B4E12"/>
    <w:rsid w:val="009B57D6"/>
    <w:rsid w:val="009B5AA6"/>
    <w:rsid w:val="009B6567"/>
    <w:rsid w:val="009B6B8F"/>
    <w:rsid w:val="009B7553"/>
    <w:rsid w:val="009B7F33"/>
    <w:rsid w:val="009C0C36"/>
    <w:rsid w:val="009C0D54"/>
    <w:rsid w:val="009C0F75"/>
    <w:rsid w:val="009C105E"/>
    <w:rsid w:val="009C1304"/>
    <w:rsid w:val="009C15FF"/>
    <w:rsid w:val="009C17A8"/>
    <w:rsid w:val="009C2146"/>
    <w:rsid w:val="009C27E1"/>
    <w:rsid w:val="009C2851"/>
    <w:rsid w:val="009C29BA"/>
    <w:rsid w:val="009C343D"/>
    <w:rsid w:val="009C38CD"/>
    <w:rsid w:val="009C432B"/>
    <w:rsid w:val="009C43C6"/>
    <w:rsid w:val="009C45F4"/>
    <w:rsid w:val="009C4604"/>
    <w:rsid w:val="009C5264"/>
    <w:rsid w:val="009C5BEA"/>
    <w:rsid w:val="009C5CA1"/>
    <w:rsid w:val="009C5E93"/>
    <w:rsid w:val="009C68E2"/>
    <w:rsid w:val="009C701E"/>
    <w:rsid w:val="009C732B"/>
    <w:rsid w:val="009C7B64"/>
    <w:rsid w:val="009C7C88"/>
    <w:rsid w:val="009D0927"/>
    <w:rsid w:val="009D09E3"/>
    <w:rsid w:val="009D0E6A"/>
    <w:rsid w:val="009D22A2"/>
    <w:rsid w:val="009D283F"/>
    <w:rsid w:val="009D2CB6"/>
    <w:rsid w:val="009D46DF"/>
    <w:rsid w:val="009D48F4"/>
    <w:rsid w:val="009D4E99"/>
    <w:rsid w:val="009D55DC"/>
    <w:rsid w:val="009D6074"/>
    <w:rsid w:val="009D60C4"/>
    <w:rsid w:val="009D69D3"/>
    <w:rsid w:val="009D69F7"/>
    <w:rsid w:val="009D75B2"/>
    <w:rsid w:val="009D7825"/>
    <w:rsid w:val="009D7858"/>
    <w:rsid w:val="009D7882"/>
    <w:rsid w:val="009D7A17"/>
    <w:rsid w:val="009E011C"/>
    <w:rsid w:val="009E0CC2"/>
    <w:rsid w:val="009E0F2D"/>
    <w:rsid w:val="009E10A6"/>
    <w:rsid w:val="009E17C0"/>
    <w:rsid w:val="009E1F5D"/>
    <w:rsid w:val="009E259D"/>
    <w:rsid w:val="009E27AF"/>
    <w:rsid w:val="009E3A63"/>
    <w:rsid w:val="009E3D4E"/>
    <w:rsid w:val="009E3EA8"/>
    <w:rsid w:val="009E4571"/>
    <w:rsid w:val="009E5489"/>
    <w:rsid w:val="009E56F2"/>
    <w:rsid w:val="009E68FB"/>
    <w:rsid w:val="009E712F"/>
    <w:rsid w:val="009E7774"/>
    <w:rsid w:val="009F0770"/>
    <w:rsid w:val="009F1B2F"/>
    <w:rsid w:val="009F1D6C"/>
    <w:rsid w:val="009F2A1E"/>
    <w:rsid w:val="009F3412"/>
    <w:rsid w:val="009F427A"/>
    <w:rsid w:val="009F46EB"/>
    <w:rsid w:val="009F4950"/>
    <w:rsid w:val="009F4D2E"/>
    <w:rsid w:val="009F58E9"/>
    <w:rsid w:val="009F5FDD"/>
    <w:rsid w:val="009F665A"/>
    <w:rsid w:val="009F68C1"/>
    <w:rsid w:val="009F74C5"/>
    <w:rsid w:val="009F7521"/>
    <w:rsid w:val="009F7D3E"/>
    <w:rsid w:val="009F7E70"/>
    <w:rsid w:val="00A003E1"/>
    <w:rsid w:val="00A004EA"/>
    <w:rsid w:val="00A01009"/>
    <w:rsid w:val="00A0124A"/>
    <w:rsid w:val="00A01C16"/>
    <w:rsid w:val="00A02486"/>
    <w:rsid w:val="00A026D1"/>
    <w:rsid w:val="00A02DB1"/>
    <w:rsid w:val="00A03DC3"/>
    <w:rsid w:val="00A03DC9"/>
    <w:rsid w:val="00A041A8"/>
    <w:rsid w:val="00A04514"/>
    <w:rsid w:val="00A04523"/>
    <w:rsid w:val="00A04B11"/>
    <w:rsid w:val="00A05BB5"/>
    <w:rsid w:val="00A062D8"/>
    <w:rsid w:val="00A073F3"/>
    <w:rsid w:val="00A07C11"/>
    <w:rsid w:val="00A10D32"/>
    <w:rsid w:val="00A10E9C"/>
    <w:rsid w:val="00A117A3"/>
    <w:rsid w:val="00A119C0"/>
    <w:rsid w:val="00A11D01"/>
    <w:rsid w:val="00A11E01"/>
    <w:rsid w:val="00A11E13"/>
    <w:rsid w:val="00A11E97"/>
    <w:rsid w:val="00A12134"/>
    <w:rsid w:val="00A12737"/>
    <w:rsid w:val="00A1299A"/>
    <w:rsid w:val="00A13B9C"/>
    <w:rsid w:val="00A13DAA"/>
    <w:rsid w:val="00A14108"/>
    <w:rsid w:val="00A14E4F"/>
    <w:rsid w:val="00A14F7F"/>
    <w:rsid w:val="00A15319"/>
    <w:rsid w:val="00A1540F"/>
    <w:rsid w:val="00A157E5"/>
    <w:rsid w:val="00A1586C"/>
    <w:rsid w:val="00A15B05"/>
    <w:rsid w:val="00A1607A"/>
    <w:rsid w:val="00A16230"/>
    <w:rsid w:val="00A16D3B"/>
    <w:rsid w:val="00A16E77"/>
    <w:rsid w:val="00A17916"/>
    <w:rsid w:val="00A17EDA"/>
    <w:rsid w:val="00A200BA"/>
    <w:rsid w:val="00A2075B"/>
    <w:rsid w:val="00A2077E"/>
    <w:rsid w:val="00A20DC1"/>
    <w:rsid w:val="00A21E7F"/>
    <w:rsid w:val="00A2234F"/>
    <w:rsid w:val="00A22C6C"/>
    <w:rsid w:val="00A22CD7"/>
    <w:rsid w:val="00A24356"/>
    <w:rsid w:val="00A2480A"/>
    <w:rsid w:val="00A25596"/>
    <w:rsid w:val="00A258FC"/>
    <w:rsid w:val="00A2680B"/>
    <w:rsid w:val="00A27A8B"/>
    <w:rsid w:val="00A27B02"/>
    <w:rsid w:val="00A30234"/>
    <w:rsid w:val="00A30DF7"/>
    <w:rsid w:val="00A3104E"/>
    <w:rsid w:val="00A31239"/>
    <w:rsid w:val="00A31243"/>
    <w:rsid w:val="00A3153E"/>
    <w:rsid w:val="00A31848"/>
    <w:rsid w:val="00A31F00"/>
    <w:rsid w:val="00A3274C"/>
    <w:rsid w:val="00A32F96"/>
    <w:rsid w:val="00A32FEA"/>
    <w:rsid w:val="00A331DC"/>
    <w:rsid w:val="00A3323A"/>
    <w:rsid w:val="00A33B29"/>
    <w:rsid w:val="00A34265"/>
    <w:rsid w:val="00A3464F"/>
    <w:rsid w:val="00A34817"/>
    <w:rsid w:val="00A34D4C"/>
    <w:rsid w:val="00A35190"/>
    <w:rsid w:val="00A35BF8"/>
    <w:rsid w:val="00A3629C"/>
    <w:rsid w:val="00A36857"/>
    <w:rsid w:val="00A36B0F"/>
    <w:rsid w:val="00A37542"/>
    <w:rsid w:val="00A4026D"/>
    <w:rsid w:val="00A402F9"/>
    <w:rsid w:val="00A40C5E"/>
    <w:rsid w:val="00A412BA"/>
    <w:rsid w:val="00A41695"/>
    <w:rsid w:val="00A41F3E"/>
    <w:rsid w:val="00A42143"/>
    <w:rsid w:val="00A42A85"/>
    <w:rsid w:val="00A43937"/>
    <w:rsid w:val="00A43B98"/>
    <w:rsid w:val="00A4416F"/>
    <w:rsid w:val="00A44531"/>
    <w:rsid w:val="00A44D10"/>
    <w:rsid w:val="00A44DEB"/>
    <w:rsid w:val="00A4537F"/>
    <w:rsid w:val="00A45839"/>
    <w:rsid w:val="00A45ADD"/>
    <w:rsid w:val="00A45F7A"/>
    <w:rsid w:val="00A46358"/>
    <w:rsid w:val="00A469BB"/>
    <w:rsid w:val="00A46D8E"/>
    <w:rsid w:val="00A46F96"/>
    <w:rsid w:val="00A473F9"/>
    <w:rsid w:val="00A47756"/>
    <w:rsid w:val="00A5118D"/>
    <w:rsid w:val="00A512BD"/>
    <w:rsid w:val="00A51438"/>
    <w:rsid w:val="00A5169A"/>
    <w:rsid w:val="00A51BEF"/>
    <w:rsid w:val="00A5238E"/>
    <w:rsid w:val="00A52696"/>
    <w:rsid w:val="00A52B4E"/>
    <w:rsid w:val="00A52E17"/>
    <w:rsid w:val="00A5311F"/>
    <w:rsid w:val="00A53296"/>
    <w:rsid w:val="00A53598"/>
    <w:rsid w:val="00A53667"/>
    <w:rsid w:val="00A53E9B"/>
    <w:rsid w:val="00A555AC"/>
    <w:rsid w:val="00A55C1B"/>
    <w:rsid w:val="00A55F35"/>
    <w:rsid w:val="00A57C2B"/>
    <w:rsid w:val="00A57D6C"/>
    <w:rsid w:val="00A602AE"/>
    <w:rsid w:val="00A60F87"/>
    <w:rsid w:val="00A6136B"/>
    <w:rsid w:val="00A61705"/>
    <w:rsid w:val="00A61F09"/>
    <w:rsid w:val="00A621D2"/>
    <w:rsid w:val="00A625CB"/>
    <w:rsid w:val="00A626A6"/>
    <w:rsid w:val="00A6276A"/>
    <w:rsid w:val="00A6295E"/>
    <w:rsid w:val="00A62AA4"/>
    <w:rsid w:val="00A630E3"/>
    <w:rsid w:val="00A63290"/>
    <w:rsid w:val="00A6331B"/>
    <w:rsid w:val="00A63432"/>
    <w:rsid w:val="00A6367C"/>
    <w:rsid w:val="00A6384A"/>
    <w:rsid w:val="00A63B50"/>
    <w:rsid w:val="00A63CF9"/>
    <w:rsid w:val="00A64C99"/>
    <w:rsid w:val="00A65537"/>
    <w:rsid w:val="00A655AD"/>
    <w:rsid w:val="00A65A15"/>
    <w:rsid w:val="00A65D15"/>
    <w:rsid w:val="00A6610E"/>
    <w:rsid w:val="00A6635C"/>
    <w:rsid w:val="00A664AD"/>
    <w:rsid w:val="00A66F93"/>
    <w:rsid w:val="00A6739E"/>
    <w:rsid w:val="00A673BE"/>
    <w:rsid w:val="00A67685"/>
    <w:rsid w:val="00A67C77"/>
    <w:rsid w:val="00A67C8D"/>
    <w:rsid w:val="00A7000B"/>
    <w:rsid w:val="00A701E5"/>
    <w:rsid w:val="00A702C2"/>
    <w:rsid w:val="00A709C2"/>
    <w:rsid w:val="00A70AA0"/>
    <w:rsid w:val="00A70B5D"/>
    <w:rsid w:val="00A70E66"/>
    <w:rsid w:val="00A710FA"/>
    <w:rsid w:val="00A716C1"/>
    <w:rsid w:val="00A71849"/>
    <w:rsid w:val="00A71C47"/>
    <w:rsid w:val="00A71DA5"/>
    <w:rsid w:val="00A71FF9"/>
    <w:rsid w:val="00A72394"/>
    <w:rsid w:val="00A72834"/>
    <w:rsid w:val="00A731A7"/>
    <w:rsid w:val="00A74783"/>
    <w:rsid w:val="00A752BF"/>
    <w:rsid w:val="00A75564"/>
    <w:rsid w:val="00A75E92"/>
    <w:rsid w:val="00A761D4"/>
    <w:rsid w:val="00A773C2"/>
    <w:rsid w:val="00A77797"/>
    <w:rsid w:val="00A8014A"/>
    <w:rsid w:val="00A802DB"/>
    <w:rsid w:val="00A80390"/>
    <w:rsid w:val="00A805A6"/>
    <w:rsid w:val="00A80984"/>
    <w:rsid w:val="00A80A2B"/>
    <w:rsid w:val="00A80B29"/>
    <w:rsid w:val="00A814AD"/>
    <w:rsid w:val="00A81BBD"/>
    <w:rsid w:val="00A81E37"/>
    <w:rsid w:val="00A81FE6"/>
    <w:rsid w:val="00A824E5"/>
    <w:rsid w:val="00A82ED9"/>
    <w:rsid w:val="00A8302E"/>
    <w:rsid w:val="00A83128"/>
    <w:rsid w:val="00A83289"/>
    <w:rsid w:val="00A837DD"/>
    <w:rsid w:val="00A83A3B"/>
    <w:rsid w:val="00A83E3A"/>
    <w:rsid w:val="00A84430"/>
    <w:rsid w:val="00A84466"/>
    <w:rsid w:val="00A84566"/>
    <w:rsid w:val="00A84AD9"/>
    <w:rsid w:val="00A84F21"/>
    <w:rsid w:val="00A8500F"/>
    <w:rsid w:val="00A8581B"/>
    <w:rsid w:val="00A85DC2"/>
    <w:rsid w:val="00A85E9F"/>
    <w:rsid w:val="00A86333"/>
    <w:rsid w:val="00A86402"/>
    <w:rsid w:val="00A86E78"/>
    <w:rsid w:val="00A87AB7"/>
    <w:rsid w:val="00A902EC"/>
    <w:rsid w:val="00A9047E"/>
    <w:rsid w:val="00A90C3E"/>
    <w:rsid w:val="00A910D3"/>
    <w:rsid w:val="00A91744"/>
    <w:rsid w:val="00A91E2D"/>
    <w:rsid w:val="00A92795"/>
    <w:rsid w:val="00A94818"/>
    <w:rsid w:val="00A94D6C"/>
    <w:rsid w:val="00A9526A"/>
    <w:rsid w:val="00A954DF"/>
    <w:rsid w:val="00A95F14"/>
    <w:rsid w:val="00A96185"/>
    <w:rsid w:val="00A964EE"/>
    <w:rsid w:val="00A96670"/>
    <w:rsid w:val="00A969F4"/>
    <w:rsid w:val="00A96B25"/>
    <w:rsid w:val="00A96B6A"/>
    <w:rsid w:val="00A96ED5"/>
    <w:rsid w:val="00A9742A"/>
    <w:rsid w:val="00A97A61"/>
    <w:rsid w:val="00A97BF4"/>
    <w:rsid w:val="00A97DB1"/>
    <w:rsid w:val="00A97DEC"/>
    <w:rsid w:val="00A97F96"/>
    <w:rsid w:val="00AA06FC"/>
    <w:rsid w:val="00AA081C"/>
    <w:rsid w:val="00AA09C2"/>
    <w:rsid w:val="00AA110E"/>
    <w:rsid w:val="00AA121D"/>
    <w:rsid w:val="00AA1DD6"/>
    <w:rsid w:val="00AA23A0"/>
    <w:rsid w:val="00AA2794"/>
    <w:rsid w:val="00AA28B4"/>
    <w:rsid w:val="00AA2CC4"/>
    <w:rsid w:val="00AA314D"/>
    <w:rsid w:val="00AA34EB"/>
    <w:rsid w:val="00AA3644"/>
    <w:rsid w:val="00AA381C"/>
    <w:rsid w:val="00AA38CC"/>
    <w:rsid w:val="00AA3C35"/>
    <w:rsid w:val="00AA3F46"/>
    <w:rsid w:val="00AA605A"/>
    <w:rsid w:val="00AA6357"/>
    <w:rsid w:val="00AA6847"/>
    <w:rsid w:val="00AA68E2"/>
    <w:rsid w:val="00AA710F"/>
    <w:rsid w:val="00AA7D54"/>
    <w:rsid w:val="00AB0257"/>
    <w:rsid w:val="00AB0361"/>
    <w:rsid w:val="00AB04EC"/>
    <w:rsid w:val="00AB141A"/>
    <w:rsid w:val="00AB1801"/>
    <w:rsid w:val="00AB287A"/>
    <w:rsid w:val="00AB309D"/>
    <w:rsid w:val="00AB36AE"/>
    <w:rsid w:val="00AB3EC2"/>
    <w:rsid w:val="00AB3F5D"/>
    <w:rsid w:val="00AB4C17"/>
    <w:rsid w:val="00AB5739"/>
    <w:rsid w:val="00AB5982"/>
    <w:rsid w:val="00AB5D50"/>
    <w:rsid w:val="00AB5FB4"/>
    <w:rsid w:val="00AB79ED"/>
    <w:rsid w:val="00AB7E8E"/>
    <w:rsid w:val="00AC0378"/>
    <w:rsid w:val="00AC22B5"/>
    <w:rsid w:val="00AC23E1"/>
    <w:rsid w:val="00AC30F5"/>
    <w:rsid w:val="00AC3512"/>
    <w:rsid w:val="00AC4200"/>
    <w:rsid w:val="00AC49E8"/>
    <w:rsid w:val="00AC4ED5"/>
    <w:rsid w:val="00AC5872"/>
    <w:rsid w:val="00AC5B74"/>
    <w:rsid w:val="00AC5BEF"/>
    <w:rsid w:val="00AC5D58"/>
    <w:rsid w:val="00AC5EE8"/>
    <w:rsid w:val="00AC62C1"/>
    <w:rsid w:val="00AC6407"/>
    <w:rsid w:val="00AC6A3A"/>
    <w:rsid w:val="00AC7898"/>
    <w:rsid w:val="00AC79E7"/>
    <w:rsid w:val="00AD0217"/>
    <w:rsid w:val="00AD0BE5"/>
    <w:rsid w:val="00AD1C4E"/>
    <w:rsid w:val="00AD1CCD"/>
    <w:rsid w:val="00AD224C"/>
    <w:rsid w:val="00AD3054"/>
    <w:rsid w:val="00AD3384"/>
    <w:rsid w:val="00AD33C9"/>
    <w:rsid w:val="00AD3810"/>
    <w:rsid w:val="00AD402A"/>
    <w:rsid w:val="00AD42FB"/>
    <w:rsid w:val="00AD4748"/>
    <w:rsid w:val="00AD4AA9"/>
    <w:rsid w:val="00AD5229"/>
    <w:rsid w:val="00AD5F54"/>
    <w:rsid w:val="00AD6294"/>
    <w:rsid w:val="00AD66E0"/>
    <w:rsid w:val="00AD75F7"/>
    <w:rsid w:val="00AD7618"/>
    <w:rsid w:val="00AD7A12"/>
    <w:rsid w:val="00AD7E6D"/>
    <w:rsid w:val="00AE01AA"/>
    <w:rsid w:val="00AE0CD6"/>
    <w:rsid w:val="00AE161B"/>
    <w:rsid w:val="00AE256E"/>
    <w:rsid w:val="00AE2BAA"/>
    <w:rsid w:val="00AE2DB5"/>
    <w:rsid w:val="00AE32F3"/>
    <w:rsid w:val="00AE359D"/>
    <w:rsid w:val="00AE3724"/>
    <w:rsid w:val="00AE4586"/>
    <w:rsid w:val="00AE4CE3"/>
    <w:rsid w:val="00AE5E7F"/>
    <w:rsid w:val="00AE6A2B"/>
    <w:rsid w:val="00AE6D03"/>
    <w:rsid w:val="00AE78A9"/>
    <w:rsid w:val="00AE7BE8"/>
    <w:rsid w:val="00AE7ED3"/>
    <w:rsid w:val="00AF0680"/>
    <w:rsid w:val="00AF0729"/>
    <w:rsid w:val="00AF0ABE"/>
    <w:rsid w:val="00AF0D17"/>
    <w:rsid w:val="00AF10AC"/>
    <w:rsid w:val="00AF1139"/>
    <w:rsid w:val="00AF1240"/>
    <w:rsid w:val="00AF12A7"/>
    <w:rsid w:val="00AF158E"/>
    <w:rsid w:val="00AF194B"/>
    <w:rsid w:val="00AF224E"/>
    <w:rsid w:val="00AF2270"/>
    <w:rsid w:val="00AF2AF8"/>
    <w:rsid w:val="00AF2E26"/>
    <w:rsid w:val="00AF43F5"/>
    <w:rsid w:val="00AF4CCA"/>
    <w:rsid w:val="00AF4D8C"/>
    <w:rsid w:val="00AF507B"/>
    <w:rsid w:val="00AF53E3"/>
    <w:rsid w:val="00AF5846"/>
    <w:rsid w:val="00AF5B50"/>
    <w:rsid w:val="00AF6290"/>
    <w:rsid w:val="00AF7292"/>
    <w:rsid w:val="00AF784A"/>
    <w:rsid w:val="00AF7BD3"/>
    <w:rsid w:val="00B0027E"/>
    <w:rsid w:val="00B002D3"/>
    <w:rsid w:val="00B0067E"/>
    <w:rsid w:val="00B00B4F"/>
    <w:rsid w:val="00B011C4"/>
    <w:rsid w:val="00B01AB1"/>
    <w:rsid w:val="00B01D27"/>
    <w:rsid w:val="00B0202F"/>
    <w:rsid w:val="00B0335D"/>
    <w:rsid w:val="00B036C4"/>
    <w:rsid w:val="00B042CA"/>
    <w:rsid w:val="00B04594"/>
    <w:rsid w:val="00B04728"/>
    <w:rsid w:val="00B048D7"/>
    <w:rsid w:val="00B04953"/>
    <w:rsid w:val="00B04AC2"/>
    <w:rsid w:val="00B04E6A"/>
    <w:rsid w:val="00B051FC"/>
    <w:rsid w:val="00B055A4"/>
    <w:rsid w:val="00B06978"/>
    <w:rsid w:val="00B07070"/>
    <w:rsid w:val="00B0736B"/>
    <w:rsid w:val="00B0745C"/>
    <w:rsid w:val="00B0752C"/>
    <w:rsid w:val="00B07F2B"/>
    <w:rsid w:val="00B10767"/>
    <w:rsid w:val="00B119DD"/>
    <w:rsid w:val="00B134F5"/>
    <w:rsid w:val="00B13C41"/>
    <w:rsid w:val="00B15038"/>
    <w:rsid w:val="00B153EA"/>
    <w:rsid w:val="00B15752"/>
    <w:rsid w:val="00B16573"/>
    <w:rsid w:val="00B16D60"/>
    <w:rsid w:val="00B202A4"/>
    <w:rsid w:val="00B21266"/>
    <w:rsid w:val="00B21BB7"/>
    <w:rsid w:val="00B21F04"/>
    <w:rsid w:val="00B2204D"/>
    <w:rsid w:val="00B23E3A"/>
    <w:rsid w:val="00B24BFA"/>
    <w:rsid w:val="00B24C2C"/>
    <w:rsid w:val="00B250B0"/>
    <w:rsid w:val="00B25508"/>
    <w:rsid w:val="00B2554B"/>
    <w:rsid w:val="00B255D1"/>
    <w:rsid w:val="00B268CF"/>
    <w:rsid w:val="00B27712"/>
    <w:rsid w:val="00B30784"/>
    <w:rsid w:val="00B307E5"/>
    <w:rsid w:val="00B30814"/>
    <w:rsid w:val="00B30C13"/>
    <w:rsid w:val="00B30F63"/>
    <w:rsid w:val="00B31409"/>
    <w:rsid w:val="00B31C47"/>
    <w:rsid w:val="00B31DD1"/>
    <w:rsid w:val="00B3215E"/>
    <w:rsid w:val="00B328A6"/>
    <w:rsid w:val="00B34895"/>
    <w:rsid w:val="00B359A3"/>
    <w:rsid w:val="00B36872"/>
    <w:rsid w:val="00B36C0A"/>
    <w:rsid w:val="00B36C3E"/>
    <w:rsid w:val="00B36E2E"/>
    <w:rsid w:val="00B37DA9"/>
    <w:rsid w:val="00B37EBE"/>
    <w:rsid w:val="00B37F0F"/>
    <w:rsid w:val="00B4075C"/>
    <w:rsid w:val="00B409B4"/>
    <w:rsid w:val="00B40C3F"/>
    <w:rsid w:val="00B40CD9"/>
    <w:rsid w:val="00B41C35"/>
    <w:rsid w:val="00B42812"/>
    <w:rsid w:val="00B42896"/>
    <w:rsid w:val="00B42C3D"/>
    <w:rsid w:val="00B42F5D"/>
    <w:rsid w:val="00B43637"/>
    <w:rsid w:val="00B43E3A"/>
    <w:rsid w:val="00B44F8B"/>
    <w:rsid w:val="00B45009"/>
    <w:rsid w:val="00B4564A"/>
    <w:rsid w:val="00B4576C"/>
    <w:rsid w:val="00B46077"/>
    <w:rsid w:val="00B470AB"/>
    <w:rsid w:val="00B474B3"/>
    <w:rsid w:val="00B477EF"/>
    <w:rsid w:val="00B47E4C"/>
    <w:rsid w:val="00B47ED4"/>
    <w:rsid w:val="00B47F17"/>
    <w:rsid w:val="00B501B7"/>
    <w:rsid w:val="00B50211"/>
    <w:rsid w:val="00B502D7"/>
    <w:rsid w:val="00B505FA"/>
    <w:rsid w:val="00B50931"/>
    <w:rsid w:val="00B516FA"/>
    <w:rsid w:val="00B51CAD"/>
    <w:rsid w:val="00B5290B"/>
    <w:rsid w:val="00B52C5D"/>
    <w:rsid w:val="00B52F2B"/>
    <w:rsid w:val="00B537C4"/>
    <w:rsid w:val="00B537C5"/>
    <w:rsid w:val="00B54718"/>
    <w:rsid w:val="00B54A3F"/>
    <w:rsid w:val="00B54F78"/>
    <w:rsid w:val="00B552A0"/>
    <w:rsid w:val="00B5595F"/>
    <w:rsid w:val="00B56586"/>
    <w:rsid w:val="00B56CD2"/>
    <w:rsid w:val="00B56E7E"/>
    <w:rsid w:val="00B572D1"/>
    <w:rsid w:val="00B57444"/>
    <w:rsid w:val="00B57CF6"/>
    <w:rsid w:val="00B60A9E"/>
    <w:rsid w:val="00B60FCC"/>
    <w:rsid w:val="00B616F8"/>
    <w:rsid w:val="00B61A70"/>
    <w:rsid w:val="00B61FE4"/>
    <w:rsid w:val="00B63786"/>
    <w:rsid w:val="00B63FA3"/>
    <w:rsid w:val="00B640F0"/>
    <w:rsid w:val="00B6411B"/>
    <w:rsid w:val="00B642B9"/>
    <w:rsid w:val="00B644E3"/>
    <w:rsid w:val="00B6455E"/>
    <w:rsid w:val="00B64599"/>
    <w:rsid w:val="00B646DA"/>
    <w:rsid w:val="00B646F6"/>
    <w:rsid w:val="00B647F3"/>
    <w:rsid w:val="00B65E53"/>
    <w:rsid w:val="00B65F18"/>
    <w:rsid w:val="00B66AF3"/>
    <w:rsid w:val="00B67216"/>
    <w:rsid w:val="00B6770E"/>
    <w:rsid w:val="00B67A72"/>
    <w:rsid w:val="00B70415"/>
    <w:rsid w:val="00B70517"/>
    <w:rsid w:val="00B711F0"/>
    <w:rsid w:val="00B714A0"/>
    <w:rsid w:val="00B717D6"/>
    <w:rsid w:val="00B72248"/>
    <w:rsid w:val="00B72A54"/>
    <w:rsid w:val="00B72C03"/>
    <w:rsid w:val="00B72F1B"/>
    <w:rsid w:val="00B7324D"/>
    <w:rsid w:val="00B733F6"/>
    <w:rsid w:val="00B73409"/>
    <w:rsid w:val="00B73D3E"/>
    <w:rsid w:val="00B73D5D"/>
    <w:rsid w:val="00B75DA0"/>
    <w:rsid w:val="00B76641"/>
    <w:rsid w:val="00B76DA2"/>
    <w:rsid w:val="00B80290"/>
    <w:rsid w:val="00B80402"/>
    <w:rsid w:val="00B81003"/>
    <w:rsid w:val="00B810E6"/>
    <w:rsid w:val="00B81452"/>
    <w:rsid w:val="00B81B54"/>
    <w:rsid w:val="00B81BA7"/>
    <w:rsid w:val="00B81DF7"/>
    <w:rsid w:val="00B826CE"/>
    <w:rsid w:val="00B82903"/>
    <w:rsid w:val="00B82B09"/>
    <w:rsid w:val="00B82DE7"/>
    <w:rsid w:val="00B83E47"/>
    <w:rsid w:val="00B83F77"/>
    <w:rsid w:val="00B84081"/>
    <w:rsid w:val="00B8480B"/>
    <w:rsid w:val="00B84969"/>
    <w:rsid w:val="00B85B88"/>
    <w:rsid w:val="00B8606D"/>
    <w:rsid w:val="00B8670F"/>
    <w:rsid w:val="00B86C4D"/>
    <w:rsid w:val="00B86EB4"/>
    <w:rsid w:val="00B8703C"/>
    <w:rsid w:val="00B8749E"/>
    <w:rsid w:val="00B87D23"/>
    <w:rsid w:val="00B87F1E"/>
    <w:rsid w:val="00B90175"/>
    <w:rsid w:val="00B908E6"/>
    <w:rsid w:val="00B90F00"/>
    <w:rsid w:val="00B90F6D"/>
    <w:rsid w:val="00B91242"/>
    <w:rsid w:val="00B922BF"/>
    <w:rsid w:val="00B92AD0"/>
    <w:rsid w:val="00B92F2F"/>
    <w:rsid w:val="00B943A7"/>
    <w:rsid w:val="00B95424"/>
    <w:rsid w:val="00B962F5"/>
    <w:rsid w:val="00B96D2D"/>
    <w:rsid w:val="00B9707C"/>
    <w:rsid w:val="00B971FF"/>
    <w:rsid w:val="00B974E4"/>
    <w:rsid w:val="00B97E3D"/>
    <w:rsid w:val="00BA0441"/>
    <w:rsid w:val="00BA0508"/>
    <w:rsid w:val="00BA08CB"/>
    <w:rsid w:val="00BA1087"/>
    <w:rsid w:val="00BA1349"/>
    <w:rsid w:val="00BA1963"/>
    <w:rsid w:val="00BA1DF7"/>
    <w:rsid w:val="00BA1EEB"/>
    <w:rsid w:val="00BA20A8"/>
    <w:rsid w:val="00BA27E9"/>
    <w:rsid w:val="00BA2F2C"/>
    <w:rsid w:val="00BA314F"/>
    <w:rsid w:val="00BA32ED"/>
    <w:rsid w:val="00BA344F"/>
    <w:rsid w:val="00BA38D0"/>
    <w:rsid w:val="00BA397A"/>
    <w:rsid w:val="00BA3B80"/>
    <w:rsid w:val="00BA46CD"/>
    <w:rsid w:val="00BA4B0B"/>
    <w:rsid w:val="00BA50FE"/>
    <w:rsid w:val="00BA5948"/>
    <w:rsid w:val="00BA5C02"/>
    <w:rsid w:val="00BA620A"/>
    <w:rsid w:val="00BA63B8"/>
    <w:rsid w:val="00BA6542"/>
    <w:rsid w:val="00BA69B3"/>
    <w:rsid w:val="00BA6A1D"/>
    <w:rsid w:val="00BA6D17"/>
    <w:rsid w:val="00BA7517"/>
    <w:rsid w:val="00BA7B22"/>
    <w:rsid w:val="00BB025D"/>
    <w:rsid w:val="00BB0C6F"/>
    <w:rsid w:val="00BB0F60"/>
    <w:rsid w:val="00BB1139"/>
    <w:rsid w:val="00BB16B0"/>
    <w:rsid w:val="00BB2367"/>
    <w:rsid w:val="00BB24A6"/>
    <w:rsid w:val="00BB2580"/>
    <w:rsid w:val="00BB289F"/>
    <w:rsid w:val="00BB2FAA"/>
    <w:rsid w:val="00BB32D0"/>
    <w:rsid w:val="00BB419A"/>
    <w:rsid w:val="00BB432F"/>
    <w:rsid w:val="00BB47AF"/>
    <w:rsid w:val="00BB4995"/>
    <w:rsid w:val="00BB4AE5"/>
    <w:rsid w:val="00BB504E"/>
    <w:rsid w:val="00BB5076"/>
    <w:rsid w:val="00BB524D"/>
    <w:rsid w:val="00BB6117"/>
    <w:rsid w:val="00BB6431"/>
    <w:rsid w:val="00BB6B05"/>
    <w:rsid w:val="00BB7CAC"/>
    <w:rsid w:val="00BC0071"/>
    <w:rsid w:val="00BC0136"/>
    <w:rsid w:val="00BC02BC"/>
    <w:rsid w:val="00BC04BF"/>
    <w:rsid w:val="00BC04C6"/>
    <w:rsid w:val="00BC0B34"/>
    <w:rsid w:val="00BC0ED7"/>
    <w:rsid w:val="00BC1A80"/>
    <w:rsid w:val="00BC1D60"/>
    <w:rsid w:val="00BC1DC5"/>
    <w:rsid w:val="00BC2809"/>
    <w:rsid w:val="00BC2E55"/>
    <w:rsid w:val="00BC2ED5"/>
    <w:rsid w:val="00BC3618"/>
    <w:rsid w:val="00BC379C"/>
    <w:rsid w:val="00BC3D21"/>
    <w:rsid w:val="00BC3F8B"/>
    <w:rsid w:val="00BC4B71"/>
    <w:rsid w:val="00BC4CA1"/>
    <w:rsid w:val="00BC4E2E"/>
    <w:rsid w:val="00BC4EA1"/>
    <w:rsid w:val="00BC4F95"/>
    <w:rsid w:val="00BC52D0"/>
    <w:rsid w:val="00BC5388"/>
    <w:rsid w:val="00BC539F"/>
    <w:rsid w:val="00BC58EB"/>
    <w:rsid w:val="00BC594F"/>
    <w:rsid w:val="00BC6819"/>
    <w:rsid w:val="00BC6906"/>
    <w:rsid w:val="00BC6B9F"/>
    <w:rsid w:val="00BC757A"/>
    <w:rsid w:val="00BC7947"/>
    <w:rsid w:val="00BC7BE0"/>
    <w:rsid w:val="00BD0127"/>
    <w:rsid w:val="00BD0476"/>
    <w:rsid w:val="00BD0875"/>
    <w:rsid w:val="00BD0A0F"/>
    <w:rsid w:val="00BD1052"/>
    <w:rsid w:val="00BD11B3"/>
    <w:rsid w:val="00BD1D62"/>
    <w:rsid w:val="00BD1E89"/>
    <w:rsid w:val="00BD2868"/>
    <w:rsid w:val="00BD28CE"/>
    <w:rsid w:val="00BD2BE0"/>
    <w:rsid w:val="00BD2C8C"/>
    <w:rsid w:val="00BD2E76"/>
    <w:rsid w:val="00BD365D"/>
    <w:rsid w:val="00BD3844"/>
    <w:rsid w:val="00BD44C4"/>
    <w:rsid w:val="00BD482C"/>
    <w:rsid w:val="00BD487D"/>
    <w:rsid w:val="00BD4E71"/>
    <w:rsid w:val="00BD4F79"/>
    <w:rsid w:val="00BD5506"/>
    <w:rsid w:val="00BD5FA6"/>
    <w:rsid w:val="00BD5FBA"/>
    <w:rsid w:val="00BD6239"/>
    <w:rsid w:val="00BD6EA8"/>
    <w:rsid w:val="00BE02EB"/>
    <w:rsid w:val="00BE063D"/>
    <w:rsid w:val="00BE084F"/>
    <w:rsid w:val="00BE1A2E"/>
    <w:rsid w:val="00BE1DF2"/>
    <w:rsid w:val="00BE24B9"/>
    <w:rsid w:val="00BE25F5"/>
    <w:rsid w:val="00BE2672"/>
    <w:rsid w:val="00BE2899"/>
    <w:rsid w:val="00BE329C"/>
    <w:rsid w:val="00BE341D"/>
    <w:rsid w:val="00BE4E44"/>
    <w:rsid w:val="00BE4E76"/>
    <w:rsid w:val="00BE4EFB"/>
    <w:rsid w:val="00BE51F6"/>
    <w:rsid w:val="00BE5880"/>
    <w:rsid w:val="00BE59FC"/>
    <w:rsid w:val="00BE6626"/>
    <w:rsid w:val="00BE793A"/>
    <w:rsid w:val="00BE7A4F"/>
    <w:rsid w:val="00BE7CCB"/>
    <w:rsid w:val="00BF084D"/>
    <w:rsid w:val="00BF09BC"/>
    <w:rsid w:val="00BF17A4"/>
    <w:rsid w:val="00BF2A10"/>
    <w:rsid w:val="00BF2B56"/>
    <w:rsid w:val="00BF2B8D"/>
    <w:rsid w:val="00BF3087"/>
    <w:rsid w:val="00BF3560"/>
    <w:rsid w:val="00BF369C"/>
    <w:rsid w:val="00BF3A5F"/>
    <w:rsid w:val="00BF3D67"/>
    <w:rsid w:val="00BF4877"/>
    <w:rsid w:val="00BF53EC"/>
    <w:rsid w:val="00BF561C"/>
    <w:rsid w:val="00BF5B66"/>
    <w:rsid w:val="00BF5F3B"/>
    <w:rsid w:val="00BF6146"/>
    <w:rsid w:val="00BF6735"/>
    <w:rsid w:val="00BF70B7"/>
    <w:rsid w:val="00BF760E"/>
    <w:rsid w:val="00BF7DB9"/>
    <w:rsid w:val="00C00141"/>
    <w:rsid w:val="00C002F4"/>
    <w:rsid w:val="00C00665"/>
    <w:rsid w:val="00C006C4"/>
    <w:rsid w:val="00C007E3"/>
    <w:rsid w:val="00C00F07"/>
    <w:rsid w:val="00C012A6"/>
    <w:rsid w:val="00C01553"/>
    <w:rsid w:val="00C01C57"/>
    <w:rsid w:val="00C01E7F"/>
    <w:rsid w:val="00C0219C"/>
    <w:rsid w:val="00C02497"/>
    <w:rsid w:val="00C026D6"/>
    <w:rsid w:val="00C028B5"/>
    <w:rsid w:val="00C02DB2"/>
    <w:rsid w:val="00C02DD0"/>
    <w:rsid w:val="00C02EA3"/>
    <w:rsid w:val="00C02F92"/>
    <w:rsid w:val="00C03243"/>
    <w:rsid w:val="00C04BDF"/>
    <w:rsid w:val="00C060C7"/>
    <w:rsid w:val="00C062C9"/>
    <w:rsid w:val="00C06CB6"/>
    <w:rsid w:val="00C07E4C"/>
    <w:rsid w:val="00C10300"/>
    <w:rsid w:val="00C1051B"/>
    <w:rsid w:val="00C10FCD"/>
    <w:rsid w:val="00C10FE1"/>
    <w:rsid w:val="00C110FF"/>
    <w:rsid w:val="00C11567"/>
    <w:rsid w:val="00C115D5"/>
    <w:rsid w:val="00C116BF"/>
    <w:rsid w:val="00C11A50"/>
    <w:rsid w:val="00C11FD0"/>
    <w:rsid w:val="00C12650"/>
    <w:rsid w:val="00C1269D"/>
    <w:rsid w:val="00C1367C"/>
    <w:rsid w:val="00C137AE"/>
    <w:rsid w:val="00C137B0"/>
    <w:rsid w:val="00C137F2"/>
    <w:rsid w:val="00C13D29"/>
    <w:rsid w:val="00C144F4"/>
    <w:rsid w:val="00C1477A"/>
    <w:rsid w:val="00C1512B"/>
    <w:rsid w:val="00C156B1"/>
    <w:rsid w:val="00C15860"/>
    <w:rsid w:val="00C15C38"/>
    <w:rsid w:val="00C16445"/>
    <w:rsid w:val="00C1657D"/>
    <w:rsid w:val="00C16D08"/>
    <w:rsid w:val="00C16DA3"/>
    <w:rsid w:val="00C16E11"/>
    <w:rsid w:val="00C16E86"/>
    <w:rsid w:val="00C17AE9"/>
    <w:rsid w:val="00C17E94"/>
    <w:rsid w:val="00C200D5"/>
    <w:rsid w:val="00C203C0"/>
    <w:rsid w:val="00C207BC"/>
    <w:rsid w:val="00C20A30"/>
    <w:rsid w:val="00C2220A"/>
    <w:rsid w:val="00C22319"/>
    <w:rsid w:val="00C22401"/>
    <w:rsid w:val="00C22738"/>
    <w:rsid w:val="00C22DB9"/>
    <w:rsid w:val="00C24099"/>
    <w:rsid w:val="00C2468C"/>
    <w:rsid w:val="00C248B2"/>
    <w:rsid w:val="00C2491C"/>
    <w:rsid w:val="00C250A1"/>
    <w:rsid w:val="00C252E5"/>
    <w:rsid w:val="00C25608"/>
    <w:rsid w:val="00C260F6"/>
    <w:rsid w:val="00C26E51"/>
    <w:rsid w:val="00C26FDE"/>
    <w:rsid w:val="00C26FE2"/>
    <w:rsid w:val="00C31434"/>
    <w:rsid w:val="00C31723"/>
    <w:rsid w:val="00C31A13"/>
    <w:rsid w:val="00C31D37"/>
    <w:rsid w:val="00C31E8A"/>
    <w:rsid w:val="00C32388"/>
    <w:rsid w:val="00C32AEF"/>
    <w:rsid w:val="00C33646"/>
    <w:rsid w:val="00C3384A"/>
    <w:rsid w:val="00C33F6D"/>
    <w:rsid w:val="00C33FF0"/>
    <w:rsid w:val="00C3487B"/>
    <w:rsid w:val="00C34ECE"/>
    <w:rsid w:val="00C3532E"/>
    <w:rsid w:val="00C354FE"/>
    <w:rsid w:val="00C359F7"/>
    <w:rsid w:val="00C35E00"/>
    <w:rsid w:val="00C35F48"/>
    <w:rsid w:val="00C35FAF"/>
    <w:rsid w:val="00C364EB"/>
    <w:rsid w:val="00C36B60"/>
    <w:rsid w:val="00C36F2E"/>
    <w:rsid w:val="00C3719D"/>
    <w:rsid w:val="00C374D1"/>
    <w:rsid w:val="00C378E7"/>
    <w:rsid w:val="00C400C0"/>
    <w:rsid w:val="00C42204"/>
    <w:rsid w:val="00C426AE"/>
    <w:rsid w:val="00C42A5C"/>
    <w:rsid w:val="00C435F4"/>
    <w:rsid w:val="00C43B42"/>
    <w:rsid w:val="00C43D30"/>
    <w:rsid w:val="00C44033"/>
    <w:rsid w:val="00C44658"/>
    <w:rsid w:val="00C44E0E"/>
    <w:rsid w:val="00C44E7B"/>
    <w:rsid w:val="00C44EE5"/>
    <w:rsid w:val="00C44F62"/>
    <w:rsid w:val="00C45DCD"/>
    <w:rsid w:val="00C45EE2"/>
    <w:rsid w:val="00C461FA"/>
    <w:rsid w:val="00C46692"/>
    <w:rsid w:val="00C46E47"/>
    <w:rsid w:val="00C46EFC"/>
    <w:rsid w:val="00C47404"/>
    <w:rsid w:val="00C4746A"/>
    <w:rsid w:val="00C478ED"/>
    <w:rsid w:val="00C47998"/>
    <w:rsid w:val="00C50263"/>
    <w:rsid w:val="00C5040B"/>
    <w:rsid w:val="00C505ED"/>
    <w:rsid w:val="00C51CF7"/>
    <w:rsid w:val="00C520ED"/>
    <w:rsid w:val="00C52CD5"/>
    <w:rsid w:val="00C53734"/>
    <w:rsid w:val="00C53767"/>
    <w:rsid w:val="00C53FDC"/>
    <w:rsid w:val="00C549CB"/>
    <w:rsid w:val="00C54BA4"/>
    <w:rsid w:val="00C54EC7"/>
    <w:rsid w:val="00C55B5D"/>
    <w:rsid w:val="00C56317"/>
    <w:rsid w:val="00C564CD"/>
    <w:rsid w:val="00C571A8"/>
    <w:rsid w:val="00C574E8"/>
    <w:rsid w:val="00C57DF0"/>
    <w:rsid w:val="00C604CC"/>
    <w:rsid w:val="00C60523"/>
    <w:rsid w:val="00C609FF"/>
    <w:rsid w:val="00C60AD0"/>
    <w:rsid w:val="00C60E0F"/>
    <w:rsid w:val="00C62AEE"/>
    <w:rsid w:val="00C6393C"/>
    <w:rsid w:val="00C63B94"/>
    <w:rsid w:val="00C63EAC"/>
    <w:rsid w:val="00C641AC"/>
    <w:rsid w:val="00C6457C"/>
    <w:rsid w:val="00C6492A"/>
    <w:rsid w:val="00C64D22"/>
    <w:rsid w:val="00C64F9C"/>
    <w:rsid w:val="00C65010"/>
    <w:rsid w:val="00C653D9"/>
    <w:rsid w:val="00C65AE8"/>
    <w:rsid w:val="00C66401"/>
    <w:rsid w:val="00C7033F"/>
    <w:rsid w:val="00C70580"/>
    <w:rsid w:val="00C70790"/>
    <w:rsid w:val="00C708BC"/>
    <w:rsid w:val="00C70AA1"/>
    <w:rsid w:val="00C70B4C"/>
    <w:rsid w:val="00C70CDC"/>
    <w:rsid w:val="00C70E92"/>
    <w:rsid w:val="00C710DB"/>
    <w:rsid w:val="00C73132"/>
    <w:rsid w:val="00C732F0"/>
    <w:rsid w:val="00C73BEA"/>
    <w:rsid w:val="00C73E94"/>
    <w:rsid w:val="00C740C0"/>
    <w:rsid w:val="00C75549"/>
    <w:rsid w:val="00C756B7"/>
    <w:rsid w:val="00C75899"/>
    <w:rsid w:val="00C75DF4"/>
    <w:rsid w:val="00C760F1"/>
    <w:rsid w:val="00C765BE"/>
    <w:rsid w:val="00C76F74"/>
    <w:rsid w:val="00C76FF7"/>
    <w:rsid w:val="00C77131"/>
    <w:rsid w:val="00C77896"/>
    <w:rsid w:val="00C77EFD"/>
    <w:rsid w:val="00C80033"/>
    <w:rsid w:val="00C8043E"/>
    <w:rsid w:val="00C80B34"/>
    <w:rsid w:val="00C80D83"/>
    <w:rsid w:val="00C8119D"/>
    <w:rsid w:val="00C81489"/>
    <w:rsid w:val="00C8189B"/>
    <w:rsid w:val="00C81CE8"/>
    <w:rsid w:val="00C82462"/>
    <w:rsid w:val="00C82C9D"/>
    <w:rsid w:val="00C82EDC"/>
    <w:rsid w:val="00C8329B"/>
    <w:rsid w:val="00C844A2"/>
    <w:rsid w:val="00C847E2"/>
    <w:rsid w:val="00C856CD"/>
    <w:rsid w:val="00C85E90"/>
    <w:rsid w:val="00C860E1"/>
    <w:rsid w:val="00C86310"/>
    <w:rsid w:val="00C86894"/>
    <w:rsid w:val="00C8702D"/>
    <w:rsid w:val="00C909BE"/>
    <w:rsid w:val="00C9144C"/>
    <w:rsid w:val="00C917F5"/>
    <w:rsid w:val="00C92369"/>
    <w:rsid w:val="00C92FB1"/>
    <w:rsid w:val="00C93048"/>
    <w:rsid w:val="00C93782"/>
    <w:rsid w:val="00C945B7"/>
    <w:rsid w:val="00C94E57"/>
    <w:rsid w:val="00C94EBD"/>
    <w:rsid w:val="00C950CA"/>
    <w:rsid w:val="00C956F2"/>
    <w:rsid w:val="00C95F01"/>
    <w:rsid w:val="00C96627"/>
    <w:rsid w:val="00C96811"/>
    <w:rsid w:val="00C968DB"/>
    <w:rsid w:val="00C96B54"/>
    <w:rsid w:val="00C975DC"/>
    <w:rsid w:val="00C97789"/>
    <w:rsid w:val="00CA1C4B"/>
    <w:rsid w:val="00CA22F6"/>
    <w:rsid w:val="00CA2533"/>
    <w:rsid w:val="00CA2BC1"/>
    <w:rsid w:val="00CA2BDC"/>
    <w:rsid w:val="00CA31C6"/>
    <w:rsid w:val="00CA3B40"/>
    <w:rsid w:val="00CA4743"/>
    <w:rsid w:val="00CA4CD8"/>
    <w:rsid w:val="00CA55B8"/>
    <w:rsid w:val="00CA5A20"/>
    <w:rsid w:val="00CA5FB4"/>
    <w:rsid w:val="00CA6647"/>
    <w:rsid w:val="00CA6659"/>
    <w:rsid w:val="00CA6C60"/>
    <w:rsid w:val="00CA6E0A"/>
    <w:rsid w:val="00CB0116"/>
    <w:rsid w:val="00CB015C"/>
    <w:rsid w:val="00CB0693"/>
    <w:rsid w:val="00CB0D06"/>
    <w:rsid w:val="00CB15A0"/>
    <w:rsid w:val="00CB1655"/>
    <w:rsid w:val="00CB179B"/>
    <w:rsid w:val="00CB2F5C"/>
    <w:rsid w:val="00CB311B"/>
    <w:rsid w:val="00CB33E3"/>
    <w:rsid w:val="00CB372D"/>
    <w:rsid w:val="00CB389B"/>
    <w:rsid w:val="00CB39FE"/>
    <w:rsid w:val="00CB3A37"/>
    <w:rsid w:val="00CB3ED6"/>
    <w:rsid w:val="00CB496D"/>
    <w:rsid w:val="00CB5857"/>
    <w:rsid w:val="00CB622D"/>
    <w:rsid w:val="00CB6300"/>
    <w:rsid w:val="00CB6B80"/>
    <w:rsid w:val="00CB7C67"/>
    <w:rsid w:val="00CC00CD"/>
    <w:rsid w:val="00CC03C0"/>
    <w:rsid w:val="00CC23FF"/>
    <w:rsid w:val="00CC247D"/>
    <w:rsid w:val="00CC27CB"/>
    <w:rsid w:val="00CC2C5A"/>
    <w:rsid w:val="00CC2E64"/>
    <w:rsid w:val="00CC2EC5"/>
    <w:rsid w:val="00CC325C"/>
    <w:rsid w:val="00CC366D"/>
    <w:rsid w:val="00CC3704"/>
    <w:rsid w:val="00CC392E"/>
    <w:rsid w:val="00CC4574"/>
    <w:rsid w:val="00CC47C0"/>
    <w:rsid w:val="00CC4BB0"/>
    <w:rsid w:val="00CC5868"/>
    <w:rsid w:val="00CC58D2"/>
    <w:rsid w:val="00CC5A11"/>
    <w:rsid w:val="00CC5C1D"/>
    <w:rsid w:val="00CC6697"/>
    <w:rsid w:val="00CC66D6"/>
    <w:rsid w:val="00CC6A85"/>
    <w:rsid w:val="00CC71D1"/>
    <w:rsid w:val="00CC7309"/>
    <w:rsid w:val="00CC74F2"/>
    <w:rsid w:val="00CC76CB"/>
    <w:rsid w:val="00CC771E"/>
    <w:rsid w:val="00CD0D12"/>
    <w:rsid w:val="00CD1DED"/>
    <w:rsid w:val="00CD1E3B"/>
    <w:rsid w:val="00CD1E50"/>
    <w:rsid w:val="00CD201A"/>
    <w:rsid w:val="00CD2097"/>
    <w:rsid w:val="00CD288D"/>
    <w:rsid w:val="00CD34A1"/>
    <w:rsid w:val="00CD387E"/>
    <w:rsid w:val="00CD44F3"/>
    <w:rsid w:val="00CD479E"/>
    <w:rsid w:val="00CD50A1"/>
    <w:rsid w:val="00CD521D"/>
    <w:rsid w:val="00CD5407"/>
    <w:rsid w:val="00CD6760"/>
    <w:rsid w:val="00CD6B09"/>
    <w:rsid w:val="00CD7702"/>
    <w:rsid w:val="00CE0695"/>
    <w:rsid w:val="00CE0759"/>
    <w:rsid w:val="00CE0A3E"/>
    <w:rsid w:val="00CE0BF1"/>
    <w:rsid w:val="00CE0F63"/>
    <w:rsid w:val="00CE14A7"/>
    <w:rsid w:val="00CE2BC2"/>
    <w:rsid w:val="00CE3223"/>
    <w:rsid w:val="00CE32B4"/>
    <w:rsid w:val="00CE34F6"/>
    <w:rsid w:val="00CE538E"/>
    <w:rsid w:val="00CE58CE"/>
    <w:rsid w:val="00CE5AE4"/>
    <w:rsid w:val="00CE6DCA"/>
    <w:rsid w:val="00CE72DD"/>
    <w:rsid w:val="00CE77AD"/>
    <w:rsid w:val="00CF032E"/>
    <w:rsid w:val="00CF0442"/>
    <w:rsid w:val="00CF0469"/>
    <w:rsid w:val="00CF0A87"/>
    <w:rsid w:val="00CF0C4E"/>
    <w:rsid w:val="00CF0FB8"/>
    <w:rsid w:val="00CF20D8"/>
    <w:rsid w:val="00CF252B"/>
    <w:rsid w:val="00CF29D9"/>
    <w:rsid w:val="00CF2DC0"/>
    <w:rsid w:val="00CF3770"/>
    <w:rsid w:val="00CF3FCC"/>
    <w:rsid w:val="00CF40AD"/>
    <w:rsid w:val="00CF4806"/>
    <w:rsid w:val="00CF4D95"/>
    <w:rsid w:val="00CF5552"/>
    <w:rsid w:val="00CF627D"/>
    <w:rsid w:val="00CF7303"/>
    <w:rsid w:val="00CF7348"/>
    <w:rsid w:val="00CF763D"/>
    <w:rsid w:val="00CF780B"/>
    <w:rsid w:val="00CF7827"/>
    <w:rsid w:val="00CF7C59"/>
    <w:rsid w:val="00CF7E2F"/>
    <w:rsid w:val="00D003E7"/>
    <w:rsid w:val="00D00F07"/>
    <w:rsid w:val="00D00FD0"/>
    <w:rsid w:val="00D02CC2"/>
    <w:rsid w:val="00D02D12"/>
    <w:rsid w:val="00D031A2"/>
    <w:rsid w:val="00D03E8C"/>
    <w:rsid w:val="00D05612"/>
    <w:rsid w:val="00D056E9"/>
    <w:rsid w:val="00D05F4C"/>
    <w:rsid w:val="00D06987"/>
    <w:rsid w:val="00D072AA"/>
    <w:rsid w:val="00D10162"/>
    <w:rsid w:val="00D10276"/>
    <w:rsid w:val="00D103ED"/>
    <w:rsid w:val="00D10A39"/>
    <w:rsid w:val="00D111E5"/>
    <w:rsid w:val="00D11299"/>
    <w:rsid w:val="00D11B7F"/>
    <w:rsid w:val="00D11D7D"/>
    <w:rsid w:val="00D12CD3"/>
    <w:rsid w:val="00D14906"/>
    <w:rsid w:val="00D14C8B"/>
    <w:rsid w:val="00D150CB"/>
    <w:rsid w:val="00D151B0"/>
    <w:rsid w:val="00D156B9"/>
    <w:rsid w:val="00D15F87"/>
    <w:rsid w:val="00D166C4"/>
    <w:rsid w:val="00D16746"/>
    <w:rsid w:val="00D169C4"/>
    <w:rsid w:val="00D16E6D"/>
    <w:rsid w:val="00D17C97"/>
    <w:rsid w:val="00D20198"/>
    <w:rsid w:val="00D209D1"/>
    <w:rsid w:val="00D213E3"/>
    <w:rsid w:val="00D21655"/>
    <w:rsid w:val="00D2175B"/>
    <w:rsid w:val="00D21994"/>
    <w:rsid w:val="00D22124"/>
    <w:rsid w:val="00D222B1"/>
    <w:rsid w:val="00D22FAA"/>
    <w:rsid w:val="00D23915"/>
    <w:rsid w:val="00D23ABB"/>
    <w:rsid w:val="00D24542"/>
    <w:rsid w:val="00D250C1"/>
    <w:rsid w:val="00D25671"/>
    <w:rsid w:val="00D25B15"/>
    <w:rsid w:val="00D25CDF"/>
    <w:rsid w:val="00D262A7"/>
    <w:rsid w:val="00D27383"/>
    <w:rsid w:val="00D27585"/>
    <w:rsid w:val="00D30892"/>
    <w:rsid w:val="00D30A05"/>
    <w:rsid w:val="00D30D59"/>
    <w:rsid w:val="00D30EEB"/>
    <w:rsid w:val="00D320E1"/>
    <w:rsid w:val="00D32373"/>
    <w:rsid w:val="00D32585"/>
    <w:rsid w:val="00D32993"/>
    <w:rsid w:val="00D32CB4"/>
    <w:rsid w:val="00D3301D"/>
    <w:rsid w:val="00D3308F"/>
    <w:rsid w:val="00D3413E"/>
    <w:rsid w:val="00D35101"/>
    <w:rsid w:val="00D35B37"/>
    <w:rsid w:val="00D35F65"/>
    <w:rsid w:val="00D35F92"/>
    <w:rsid w:val="00D36034"/>
    <w:rsid w:val="00D361FA"/>
    <w:rsid w:val="00D368A8"/>
    <w:rsid w:val="00D36F57"/>
    <w:rsid w:val="00D378CD"/>
    <w:rsid w:val="00D4018F"/>
    <w:rsid w:val="00D40611"/>
    <w:rsid w:val="00D4171A"/>
    <w:rsid w:val="00D4206B"/>
    <w:rsid w:val="00D4258C"/>
    <w:rsid w:val="00D42A3B"/>
    <w:rsid w:val="00D43569"/>
    <w:rsid w:val="00D44597"/>
    <w:rsid w:val="00D44621"/>
    <w:rsid w:val="00D4469D"/>
    <w:rsid w:val="00D44924"/>
    <w:rsid w:val="00D4521B"/>
    <w:rsid w:val="00D45234"/>
    <w:rsid w:val="00D45273"/>
    <w:rsid w:val="00D47788"/>
    <w:rsid w:val="00D503BE"/>
    <w:rsid w:val="00D50661"/>
    <w:rsid w:val="00D50835"/>
    <w:rsid w:val="00D50926"/>
    <w:rsid w:val="00D50AEA"/>
    <w:rsid w:val="00D50BA5"/>
    <w:rsid w:val="00D50C08"/>
    <w:rsid w:val="00D510B5"/>
    <w:rsid w:val="00D51FC9"/>
    <w:rsid w:val="00D52CD7"/>
    <w:rsid w:val="00D52ED2"/>
    <w:rsid w:val="00D53036"/>
    <w:rsid w:val="00D5393E"/>
    <w:rsid w:val="00D542DB"/>
    <w:rsid w:val="00D54DE3"/>
    <w:rsid w:val="00D5570B"/>
    <w:rsid w:val="00D55889"/>
    <w:rsid w:val="00D55CEB"/>
    <w:rsid w:val="00D5640C"/>
    <w:rsid w:val="00D56B35"/>
    <w:rsid w:val="00D56C69"/>
    <w:rsid w:val="00D5739C"/>
    <w:rsid w:val="00D57BA9"/>
    <w:rsid w:val="00D57E64"/>
    <w:rsid w:val="00D57EB2"/>
    <w:rsid w:val="00D605E1"/>
    <w:rsid w:val="00D60666"/>
    <w:rsid w:val="00D60CFB"/>
    <w:rsid w:val="00D616B1"/>
    <w:rsid w:val="00D61CBC"/>
    <w:rsid w:val="00D6251A"/>
    <w:rsid w:val="00D62E0B"/>
    <w:rsid w:val="00D63F84"/>
    <w:rsid w:val="00D6402F"/>
    <w:rsid w:val="00D64455"/>
    <w:rsid w:val="00D64A60"/>
    <w:rsid w:val="00D64EAB"/>
    <w:rsid w:val="00D66449"/>
    <w:rsid w:val="00D667B7"/>
    <w:rsid w:val="00D66817"/>
    <w:rsid w:val="00D66B0C"/>
    <w:rsid w:val="00D66BDD"/>
    <w:rsid w:val="00D66CAF"/>
    <w:rsid w:val="00D672AB"/>
    <w:rsid w:val="00D67B87"/>
    <w:rsid w:val="00D67F88"/>
    <w:rsid w:val="00D70197"/>
    <w:rsid w:val="00D7086E"/>
    <w:rsid w:val="00D70DF0"/>
    <w:rsid w:val="00D70E2F"/>
    <w:rsid w:val="00D71088"/>
    <w:rsid w:val="00D7193D"/>
    <w:rsid w:val="00D71949"/>
    <w:rsid w:val="00D71E57"/>
    <w:rsid w:val="00D71F8F"/>
    <w:rsid w:val="00D728E2"/>
    <w:rsid w:val="00D72C6F"/>
    <w:rsid w:val="00D73157"/>
    <w:rsid w:val="00D7339E"/>
    <w:rsid w:val="00D74C5D"/>
    <w:rsid w:val="00D75801"/>
    <w:rsid w:val="00D7596E"/>
    <w:rsid w:val="00D76009"/>
    <w:rsid w:val="00D76971"/>
    <w:rsid w:val="00D76C14"/>
    <w:rsid w:val="00D77574"/>
    <w:rsid w:val="00D77A8F"/>
    <w:rsid w:val="00D8060D"/>
    <w:rsid w:val="00D806B5"/>
    <w:rsid w:val="00D809F9"/>
    <w:rsid w:val="00D80C26"/>
    <w:rsid w:val="00D81320"/>
    <w:rsid w:val="00D82261"/>
    <w:rsid w:val="00D82363"/>
    <w:rsid w:val="00D82B97"/>
    <w:rsid w:val="00D82BA7"/>
    <w:rsid w:val="00D831E9"/>
    <w:rsid w:val="00D83DB0"/>
    <w:rsid w:val="00D84046"/>
    <w:rsid w:val="00D8485E"/>
    <w:rsid w:val="00D84B32"/>
    <w:rsid w:val="00D84B9D"/>
    <w:rsid w:val="00D85728"/>
    <w:rsid w:val="00D85E76"/>
    <w:rsid w:val="00D867E0"/>
    <w:rsid w:val="00D86892"/>
    <w:rsid w:val="00D868C6"/>
    <w:rsid w:val="00D86CEF"/>
    <w:rsid w:val="00D86D07"/>
    <w:rsid w:val="00D87208"/>
    <w:rsid w:val="00D87983"/>
    <w:rsid w:val="00D87D7C"/>
    <w:rsid w:val="00D87E69"/>
    <w:rsid w:val="00D9102A"/>
    <w:rsid w:val="00D91250"/>
    <w:rsid w:val="00D91963"/>
    <w:rsid w:val="00D91F3D"/>
    <w:rsid w:val="00D920C4"/>
    <w:rsid w:val="00D92280"/>
    <w:rsid w:val="00D927AC"/>
    <w:rsid w:val="00D92CD5"/>
    <w:rsid w:val="00D933A0"/>
    <w:rsid w:val="00D939D0"/>
    <w:rsid w:val="00D93B0E"/>
    <w:rsid w:val="00D93B39"/>
    <w:rsid w:val="00D93E45"/>
    <w:rsid w:val="00D94C7C"/>
    <w:rsid w:val="00D95411"/>
    <w:rsid w:val="00D957E7"/>
    <w:rsid w:val="00D959C4"/>
    <w:rsid w:val="00D95A52"/>
    <w:rsid w:val="00D95BE4"/>
    <w:rsid w:val="00D95E82"/>
    <w:rsid w:val="00D96658"/>
    <w:rsid w:val="00D96888"/>
    <w:rsid w:val="00D96AB7"/>
    <w:rsid w:val="00D96AF3"/>
    <w:rsid w:val="00D96B53"/>
    <w:rsid w:val="00D96E4F"/>
    <w:rsid w:val="00D96EE1"/>
    <w:rsid w:val="00D97436"/>
    <w:rsid w:val="00D97779"/>
    <w:rsid w:val="00D97D3E"/>
    <w:rsid w:val="00D97F0F"/>
    <w:rsid w:val="00DA0252"/>
    <w:rsid w:val="00DA0968"/>
    <w:rsid w:val="00DA12EE"/>
    <w:rsid w:val="00DA182C"/>
    <w:rsid w:val="00DA1876"/>
    <w:rsid w:val="00DA1C57"/>
    <w:rsid w:val="00DA1E1C"/>
    <w:rsid w:val="00DA21E8"/>
    <w:rsid w:val="00DA2CD3"/>
    <w:rsid w:val="00DA2D3B"/>
    <w:rsid w:val="00DA2D4B"/>
    <w:rsid w:val="00DA3604"/>
    <w:rsid w:val="00DA39B4"/>
    <w:rsid w:val="00DA3B01"/>
    <w:rsid w:val="00DA3FEE"/>
    <w:rsid w:val="00DA467A"/>
    <w:rsid w:val="00DA4D5D"/>
    <w:rsid w:val="00DA5E1E"/>
    <w:rsid w:val="00DA5E83"/>
    <w:rsid w:val="00DA637D"/>
    <w:rsid w:val="00DA698A"/>
    <w:rsid w:val="00DA6A2A"/>
    <w:rsid w:val="00DA6A6F"/>
    <w:rsid w:val="00DA6C09"/>
    <w:rsid w:val="00DA6E2C"/>
    <w:rsid w:val="00DA6EF8"/>
    <w:rsid w:val="00DA7322"/>
    <w:rsid w:val="00DA7B3B"/>
    <w:rsid w:val="00DB06F5"/>
    <w:rsid w:val="00DB0764"/>
    <w:rsid w:val="00DB14E7"/>
    <w:rsid w:val="00DB2956"/>
    <w:rsid w:val="00DB2F1B"/>
    <w:rsid w:val="00DB335D"/>
    <w:rsid w:val="00DB3ABF"/>
    <w:rsid w:val="00DB452E"/>
    <w:rsid w:val="00DB4A3C"/>
    <w:rsid w:val="00DB4BE1"/>
    <w:rsid w:val="00DB5469"/>
    <w:rsid w:val="00DB7104"/>
    <w:rsid w:val="00DB721D"/>
    <w:rsid w:val="00DC0936"/>
    <w:rsid w:val="00DC111A"/>
    <w:rsid w:val="00DC1DA9"/>
    <w:rsid w:val="00DC1E25"/>
    <w:rsid w:val="00DC2142"/>
    <w:rsid w:val="00DC2303"/>
    <w:rsid w:val="00DC2578"/>
    <w:rsid w:val="00DC2A6E"/>
    <w:rsid w:val="00DC3A93"/>
    <w:rsid w:val="00DC3D36"/>
    <w:rsid w:val="00DC4470"/>
    <w:rsid w:val="00DC4664"/>
    <w:rsid w:val="00DC46F9"/>
    <w:rsid w:val="00DC4FDF"/>
    <w:rsid w:val="00DC509C"/>
    <w:rsid w:val="00DC5285"/>
    <w:rsid w:val="00DC5421"/>
    <w:rsid w:val="00DC5A1A"/>
    <w:rsid w:val="00DC5BA6"/>
    <w:rsid w:val="00DC5E18"/>
    <w:rsid w:val="00DC62CE"/>
    <w:rsid w:val="00DC639B"/>
    <w:rsid w:val="00DC70BE"/>
    <w:rsid w:val="00DC753C"/>
    <w:rsid w:val="00DD0758"/>
    <w:rsid w:val="00DD0DBA"/>
    <w:rsid w:val="00DD11F9"/>
    <w:rsid w:val="00DD186B"/>
    <w:rsid w:val="00DD1A83"/>
    <w:rsid w:val="00DD1CB9"/>
    <w:rsid w:val="00DD1F76"/>
    <w:rsid w:val="00DD24B6"/>
    <w:rsid w:val="00DD25BA"/>
    <w:rsid w:val="00DD3795"/>
    <w:rsid w:val="00DD5426"/>
    <w:rsid w:val="00DD5687"/>
    <w:rsid w:val="00DD6BCF"/>
    <w:rsid w:val="00DD6E38"/>
    <w:rsid w:val="00DD7C8D"/>
    <w:rsid w:val="00DE06AC"/>
    <w:rsid w:val="00DE06EE"/>
    <w:rsid w:val="00DE0AB6"/>
    <w:rsid w:val="00DE0B99"/>
    <w:rsid w:val="00DE0BCE"/>
    <w:rsid w:val="00DE1498"/>
    <w:rsid w:val="00DE17FB"/>
    <w:rsid w:val="00DE1B0B"/>
    <w:rsid w:val="00DE34FB"/>
    <w:rsid w:val="00DE384D"/>
    <w:rsid w:val="00DE4128"/>
    <w:rsid w:val="00DE4327"/>
    <w:rsid w:val="00DE49B7"/>
    <w:rsid w:val="00DE4D63"/>
    <w:rsid w:val="00DE5910"/>
    <w:rsid w:val="00DE6C84"/>
    <w:rsid w:val="00DE6CAD"/>
    <w:rsid w:val="00DE7308"/>
    <w:rsid w:val="00DE7465"/>
    <w:rsid w:val="00DE7EFB"/>
    <w:rsid w:val="00DF0B63"/>
    <w:rsid w:val="00DF0F11"/>
    <w:rsid w:val="00DF1135"/>
    <w:rsid w:val="00DF114A"/>
    <w:rsid w:val="00DF165F"/>
    <w:rsid w:val="00DF1F9D"/>
    <w:rsid w:val="00DF2580"/>
    <w:rsid w:val="00DF2EE9"/>
    <w:rsid w:val="00DF37F9"/>
    <w:rsid w:val="00DF4AE1"/>
    <w:rsid w:val="00DF4AF7"/>
    <w:rsid w:val="00DF5D55"/>
    <w:rsid w:val="00DF673F"/>
    <w:rsid w:val="00DF720C"/>
    <w:rsid w:val="00DF7788"/>
    <w:rsid w:val="00DF7822"/>
    <w:rsid w:val="00DF7D94"/>
    <w:rsid w:val="00E0058E"/>
    <w:rsid w:val="00E00C98"/>
    <w:rsid w:val="00E00D96"/>
    <w:rsid w:val="00E00E44"/>
    <w:rsid w:val="00E00E64"/>
    <w:rsid w:val="00E01048"/>
    <w:rsid w:val="00E0161E"/>
    <w:rsid w:val="00E01A73"/>
    <w:rsid w:val="00E01B3F"/>
    <w:rsid w:val="00E0318A"/>
    <w:rsid w:val="00E03D2F"/>
    <w:rsid w:val="00E0471D"/>
    <w:rsid w:val="00E04C88"/>
    <w:rsid w:val="00E04EFC"/>
    <w:rsid w:val="00E05129"/>
    <w:rsid w:val="00E05377"/>
    <w:rsid w:val="00E058BD"/>
    <w:rsid w:val="00E05D0F"/>
    <w:rsid w:val="00E069A8"/>
    <w:rsid w:val="00E06B4D"/>
    <w:rsid w:val="00E06B51"/>
    <w:rsid w:val="00E07125"/>
    <w:rsid w:val="00E079EC"/>
    <w:rsid w:val="00E07E4F"/>
    <w:rsid w:val="00E10552"/>
    <w:rsid w:val="00E105EE"/>
    <w:rsid w:val="00E10AE4"/>
    <w:rsid w:val="00E10F34"/>
    <w:rsid w:val="00E11BD6"/>
    <w:rsid w:val="00E12107"/>
    <w:rsid w:val="00E1279E"/>
    <w:rsid w:val="00E14EDC"/>
    <w:rsid w:val="00E15480"/>
    <w:rsid w:val="00E1563C"/>
    <w:rsid w:val="00E1618F"/>
    <w:rsid w:val="00E169B5"/>
    <w:rsid w:val="00E16BC2"/>
    <w:rsid w:val="00E179DB"/>
    <w:rsid w:val="00E17D14"/>
    <w:rsid w:val="00E2004E"/>
    <w:rsid w:val="00E20BB6"/>
    <w:rsid w:val="00E20BBA"/>
    <w:rsid w:val="00E20E53"/>
    <w:rsid w:val="00E211B6"/>
    <w:rsid w:val="00E2174E"/>
    <w:rsid w:val="00E21946"/>
    <w:rsid w:val="00E2222A"/>
    <w:rsid w:val="00E22257"/>
    <w:rsid w:val="00E22A59"/>
    <w:rsid w:val="00E24259"/>
    <w:rsid w:val="00E242E1"/>
    <w:rsid w:val="00E24991"/>
    <w:rsid w:val="00E252F9"/>
    <w:rsid w:val="00E254E8"/>
    <w:rsid w:val="00E2560D"/>
    <w:rsid w:val="00E25FF6"/>
    <w:rsid w:val="00E2610F"/>
    <w:rsid w:val="00E2640C"/>
    <w:rsid w:val="00E264E0"/>
    <w:rsid w:val="00E26814"/>
    <w:rsid w:val="00E27549"/>
    <w:rsid w:val="00E27A72"/>
    <w:rsid w:val="00E27C0F"/>
    <w:rsid w:val="00E27F52"/>
    <w:rsid w:val="00E30AE1"/>
    <w:rsid w:val="00E31503"/>
    <w:rsid w:val="00E31FA8"/>
    <w:rsid w:val="00E32991"/>
    <w:rsid w:val="00E33362"/>
    <w:rsid w:val="00E3359A"/>
    <w:rsid w:val="00E3399F"/>
    <w:rsid w:val="00E3474C"/>
    <w:rsid w:val="00E358E8"/>
    <w:rsid w:val="00E35DBA"/>
    <w:rsid w:val="00E362A6"/>
    <w:rsid w:val="00E37896"/>
    <w:rsid w:val="00E40055"/>
    <w:rsid w:val="00E4029C"/>
    <w:rsid w:val="00E4077C"/>
    <w:rsid w:val="00E41228"/>
    <w:rsid w:val="00E417A6"/>
    <w:rsid w:val="00E42A4A"/>
    <w:rsid w:val="00E42C0B"/>
    <w:rsid w:val="00E42D11"/>
    <w:rsid w:val="00E430AB"/>
    <w:rsid w:val="00E43251"/>
    <w:rsid w:val="00E44175"/>
    <w:rsid w:val="00E441D8"/>
    <w:rsid w:val="00E44368"/>
    <w:rsid w:val="00E44BD1"/>
    <w:rsid w:val="00E44DD7"/>
    <w:rsid w:val="00E46050"/>
    <w:rsid w:val="00E46266"/>
    <w:rsid w:val="00E46437"/>
    <w:rsid w:val="00E478A2"/>
    <w:rsid w:val="00E5074A"/>
    <w:rsid w:val="00E50790"/>
    <w:rsid w:val="00E50FB8"/>
    <w:rsid w:val="00E510F6"/>
    <w:rsid w:val="00E52403"/>
    <w:rsid w:val="00E5257D"/>
    <w:rsid w:val="00E5291E"/>
    <w:rsid w:val="00E52FB8"/>
    <w:rsid w:val="00E532BB"/>
    <w:rsid w:val="00E53488"/>
    <w:rsid w:val="00E539D2"/>
    <w:rsid w:val="00E54D37"/>
    <w:rsid w:val="00E5553C"/>
    <w:rsid w:val="00E5600E"/>
    <w:rsid w:val="00E5659D"/>
    <w:rsid w:val="00E571BD"/>
    <w:rsid w:val="00E578DC"/>
    <w:rsid w:val="00E57A79"/>
    <w:rsid w:val="00E60426"/>
    <w:rsid w:val="00E61537"/>
    <w:rsid w:val="00E61F21"/>
    <w:rsid w:val="00E62EE2"/>
    <w:rsid w:val="00E63AD7"/>
    <w:rsid w:val="00E6418D"/>
    <w:rsid w:val="00E64597"/>
    <w:rsid w:val="00E648DD"/>
    <w:rsid w:val="00E650C1"/>
    <w:rsid w:val="00E65438"/>
    <w:rsid w:val="00E65CFD"/>
    <w:rsid w:val="00E660D6"/>
    <w:rsid w:val="00E662E3"/>
    <w:rsid w:val="00E6661B"/>
    <w:rsid w:val="00E66816"/>
    <w:rsid w:val="00E669BF"/>
    <w:rsid w:val="00E669C1"/>
    <w:rsid w:val="00E67030"/>
    <w:rsid w:val="00E67220"/>
    <w:rsid w:val="00E673B7"/>
    <w:rsid w:val="00E67DB9"/>
    <w:rsid w:val="00E70CBA"/>
    <w:rsid w:val="00E712F1"/>
    <w:rsid w:val="00E7150B"/>
    <w:rsid w:val="00E715A5"/>
    <w:rsid w:val="00E725E9"/>
    <w:rsid w:val="00E72B4E"/>
    <w:rsid w:val="00E73234"/>
    <w:rsid w:val="00E73377"/>
    <w:rsid w:val="00E7337D"/>
    <w:rsid w:val="00E73688"/>
    <w:rsid w:val="00E7412A"/>
    <w:rsid w:val="00E7447D"/>
    <w:rsid w:val="00E7475A"/>
    <w:rsid w:val="00E748AD"/>
    <w:rsid w:val="00E74CB6"/>
    <w:rsid w:val="00E752BE"/>
    <w:rsid w:val="00E75730"/>
    <w:rsid w:val="00E757A6"/>
    <w:rsid w:val="00E75B39"/>
    <w:rsid w:val="00E75E02"/>
    <w:rsid w:val="00E761EC"/>
    <w:rsid w:val="00E76671"/>
    <w:rsid w:val="00E76E2B"/>
    <w:rsid w:val="00E775E6"/>
    <w:rsid w:val="00E7767E"/>
    <w:rsid w:val="00E777DD"/>
    <w:rsid w:val="00E80052"/>
    <w:rsid w:val="00E80480"/>
    <w:rsid w:val="00E8133A"/>
    <w:rsid w:val="00E81BC6"/>
    <w:rsid w:val="00E81C9F"/>
    <w:rsid w:val="00E81E45"/>
    <w:rsid w:val="00E82043"/>
    <w:rsid w:val="00E8221D"/>
    <w:rsid w:val="00E82466"/>
    <w:rsid w:val="00E82C65"/>
    <w:rsid w:val="00E82D73"/>
    <w:rsid w:val="00E8319B"/>
    <w:rsid w:val="00E837A1"/>
    <w:rsid w:val="00E83E52"/>
    <w:rsid w:val="00E8467F"/>
    <w:rsid w:val="00E8476A"/>
    <w:rsid w:val="00E84ADF"/>
    <w:rsid w:val="00E85485"/>
    <w:rsid w:val="00E858A5"/>
    <w:rsid w:val="00E85915"/>
    <w:rsid w:val="00E876BF"/>
    <w:rsid w:val="00E87ECF"/>
    <w:rsid w:val="00E87F26"/>
    <w:rsid w:val="00E9008E"/>
    <w:rsid w:val="00E901BA"/>
    <w:rsid w:val="00E9040D"/>
    <w:rsid w:val="00E9056D"/>
    <w:rsid w:val="00E907BC"/>
    <w:rsid w:val="00E90BA4"/>
    <w:rsid w:val="00E90BB2"/>
    <w:rsid w:val="00E914B0"/>
    <w:rsid w:val="00E92A92"/>
    <w:rsid w:val="00E93058"/>
    <w:rsid w:val="00E93397"/>
    <w:rsid w:val="00E94898"/>
    <w:rsid w:val="00E9555B"/>
    <w:rsid w:val="00E957AD"/>
    <w:rsid w:val="00E95840"/>
    <w:rsid w:val="00E95DE1"/>
    <w:rsid w:val="00E95F4E"/>
    <w:rsid w:val="00E9646A"/>
    <w:rsid w:val="00E96589"/>
    <w:rsid w:val="00E96765"/>
    <w:rsid w:val="00E969CD"/>
    <w:rsid w:val="00E96C1A"/>
    <w:rsid w:val="00E96E1C"/>
    <w:rsid w:val="00E96E64"/>
    <w:rsid w:val="00E96F77"/>
    <w:rsid w:val="00E970A8"/>
    <w:rsid w:val="00E97AC5"/>
    <w:rsid w:val="00E97E3A"/>
    <w:rsid w:val="00EA143C"/>
    <w:rsid w:val="00EA1849"/>
    <w:rsid w:val="00EA2467"/>
    <w:rsid w:val="00EA25D4"/>
    <w:rsid w:val="00EA25E6"/>
    <w:rsid w:val="00EA25F4"/>
    <w:rsid w:val="00EA2745"/>
    <w:rsid w:val="00EA2A88"/>
    <w:rsid w:val="00EA2AC9"/>
    <w:rsid w:val="00EA2C71"/>
    <w:rsid w:val="00EA3251"/>
    <w:rsid w:val="00EA3E67"/>
    <w:rsid w:val="00EA4D16"/>
    <w:rsid w:val="00EA5CF0"/>
    <w:rsid w:val="00EA6DBF"/>
    <w:rsid w:val="00EA77A9"/>
    <w:rsid w:val="00EB0927"/>
    <w:rsid w:val="00EB0BCF"/>
    <w:rsid w:val="00EB0FE7"/>
    <w:rsid w:val="00EB14E2"/>
    <w:rsid w:val="00EB1563"/>
    <w:rsid w:val="00EB176D"/>
    <w:rsid w:val="00EB1A81"/>
    <w:rsid w:val="00EB1ABB"/>
    <w:rsid w:val="00EB1C0C"/>
    <w:rsid w:val="00EB1CA4"/>
    <w:rsid w:val="00EB2238"/>
    <w:rsid w:val="00EB2F89"/>
    <w:rsid w:val="00EB3083"/>
    <w:rsid w:val="00EB351A"/>
    <w:rsid w:val="00EB4DB2"/>
    <w:rsid w:val="00EB5054"/>
    <w:rsid w:val="00EB543D"/>
    <w:rsid w:val="00EB5663"/>
    <w:rsid w:val="00EB572D"/>
    <w:rsid w:val="00EB59F5"/>
    <w:rsid w:val="00EB5F7A"/>
    <w:rsid w:val="00EB67C3"/>
    <w:rsid w:val="00EB6C5A"/>
    <w:rsid w:val="00EC0050"/>
    <w:rsid w:val="00EC10D9"/>
    <w:rsid w:val="00EC18CF"/>
    <w:rsid w:val="00EC2546"/>
    <w:rsid w:val="00EC268C"/>
    <w:rsid w:val="00EC299B"/>
    <w:rsid w:val="00EC2B38"/>
    <w:rsid w:val="00EC2D74"/>
    <w:rsid w:val="00EC2F01"/>
    <w:rsid w:val="00EC3269"/>
    <w:rsid w:val="00EC384C"/>
    <w:rsid w:val="00EC3C15"/>
    <w:rsid w:val="00EC40F4"/>
    <w:rsid w:val="00EC44CC"/>
    <w:rsid w:val="00EC4634"/>
    <w:rsid w:val="00EC479A"/>
    <w:rsid w:val="00EC4AAE"/>
    <w:rsid w:val="00EC4EA7"/>
    <w:rsid w:val="00EC5437"/>
    <w:rsid w:val="00EC5E09"/>
    <w:rsid w:val="00EC5F40"/>
    <w:rsid w:val="00EC5FBA"/>
    <w:rsid w:val="00EC6106"/>
    <w:rsid w:val="00EC6F90"/>
    <w:rsid w:val="00EC7D1D"/>
    <w:rsid w:val="00ED00A5"/>
    <w:rsid w:val="00ED01AD"/>
    <w:rsid w:val="00ED0B6E"/>
    <w:rsid w:val="00ED0CFF"/>
    <w:rsid w:val="00ED0F96"/>
    <w:rsid w:val="00ED1B18"/>
    <w:rsid w:val="00ED1D77"/>
    <w:rsid w:val="00ED22E4"/>
    <w:rsid w:val="00ED2A8F"/>
    <w:rsid w:val="00ED3074"/>
    <w:rsid w:val="00ED30E6"/>
    <w:rsid w:val="00ED3178"/>
    <w:rsid w:val="00ED3213"/>
    <w:rsid w:val="00ED36D0"/>
    <w:rsid w:val="00ED4667"/>
    <w:rsid w:val="00ED46B4"/>
    <w:rsid w:val="00ED5505"/>
    <w:rsid w:val="00ED6526"/>
    <w:rsid w:val="00ED663E"/>
    <w:rsid w:val="00ED6919"/>
    <w:rsid w:val="00EE0258"/>
    <w:rsid w:val="00EE02C7"/>
    <w:rsid w:val="00EE11AE"/>
    <w:rsid w:val="00EE1870"/>
    <w:rsid w:val="00EE3038"/>
    <w:rsid w:val="00EE327D"/>
    <w:rsid w:val="00EE330B"/>
    <w:rsid w:val="00EE39AB"/>
    <w:rsid w:val="00EE3D6D"/>
    <w:rsid w:val="00EE3DD3"/>
    <w:rsid w:val="00EE4915"/>
    <w:rsid w:val="00EE4E82"/>
    <w:rsid w:val="00EE5E3B"/>
    <w:rsid w:val="00EE6374"/>
    <w:rsid w:val="00EE638C"/>
    <w:rsid w:val="00EE6765"/>
    <w:rsid w:val="00EE6C37"/>
    <w:rsid w:val="00EE790B"/>
    <w:rsid w:val="00EE7C9F"/>
    <w:rsid w:val="00EE7CF3"/>
    <w:rsid w:val="00EE7DC7"/>
    <w:rsid w:val="00EF01C5"/>
    <w:rsid w:val="00EF01FE"/>
    <w:rsid w:val="00EF1226"/>
    <w:rsid w:val="00EF1448"/>
    <w:rsid w:val="00EF181A"/>
    <w:rsid w:val="00EF19A3"/>
    <w:rsid w:val="00EF1D9F"/>
    <w:rsid w:val="00EF1F5A"/>
    <w:rsid w:val="00EF1F5B"/>
    <w:rsid w:val="00EF22C8"/>
    <w:rsid w:val="00EF280C"/>
    <w:rsid w:val="00EF3028"/>
    <w:rsid w:val="00EF329C"/>
    <w:rsid w:val="00EF352B"/>
    <w:rsid w:val="00EF5819"/>
    <w:rsid w:val="00EF5BA8"/>
    <w:rsid w:val="00EF5E12"/>
    <w:rsid w:val="00EF6CDB"/>
    <w:rsid w:val="00EF7028"/>
    <w:rsid w:val="00EF70F8"/>
    <w:rsid w:val="00EF7C38"/>
    <w:rsid w:val="00EF7E67"/>
    <w:rsid w:val="00F003DF"/>
    <w:rsid w:val="00F0102E"/>
    <w:rsid w:val="00F0120E"/>
    <w:rsid w:val="00F01230"/>
    <w:rsid w:val="00F01B05"/>
    <w:rsid w:val="00F02968"/>
    <w:rsid w:val="00F03DF0"/>
    <w:rsid w:val="00F03E3F"/>
    <w:rsid w:val="00F05978"/>
    <w:rsid w:val="00F05A36"/>
    <w:rsid w:val="00F05BDB"/>
    <w:rsid w:val="00F078B4"/>
    <w:rsid w:val="00F07AA3"/>
    <w:rsid w:val="00F10BCC"/>
    <w:rsid w:val="00F10EF8"/>
    <w:rsid w:val="00F11891"/>
    <w:rsid w:val="00F119B4"/>
    <w:rsid w:val="00F11E4A"/>
    <w:rsid w:val="00F1239F"/>
    <w:rsid w:val="00F127FA"/>
    <w:rsid w:val="00F135F2"/>
    <w:rsid w:val="00F1370E"/>
    <w:rsid w:val="00F148FC"/>
    <w:rsid w:val="00F152D7"/>
    <w:rsid w:val="00F162C3"/>
    <w:rsid w:val="00F166B3"/>
    <w:rsid w:val="00F171CF"/>
    <w:rsid w:val="00F171DD"/>
    <w:rsid w:val="00F178C7"/>
    <w:rsid w:val="00F17D17"/>
    <w:rsid w:val="00F2049B"/>
    <w:rsid w:val="00F20C49"/>
    <w:rsid w:val="00F215A9"/>
    <w:rsid w:val="00F21BE1"/>
    <w:rsid w:val="00F21D52"/>
    <w:rsid w:val="00F21F9A"/>
    <w:rsid w:val="00F224DC"/>
    <w:rsid w:val="00F22C47"/>
    <w:rsid w:val="00F22DA8"/>
    <w:rsid w:val="00F231FC"/>
    <w:rsid w:val="00F2343C"/>
    <w:rsid w:val="00F23ABE"/>
    <w:rsid w:val="00F23B79"/>
    <w:rsid w:val="00F23D23"/>
    <w:rsid w:val="00F2431F"/>
    <w:rsid w:val="00F24FC6"/>
    <w:rsid w:val="00F25211"/>
    <w:rsid w:val="00F25D7E"/>
    <w:rsid w:val="00F25D9F"/>
    <w:rsid w:val="00F266D2"/>
    <w:rsid w:val="00F26FC9"/>
    <w:rsid w:val="00F27543"/>
    <w:rsid w:val="00F27C17"/>
    <w:rsid w:val="00F27C4C"/>
    <w:rsid w:val="00F27D20"/>
    <w:rsid w:val="00F27FE3"/>
    <w:rsid w:val="00F300A8"/>
    <w:rsid w:val="00F301DC"/>
    <w:rsid w:val="00F3035D"/>
    <w:rsid w:val="00F30836"/>
    <w:rsid w:val="00F3136E"/>
    <w:rsid w:val="00F321D9"/>
    <w:rsid w:val="00F324E1"/>
    <w:rsid w:val="00F3370C"/>
    <w:rsid w:val="00F34116"/>
    <w:rsid w:val="00F345AD"/>
    <w:rsid w:val="00F34D0F"/>
    <w:rsid w:val="00F34DBD"/>
    <w:rsid w:val="00F34E91"/>
    <w:rsid w:val="00F358CF"/>
    <w:rsid w:val="00F35AD1"/>
    <w:rsid w:val="00F37B6E"/>
    <w:rsid w:val="00F40168"/>
    <w:rsid w:val="00F41198"/>
    <w:rsid w:val="00F41508"/>
    <w:rsid w:val="00F4254F"/>
    <w:rsid w:val="00F42806"/>
    <w:rsid w:val="00F42F15"/>
    <w:rsid w:val="00F4309E"/>
    <w:rsid w:val="00F43316"/>
    <w:rsid w:val="00F435D7"/>
    <w:rsid w:val="00F442E0"/>
    <w:rsid w:val="00F443D2"/>
    <w:rsid w:val="00F44650"/>
    <w:rsid w:val="00F44BE2"/>
    <w:rsid w:val="00F44CD1"/>
    <w:rsid w:val="00F45746"/>
    <w:rsid w:val="00F457C1"/>
    <w:rsid w:val="00F45E45"/>
    <w:rsid w:val="00F45FC8"/>
    <w:rsid w:val="00F46403"/>
    <w:rsid w:val="00F469B8"/>
    <w:rsid w:val="00F4719E"/>
    <w:rsid w:val="00F4771E"/>
    <w:rsid w:val="00F47896"/>
    <w:rsid w:val="00F50522"/>
    <w:rsid w:val="00F50A7A"/>
    <w:rsid w:val="00F516C4"/>
    <w:rsid w:val="00F51922"/>
    <w:rsid w:val="00F51D05"/>
    <w:rsid w:val="00F527C5"/>
    <w:rsid w:val="00F53447"/>
    <w:rsid w:val="00F53F08"/>
    <w:rsid w:val="00F542BA"/>
    <w:rsid w:val="00F54853"/>
    <w:rsid w:val="00F5597A"/>
    <w:rsid w:val="00F55995"/>
    <w:rsid w:val="00F56B97"/>
    <w:rsid w:val="00F570D0"/>
    <w:rsid w:val="00F571B5"/>
    <w:rsid w:val="00F5795F"/>
    <w:rsid w:val="00F6048A"/>
    <w:rsid w:val="00F60ADF"/>
    <w:rsid w:val="00F60C65"/>
    <w:rsid w:val="00F60EEE"/>
    <w:rsid w:val="00F60F7D"/>
    <w:rsid w:val="00F612FF"/>
    <w:rsid w:val="00F61361"/>
    <w:rsid w:val="00F622B0"/>
    <w:rsid w:val="00F624DF"/>
    <w:rsid w:val="00F62976"/>
    <w:rsid w:val="00F62D11"/>
    <w:rsid w:val="00F6428C"/>
    <w:rsid w:val="00F64E6B"/>
    <w:rsid w:val="00F6590F"/>
    <w:rsid w:val="00F65DAD"/>
    <w:rsid w:val="00F6638E"/>
    <w:rsid w:val="00F6646A"/>
    <w:rsid w:val="00F678F4"/>
    <w:rsid w:val="00F67AA3"/>
    <w:rsid w:val="00F67B8D"/>
    <w:rsid w:val="00F67F34"/>
    <w:rsid w:val="00F70919"/>
    <w:rsid w:val="00F70CE0"/>
    <w:rsid w:val="00F71A06"/>
    <w:rsid w:val="00F71A48"/>
    <w:rsid w:val="00F7249D"/>
    <w:rsid w:val="00F72731"/>
    <w:rsid w:val="00F730AD"/>
    <w:rsid w:val="00F73674"/>
    <w:rsid w:val="00F73B17"/>
    <w:rsid w:val="00F73BFB"/>
    <w:rsid w:val="00F73CB2"/>
    <w:rsid w:val="00F73E3B"/>
    <w:rsid w:val="00F765A8"/>
    <w:rsid w:val="00F76637"/>
    <w:rsid w:val="00F77C88"/>
    <w:rsid w:val="00F80111"/>
    <w:rsid w:val="00F80FB4"/>
    <w:rsid w:val="00F819D6"/>
    <w:rsid w:val="00F819F1"/>
    <w:rsid w:val="00F81D3F"/>
    <w:rsid w:val="00F823F2"/>
    <w:rsid w:val="00F82A0B"/>
    <w:rsid w:val="00F82A4F"/>
    <w:rsid w:val="00F8337C"/>
    <w:rsid w:val="00F8390E"/>
    <w:rsid w:val="00F83C63"/>
    <w:rsid w:val="00F840C9"/>
    <w:rsid w:val="00F845E8"/>
    <w:rsid w:val="00F84CB6"/>
    <w:rsid w:val="00F85071"/>
    <w:rsid w:val="00F85557"/>
    <w:rsid w:val="00F855D8"/>
    <w:rsid w:val="00F8572D"/>
    <w:rsid w:val="00F8592B"/>
    <w:rsid w:val="00F85DE9"/>
    <w:rsid w:val="00F86B0F"/>
    <w:rsid w:val="00F86BAE"/>
    <w:rsid w:val="00F86D7D"/>
    <w:rsid w:val="00F86DA5"/>
    <w:rsid w:val="00F87B7A"/>
    <w:rsid w:val="00F9043E"/>
    <w:rsid w:val="00F90490"/>
    <w:rsid w:val="00F90A3F"/>
    <w:rsid w:val="00F913E3"/>
    <w:rsid w:val="00F91789"/>
    <w:rsid w:val="00F91AAE"/>
    <w:rsid w:val="00F91FBA"/>
    <w:rsid w:val="00F92380"/>
    <w:rsid w:val="00F92629"/>
    <w:rsid w:val="00F927D0"/>
    <w:rsid w:val="00F92ABF"/>
    <w:rsid w:val="00F92E88"/>
    <w:rsid w:val="00F933B4"/>
    <w:rsid w:val="00F93BF7"/>
    <w:rsid w:val="00F93E44"/>
    <w:rsid w:val="00F944FF"/>
    <w:rsid w:val="00F946B7"/>
    <w:rsid w:val="00F94C82"/>
    <w:rsid w:val="00F95A65"/>
    <w:rsid w:val="00F969BE"/>
    <w:rsid w:val="00F979CB"/>
    <w:rsid w:val="00F97E50"/>
    <w:rsid w:val="00FA015B"/>
    <w:rsid w:val="00FA134D"/>
    <w:rsid w:val="00FA1474"/>
    <w:rsid w:val="00FA173F"/>
    <w:rsid w:val="00FA251D"/>
    <w:rsid w:val="00FA2533"/>
    <w:rsid w:val="00FA265A"/>
    <w:rsid w:val="00FA2F3A"/>
    <w:rsid w:val="00FA2F50"/>
    <w:rsid w:val="00FA46CA"/>
    <w:rsid w:val="00FA4DB8"/>
    <w:rsid w:val="00FA61EC"/>
    <w:rsid w:val="00FA7984"/>
    <w:rsid w:val="00FA7A56"/>
    <w:rsid w:val="00FA7DC2"/>
    <w:rsid w:val="00FA7FC8"/>
    <w:rsid w:val="00FB039F"/>
    <w:rsid w:val="00FB055A"/>
    <w:rsid w:val="00FB0D79"/>
    <w:rsid w:val="00FB1230"/>
    <w:rsid w:val="00FB184E"/>
    <w:rsid w:val="00FB2273"/>
    <w:rsid w:val="00FB2930"/>
    <w:rsid w:val="00FB293F"/>
    <w:rsid w:val="00FB353B"/>
    <w:rsid w:val="00FB3B07"/>
    <w:rsid w:val="00FB40CE"/>
    <w:rsid w:val="00FB4174"/>
    <w:rsid w:val="00FB42F5"/>
    <w:rsid w:val="00FB46E7"/>
    <w:rsid w:val="00FB47C8"/>
    <w:rsid w:val="00FB4FE7"/>
    <w:rsid w:val="00FB5E1B"/>
    <w:rsid w:val="00FB62D0"/>
    <w:rsid w:val="00FB65CA"/>
    <w:rsid w:val="00FB69F5"/>
    <w:rsid w:val="00FB70D7"/>
    <w:rsid w:val="00FB70EF"/>
    <w:rsid w:val="00FB7371"/>
    <w:rsid w:val="00FB758F"/>
    <w:rsid w:val="00FB7C24"/>
    <w:rsid w:val="00FC0003"/>
    <w:rsid w:val="00FC0247"/>
    <w:rsid w:val="00FC0533"/>
    <w:rsid w:val="00FC0A1F"/>
    <w:rsid w:val="00FC14F9"/>
    <w:rsid w:val="00FC1D19"/>
    <w:rsid w:val="00FC2070"/>
    <w:rsid w:val="00FC229E"/>
    <w:rsid w:val="00FC25F8"/>
    <w:rsid w:val="00FC282B"/>
    <w:rsid w:val="00FC2A09"/>
    <w:rsid w:val="00FC2A3C"/>
    <w:rsid w:val="00FC2F93"/>
    <w:rsid w:val="00FC37AC"/>
    <w:rsid w:val="00FC462A"/>
    <w:rsid w:val="00FC4720"/>
    <w:rsid w:val="00FC69AC"/>
    <w:rsid w:val="00FC7234"/>
    <w:rsid w:val="00FC7399"/>
    <w:rsid w:val="00FC779C"/>
    <w:rsid w:val="00FC796B"/>
    <w:rsid w:val="00FC7C41"/>
    <w:rsid w:val="00FC7D19"/>
    <w:rsid w:val="00FC7FBA"/>
    <w:rsid w:val="00FD0589"/>
    <w:rsid w:val="00FD0737"/>
    <w:rsid w:val="00FD0EBA"/>
    <w:rsid w:val="00FD1B07"/>
    <w:rsid w:val="00FD1C95"/>
    <w:rsid w:val="00FD27DC"/>
    <w:rsid w:val="00FD2F72"/>
    <w:rsid w:val="00FD39E2"/>
    <w:rsid w:val="00FD58BF"/>
    <w:rsid w:val="00FD5E3A"/>
    <w:rsid w:val="00FD673E"/>
    <w:rsid w:val="00FD6EFA"/>
    <w:rsid w:val="00FD726A"/>
    <w:rsid w:val="00FD7570"/>
    <w:rsid w:val="00FD7788"/>
    <w:rsid w:val="00FD7976"/>
    <w:rsid w:val="00FD7E2D"/>
    <w:rsid w:val="00FE083A"/>
    <w:rsid w:val="00FE0BEC"/>
    <w:rsid w:val="00FE0F4A"/>
    <w:rsid w:val="00FE1331"/>
    <w:rsid w:val="00FE1595"/>
    <w:rsid w:val="00FE1D25"/>
    <w:rsid w:val="00FE1FED"/>
    <w:rsid w:val="00FE25CE"/>
    <w:rsid w:val="00FE283C"/>
    <w:rsid w:val="00FE28E8"/>
    <w:rsid w:val="00FE2949"/>
    <w:rsid w:val="00FE29C2"/>
    <w:rsid w:val="00FE2EA2"/>
    <w:rsid w:val="00FE2FD3"/>
    <w:rsid w:val="00FE3074"/>
    <w:rsid w:val="00FE3427"/>
    <w:rsid w:val="00FE4208"/>
    <w:rsid w:val="00FE446E"/>
    <w:rsid w:val="00FE4A82"/>
    <w:rsid w:val="00FE4DA2"/>
    <w:rsid w:val="00FE51EE"/>
    <w:rsid w:val="00FE54B8"/>
    <w:rsid w:val="00FE54C0"/>
    <w:rsid w:val="00FE58B3"/>
    <w:rsid w:val="00FE5CD9"/>
    <w:rsid w:val="00FE5D84"/>
    <w:rsid w:val="00FE60D7"/>
    <w:rsid w:val="00FE6B8E"/>
    <w:rsid w:val="00FE6D1D"/>
    <w:rsid w:val="00FE6EF5"/>
    <w:rsid w:val="00FE70DE"/>
    <w:rsid w:val="00FE796A"/>
    <w:rsid w:val="00FE7F7D"/>
    <w:rsid w:val="00FF0143"/>
    <w:rsid w:val="00FF044C"/>
    <w:rsid w:val="00FF0CB5"/>
    <w:rsid w:val="00FF1697"/>
    <w:rsid w:val="00FF22EC"/>
    <w:rsid w:val="00FF3EB6"/>
    <w:rsid w:val="00FF46BB"/>
    <w:rsid w:val="00FF48E7"/>
    <w:rsid w:val="00FF4BDA"/>
    <w:rsid w:val="00FF4C87"/>
    <w:rsid w:val="00FF4DB9"/>
    <w:rsid w:val="00FF528C"/>
    <w:rsid w:val="00FF5A69"/>
    <w:rsid w:val="00FF66A9"/>
    <w:rsid w:val="00FF6AFE"/>
    <w:rsid w:val="00FF6AFF"/>
    <w:rsid w:val="00FF6EE3"/>
    <w:rsid w:val="00FF70C8"/>
    <w:rsid w:val="00FF757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8048BB9"/>
  <w15:docId w15:val="{CE9F4F8B-D0C5-4347-AFD4-BAB681118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567"/>
    <w:pPr>
      <w:suppressAutoHyphens/>
    </w:pPr>
    <w:rPr>
      <w:rFonts w:ascii="Times New Roman" w:eastAsia="Times New Roman" w:hAnsi="Times New Roman"/>
      <w:sz w:val="24"/>
      <w:szCs w:val="24"/>
      <w:lang w:eastAsia="ar-SA"/>
    </w:rPr>
  </w:style>
  <w:style w:type="paragraph" w:styleId="Ttulo1">
    <w:name w:val="heading 1"/>
    <w:basedOn w:val="Normal"/>
    <w:next w:val="Normal"/>
    <w:link w:val="Ttulo1Char"/>
    <w:uiPriority w:val="9"/>
    <w:qFormat/>
    <w:rsid w:val="00214345"/>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qFormat/>
    <w:rsid w:val="00FE6EF5"/>
    <w:pPr>
      <w:keepNext/>
      <w:tabs>
        <w:tab w:val="num" w:pos="0"/>
      </w:tabs>
      <w:jc w:val="center"/>
      <w:outlineLvl w:val="1"/>
    </w:pPr>
    <w:rPr>
      <w:sz w:val="28"/>
      <w:szCs w:val="28"/>
    </w:rPr>
  </w:style>
  <w:style w:type="paragraph" w:styleId="Ttulo3">
    <w:name w:val="heading 3"/>
    <w:basedOn w:val="Normal"/>
    <w:next w:val="Normal"/>
    <w:link w:val="Ttulo3Char"/>
    <w:unhideWhenUsed/>
    <w:qFormat/>
    <w:rsid w:val="00214345"/>
    <w:pPr>
      <w:keepNext/>
      <w:keepLines/>
      <w:spacing w:before="200"/>
      <w:outlineLvl w:val="2"/>
    </w:pPr>
    <w:rPr>
      <w:rFonts w:ascii="Cambria" w:hAnsi="Cambria"/>
      <w:b/>
      <w:bCs/>
      <w:color w:val="4F81BD"/>
    </w:rPr>
  </w:style>
  <w:style w:type="paragraph" w:styleId="Ttulo4">
    <w:name w:val="heading 4"/>
    <w:basedOn w:val="Normal"/>
    <w:next w:val="Normal"/>
    <w:link w:val="Ttulo4Char"/>
    <w:uiPriority w:val="99"/>
    <w:qFormat/>
    <w:rsid w:val="009B6567"/>
    <w:pPr>
      <w:keepNext/>
      <w:tabs>
        <w:tab w:val="num" w:pos="0"/>
      </w:tabs>
      <w:jc w:val="center"/>
      <w:outlineLvl w:val="3"/>
    </w:pPr>
    <w:rPr>
      <w:rFonts w:ascii="Arial" w:hAnsi="Arial"/>
      <w:b/>
      <w:bCs/>
      <w:sz w:val="20"/>
      <w:szCs w:val="20"/>
    </w:rPr>
  </w:style>
  <w:style w:type="paragraph" w:styleId="Ttulo5">
    <w:name w:val="heading 5"/>
    <w:basedOn w:val="Normal"/>
    <w:next w:val="Normal"/>
    <w:link w:val="Ttulo5Char"/>
    <w:unhideWhenUsed/>
    <w:qFormat/>
    <w:rsid w:val="00214345"/>
    <w:pPr>
      <w:keepNext/>
      <w:keepLines/>
      <w:spacing w:before="200"/>
      <w:outlineLvl w:val="4"/>
    </w:pPr>
    <w:rPr>
      <w:rFonts w:ascii="Cambria" w:hAnsi="Cambria"/>
      <w:color w:val="243F60"/>
    </w:rPr>
  </w:style>
  <w:style w:type="paragraph" w:styleId="Ttulo6">
    <w:name w:val="heading 6"/>
    <w:basedOn w:val="Normal"/>
    <w:next w:val="Normal"/>
    <w:link w:val="Ttulo6Char"/>
    <w:qFormat/>
    <w:rsid w:val="00FE6EF5"/>
    <w:pPr>
      <w:keepNext/>
      <w:tabs>
        <w:tab w:val="num" w:pos="0"/>
      </w:tabs>
      <w:outlineLvl w:val="5"/>
    </w:pPr>
    <w:rPr>
      <w:rFonts w:ascii="Souvenir Lt BT" w:hAnsi="Souvenir Lt BT"/>
    </w:rPr>
  </w:style>
  <w:style w:type="paragraph" w:styleId="Ttulo7">
    <w:name w:val="heading 7"/>
    <w:basedOn w:val="Normal"/>
    <w:next w:val="Normal"/>
    <w:link w:val="Ttulo7Char"/>
    <w:qFormat/>
    <w:rsid w:val="00FE6EF5"/>
    <w:pPr>
      <w:keepNext/>
      <w:pBdr>
        <w:top w:val="single" w:sz="4" w:space="1" w:color="000000"/>
      </w:pBdr>
      <w:tabs>
        <w:tab w:val="num" w:pos="0"/>
      </w:tabs>
      <w:jc w:val="both"/>
      <w:outlineLvl w:val="6"/>
    </w:pPr>
    <w:rPr>
      <w:rFonts w:ascii="Futura Lt BT" w:hAnsi="Futura Lt BT"/>
      <w:b/>
      <w:bCs/>
      <w:color w:val="000000"/>
      <w:sz w:val="20"/>
      <w:szCs w:val="20"/>
      <w:u w:val="single"/>
    </w:rPr>
  </w:style>
  <w:style w:type="paragraph" w:styleId="Ttulo8">
    <w:name w:val="heading 8"/>
    <w:basedOn w:val="Normal"/>
    <w:next w:val="Normal"/>
    <w:link w:val="Ttulo8Char"/>
    <w:qFormat/>
    <w:rsid w:val="00FE6EF5"/>
    <w:pPr>
      <w:keepNext/>
      <w:tabs>
        <w:tab w:val="num" w:pos="0"/>
      </w:tabs>
      <w:outlineLvl w:val="7"/>
    </w:pPr>
    <w:rPr>
      <w:rFonts w:ascii="Arial" w:hAnsi="Arial"/>
      <w:b/>
      <w:bCs/>
      <w:smallCaps/>
      <w:sz w:val="20"/>
      <w:szCs w:val="20"/>
    </w:rPr>
  </w:style>
  <w:style w:type="paragraph" w:styleId="Ttulo9">
    <w:name w:val="heading 9"/>
    <w:basedOn w:val="Normal"/>
    <w:next w:val="Normal"/>
    <w:link w:val="Ttulo9Char"/>
    <w:uiPriority w:val="9"/>
    <w:unhideWhenUsed/>
    <w:qFormat/>
    <w:rsid w:val="00C1477A"/>
    <w:pPr>
      <w:keepNext/>
      <w:keepLines/>
      <w:spacing w:before="200"/>
      <w:outlineLvl w:val="8"/>
    </w:pPr>
    <w:rPr>
      <w:rFonts w:ascii="Cambria" w:hAnsi="Cambria"/>
      <w:i/>
      <w:iCs/>
      <w:color w:val="404040"/>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214345"/>
    <w:rPr>
      <w:rFonts w:ascii="Cambria" w:eastAsia="Times New Roman" w:hAnsi="Cambria" w:cs="Times New Roman"/>
      <w:b/>
      <w:bCs/>
      <w:color w:val="365F91"/>
      <w:sz w:val="28"/>
      <w:szCs w:val="28"/>
      <w:lang w:eastAsia="ar-SA"/>
    </w:rPr>
  </w:style>
  <w:style w:type="character" w:customStyle="1" w:styleId="Ttulo2Char">
    <w:name w:val="Título 2 Char"/>
    <w:link w:val="Ttulo2"/>
    <w:rsid w:val="00FE6EF5"/>
    <w:rPr>
      <w:rFonts w:ascii="Times New Roman" w:eastAsia="Times New Roman" w:hAnsi="Times New Roman"/>
      <w:sz w:val="28"/>
      <w:szCs w:val="28"/>
      <w:lang w:eastAsia="ar-SA"/>
    </w:rPr>
  </w:style>
  <w:style w:type="character" w:customStyle="1" w:styleId="Ttulo3Char">
    <w:name w:val="Título 3 Char"/>
    <w:link w:val="Ttulo3"/>
    <w:rsid w:val="00214345"/>
    <w:rPr>
      <w:rFonts w:ascii="Cambria" w:eastAsia="Times New Roman" w:hAnsi="Cambria" w:cs="Times New Roman"/>
      <w:b/>
      <w:bCs/>
      <w:color w:val="4F81BD"/>
      <w:sz w:val="24"/>
      <w:szCs w:val="24"/>
      <w:lang w:eastAsia="ar-SA"/>
    </w:rPr>
  </w:style>
  <w:style w:type="character" w:customStyle="1" w:styleId="Ttulo4Char">
    <w:name w:val="Título 4 Char"/>
    <w:link w:val="Ttulo4"/>
    <w:uiPriority w:val="99"/>
    <w:rsid w:val="009B6567"/>
    <w:rPr>
      <w:rFonts w:ascii="Arial" w:eastAsia="Times New Roman" w:hAnsi="Arial" w:cs="Arial"/>
      <w:b/>
      <w:bCs/>
      <w:lang w:eastAsia="ar-SA"/>
    </w:rPr>
  </w:style>
  <w:style w:type="character" w:customStyle="1" w:styleId="Ttulo5Char">
    <w:name w:val="Título 5 Char"/>
    <w:link w:val="Ttulo5"/>
    <w:rsid w:val="00214345"/>
    <w:rPr>
      <w:rFonts w:ascii="Cambria" w:eastAsia="Times New Roman" w:hAnsi="Cambria" w:cs="Times New Roman"/>
      <w:color w:val="243F60"/>
      <w:sz w:val="24"/>
      <w:szCs w:val="24"/>
      <w:lang w:eastAsia="ar-SA"/>
    </w:rPr>
  </w:style>
  <w:style w:type="character" w:customStyle="1" w:styleId="Ttulo6Char">
    <w:name w:val="Título 6 Char"/>
    <w:link w:val="Ttulo6"/>
    <w:rsid w:val="00FE6EF5"/>
    <w:rPr>
      <w:rFonts w:ascii="Souvenir Lt BT" w:eastAsia="Times New Roman" w:hAnsi="Souvenir Lt BT"/>
      <w:sz w:val="24"/>
      <w:szCs w:val="24"/>
      <w:lang w:eastAsia="ar-SA"/>
    </w:rPr>
  </w:style>
  <w:style w:type="character" w:customStyle="1" w:styleId="Ttulo7Char">
    <w:name w:val="Título 7 Char"/>
    <w:link w:val="Ttulo7"/>
    <w:rsid w:val="00FE6EF5"/>
    <w:rPr>
      <w:rFonts w:ascii="Futura Lt BT" w:eastAsia="Times New Roman" w:hAnsi="Futura Lt BT"/>
      <w:b/>
      <w:bCs/>
      <w:color w:val="000000"/>
      <w:u w:val="single"/>
      <w:lang w:eastAsia="ar-SA"/>
    </w:rPr>
  </w:style>
  <w:style w:type="character" w:customStyle="1" w:styleId="Ttulo8Char">
    <w:name w:val="Título 8 Char"/>
    <w:link w:val="Ttulo8"/>
    <w:rsid w:val="00FE6EF5"/>
    <w:rPr>
      <w:rFonts w:ascii="Arial" w:eastAsia="Times New Roman" w:hAnsi="Arial" w:cs="Arial"/>
      <w:b/>
      <w:bCs/>
      <w:smallCaps/>
      <w:lang w:eastAsia="ar-SA"/>
    </w:rPr>
  </w:style>
  <w:style w:type="character" w:customStyle="1" w:styleId="Ttulo9Char">
    <w:name w:val="Título 9 Char"/>
    <w:link w:val="Ttulo9"/>
    <w:uiPriority w:val="9"/>
    <w:rsid w:val="00C1477A"/>
    <w:rPr>
      <w:rFonts w:ascii="Cambria" w:eastAsia="Times New Roman" w:hAnsi="Cambria" w:cs="Times New Roman"/>
      <w:i/>
      <w:iCs/>
      <w:color w:val="404040"/>
      <w:sz w:val="20"/>
      <w:szCs w:val="20"/>
      <w:lang w:eastAsia="ar-SA"/>
    </w:rPr>
  </w:style>
  <w:style w:type="paragraph" w:styleId="Subttulo">
    <w:name w:val="Subtitle"/>
    <w:basedOn w:val="Normal"/>
    <w:next w:val="Corpodetexto"/>
    <w:link w:val="SubttuloChar"/>
    <w:qFormat/>
    <w:rsid w:val="009B6567"/>
    <w:rPr>
      <w:rFonts w:ascii="Futura Lt BT" w:hAnsi="Futura Lt BT"/>
      <w:b/>
      <w:bCs/>
      <w:smallCaps/>
      <w:sz w:val="20"/>
      <w:szCs w:val="20"/>
    </w:rPr>
  </w:style>
  <w:style w:type="paragraph" w:styleId="Corpodetexto">
    <w:name w:val="Body Text"/>
    <w:basedOn w:val="Normal"/>
    <w:link w:val="CorpodetextoChar"/>
    <w:unhideWhenUsed/>
    <w:rsid w:val="009B6567"/>
    <w:pPr>
      <w:spacing w:after="120"/>
    </w:pPr>
  </w:style>
  <w:style w:type="character" w:customStyle="1" w:styleId="CorpodetextoChar">
    <w:name w:val="Corpo de texto Char"/>
    <w:link w:val="Corpodetexto"/>
    <w:rsid w:val="009B6567"/>
    <w:rPr>
      <w:rFonts w:ascii="Times New Roman" w:eastAsia="Times New Roman" w:hAnsi="Times New Roman" w:cs="Times New Roman"/>
      <w:sz w:val="24"/>
      <w:szCs w:val="24"/>
      <w:lang w:eastAsia="ar-SA"/>
    </w:rPr>
  </w:style>
  <w:style w:type="character" w:customStyle="1" w:styleId="SubttuloChar">
    <w:name w:val="Subtítulo Char"/>
    <w:link w:val="Subttulo"/>
    <w:rsid w:val="009B6567"/>
    <w:rPr>
      <w:rFonts w:ascii="Futura Lt BT" w:eastAsia="Times New Roman" w:hAnsi="Futura Lt BT" w:cs="Times New Roman"/>
      <w:b/>
      <w:bCs/>
      <w:smallCaps/>
      <w:sz w:val="20"/>
      <w:szCs w:val="20"/>
      <w:lang w:eastAsia="ar-SA"/>
    </w:rPr>
  </w:style>
  <w:style w:type="paragraph" w:styleId="Ttulo">
    <w:name w:val="Title"/>
    <w:basedOn w:val="Normal"/>
    <w:next w:val="Subttulo"/>
    <w:link w:val="TtuloChar"/>
    <w:qFormat/>
    <w:rsid w:val="009B6567"/>
    <w:pPr>
      <w:jc w:val="center"/>
    </w:pPr>
    <w:rPr>
      <w:rFonts w:ascii="Impact" w:hAnsi="Impact"/>
      <w:b/>
      <w:bCs/>
      <w:sz w:val="52"/>
      <w:szCs w:val="52"/>
    </w:rPr>
  </w:style>
  <w:style w:type="character" w:customStyle="1" w:styleId="TtuloChar">
    <w:name w:val="Título Char"/>
    <w:link w:val="Ttulo"/>
    <w:rsid w:val="009B6567"/>
    <w:rPr>
      <w:rFonts w:ascii="Impact" w:eastAsia="Times New Roman" w:hAnsi="Impact" w:cs="Times New Roman"/>
      <w:b/>
      <w:bCs/>
      <w:sz w:val="52"/>
      <w:szCs w:val="52"/>
      <w:lang w:eastAsia="ar-SA"/>
    </w:rPr>
  </w:style>
  <w:style w:type="paragraph" w:styleId="Cabealho">
    <w:name w:val="header"/>
    <w:basedOn w:val="Normal"/>
    <w:link w:val="CabealhoChar"/>
    <w:uiPriority w:val="99"/>
    <w:unhideWhenUsed/>
    <w:rsid w:val="009B6567"/>
    <w:pPr>
      <w:tabs>
        <w:tab w:val="center" w:pos="4252"/>
        <w:tab w:val="right" w:pos="8504"/>
      </w:tabs>
    </w:pPr>
  </w:style>
  <w:style w:type="character" w:customStyle="1" w:styleId="CabealhoChar">
    <w:name w:val="Cabeçalho Char"/>
    <w:link w:val="Cabealho"/>
    <w:uiPriority w:val="99"/>
    <w:rsid w:val="009B6567"/>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9B6567"/>
    <w:pPr>
      <w:tabs>
        <w:tab w:val="center" w:pos="4252"/>
        <w:tab w:val="right" w:pos="8504"/>
      </w:tabs>
    </w:pPr>
  </w:style>
  <w:style w:type="character" w:customStyle="1" w:styleId="RodapChar">
    <w:name w:val="Rodapé Char"/>
    <w:link w:val="Rodap"/>
    <w:uiPriority w:val="99"/>
    <w:rsid w:val="009B6567"/>
    <w:rPr>
      <w:rFonts w:ascii="Times New Roman" w:eastAsia="Times New Roman" w:hAnsi="Times New Roman" w:cs="Times New Roman"/>
      <w:sz w:val="24"/>
      <w:szCs w:val="24"/>
      <w:lang w:eastAsia="ar-SA"/>
    </w:rPr>
  </w:style>
  <w:style w:type="paragraph" w:styleId="PargrafodaLista">
    <w:name w:val="List Paragraph"/>
    <w:basedOn w:val="Normal"/>
    <w:uiPriority w:val="34"/>
    <w:qFormat/>
    <w:rsid w:val="009B6567"/>
    <w:pPr>
      <w:ind w:left="720"/>
      <w:contextualSpacing/>
    </w:pPr>
  </w:style>
  <w:style w:type="character" w:customStyle="1" w:styleId="WW-Absatz-Standardschriftart1111111">
    <w:name w:val="WW-Absatz-Standardschriftart1111111"/>
    <w:rsid w:val="009B6567"/>
  </w:style>
  <w:style w:type="character" w:customStyle="1" w:styleId="WW-Absatz-Standardschriftart1">
    <w:name w:val="WW-Absatz-Standardschriftart1"/>
    <w:rsid w:val="00827066"/>
  </w:style>
  <w:style w:type="character" w:styleId="Hyperlink">
    <w:name w:val="Hyperlink"/>
    <w:rsid w:val="007E37D4"/>
    <w:rPr>
      <w:color w:val="0000FF"/>
      <w:u w:val="single"/>
    </w:rPr>
  </w:style>
  <w:style w:type="paragraph" w:customStyle="1" w:styleId="WW-Recuodecorpodetexto2">
    <w:name w:val="WW-Recuo de corpo de texto 2"/>
    <w:basedOn w:val="Normal"/>
    <w:rsid w:val="00F71A48"/>
    <w:pPr>
      <w:tabs>
        <w:tab w:val="left" w:pos="23828"/>
      </w:tabs>
      <w:ind w:left="851" w:firstLine="1"/>
      <w:jc w:val="both"/>
    </w:pPr>
    <w:rPr>
      <w:rFonts w:ascii="Arial" w:hAnsi="Arial"/>
      <w:szCs w:val="20"/>
      <w:lang w:val="pt-PT"/>
    </w:rPr>
  </w:style>
  <w:style w:type="character" w:styleId="Nmerodepgina">
    <w:name w:val="page number"/>
    <w:basedOn w:val="Fontepargpadro"/>
    <w:rsid w:val="00214345"/>
  </w:style>
  <w:style w:type="paragraph" w:customStyle="1" w:styleId="Recuodecorpodetexto21">
    <w:name w:val="Recuo de corpo de texto 21"/>
    <w:basedOn w:val="Normal"/>
    <w:rsid w:val="00214345"/>
    <w:pPr>
      <w:ind w:left="2835"/>
      <w:jc w:val="both"/>
    </w:pPr>
    <w:rPr>
      <w:rFonts w:ascii="Arial" w:hAnsi="Arial" w:cs="Arial"/>
      <w:b/>
      <w:bCs/>
    </w:rPr>
  </w:style>
  <w:style w:type="paragraph" w:customStyle="1" w:styleId="Contedodamoldura">
    <w:name w:val="Conteúdo da moldura"/>
    <w:basedOn w:val="Corpodetexto"/>
    <w:rsid w:val="00214345"/>
    <w:pPr>
      <w:spacing w:after="0"/>
      <w:jc w:val="both"/>
    </w:pPr>
    <w:rPr>
      <w:rFonts w:ascii="Arial" w:hAnsi="Arial"/>
      <w:szCs w:val="36"/>
      <w:lang w:val="pt-PT"/>
    </w:rPr>
  </w:style>
  <w:style w:type="paragraph" w:customStyle="1" w:styleId="Abrirpargrafonegativo">
    <w:name w:val="Abrir parágrafo negativo"/>
    <w:basedOn w:val="Normal"/>
    <w:rsid w:val="00214345"/>
    <w:pPr>
      <w:ind w:left="720" w:firstLine="1"/>
      <w:jc w:val="both"/>
    </w:pPr>
    <w:rPr>
      <w:rFonts w:ascii="Arial" w:hAnsi="Arial"/>
      <w:u w:val="single"/>
      <w:lang w:val="pt-PT"/>
    </w:rPr>
  </w:style>
  <w:style w:type="paragraph" w:styleId="Textodebalo">
    <w:name w:val="Balloon Text"/>
    <w:basedOn w:val="Normal"/>
    <w:link w:val="TextodebaloChar"/>
    <w:uiPriority w:val="99"/>
    <w:unhideWhenUsed/>
    <w:rsid w:val="00190C86"/>
    <w:rPr>
      <w:rFonts w:ascii="Tahoma" w:hAnsi="Tahoma"/>
      <w:sz w:val="16"/>
      <w:szCs w:val="16"/>
    </w:rPr>
  </w:style>
  <w:style w:type="character" w:customStyle="1" w:styleId="TextodebaloChar">
    <w:name w:val="Texto de balão Char"/>
    <w:link w:val="Textodebalo"/>
    <w:uiPriority w:val="99"/>
    <w:rsid w:val="00190C86"/>
    <w:rPr>
      <w:rFonts w:ascii="Tahoma" w:eastAsia="Times New Roman" w:hAnsi="Tahoma" w:cs="Tahoma"/>
      <w:sz w:val="16"/>
      <w:szCs w:val="16"/>
      <w:lang w:eastAsia="ar-SA"/>
    </w:rPr>
  </w:style>
  <w:style w:type="character" w:customStyle="1" w:styleId="WW8Num3z0">
    <w:name w:val="WW8Num3z0"/>
    <w:rsid w:val="00FE6EF5"/>
    <w:rPr>
      <w:rFonts w:ascii="Arial" w:hAnsi="Arial"/>
      <w:b/>
      <w:i w:val="0"/>
      <w:sz w:val="22"/>
      <w:szCs w:val="22"/>
    </w:rPr>
  </w:style>
  <w:style w:type="character" w:customStyle="1" w:styleId="WW8Num4z0">
    <w:name w:val="WW8Num4z0"/>
    <w:rsid w:val="00FE6EF5"/>
    <w:rPr>
      <w:rFonts w:ascii="Wingdings" w:hAnsi="Wingdings"/>
    </w:rPr>
  </w:style>
  <w:style w:type="character" w:customStyle="1" w:styleId="WW8Num5z0">
    <w:name w:val="WW8Num5z0"/>
    <w:rsid w:val="00FE6EF5"/>
    <w:rPr>
      <w:b/>
    </w:rPr>
  </w:style>
  <w:style w:type="character" w:customStyle="1" w:styleId="WW8Num6z0">
    <w:name w:val="WW8Num6z0"/>
    <w:rsid w:val="00FE6EF5"/>
    <w:rPr>
      <w:rFonts w:ascii="Arial" w:hAnsi="Arial" w:cs="Arial"/>
      <w:b/>
      <w:i w:val="0"/>
      <w:sz w:val="22"/>
      <w:szCs w:val="22"/>
    </w:rPr>
  </w:style>
  <w:style w:type="character" w:customStyle="1" w:styleId="Absatz-Standardschriftart">
    <w:name w:val="Absatz-Standardschriftart"/>
    <w:rsid w:val="00FE6EF5"/>
  </w:style>
  <w:style w:type="character" w:customStyle="1" w:styleId="WW-Absatz-Standardschriftart">
    <w:name w:val="WW-Absatz-Standardschriftart"/>
    <w:rsid w:val="00FE6EF5"/>
  </w:style>
  <w:style w:type="character" w:customStyle="1" w:styleId="WW8Num2z0">
    <w:name w:val="WW8Num2z0"/>
    <w:rsid w:val="00FE6EF5"/>
    <w:rPr>
      <w:rFonts w:ascii="Arial" w:hAnsi="Arial"/>
      <w:b/>
      <w:bCs/>
      <w:i w:val="0"/>
      <w:sz w:val="22"/>
      <w:szCs w:val="22"/>
      <w:u w:val="single"/>
    </w:rPr>
  </w:style>
  <w:style w:type="character" w:customStyle="1" w:styleId="WW-Absatz-Standardschriftart11">
    <w:name w:val="WW-Absatz-Standardschriftart11"/>
    <w:rsid w:val="00FE6EF5"/>
  </w:style>
  <w:style w:type="character" w:customStyle="1" w:styleId="WW8Num7z0">
    <w:name w:val="WW8Num7z0"/>
    <w:rsid w:val="00FE6EF5"/>
    <w:rPr>
      <w:rFonts w:ascii="Arial" w:hAnsi="Arial" w:cs="Arial"/>
      <w:b/>
      <w:i w:val="0"/>
      <w:sz w:val="22"/>
      <w:szCs w:val="22"/>
    </w:rPr>
  </w:style>
  <w:style w:type="character" w:customStyle="1" w:styleId="WW8Num8z0">
    <w:name w:val="WW8Num8z0"/>
    <w:rsid w:val="00FE6EF5"/>
    <w:rPr>
      <w:rFonts w:ascii="Wingdings" w:hAnsi="Wingdings"/>
    </w:rPr>
  </w:style>
  <w:style w:type="character" w:customStyle="1" w:styleId="WW-Absatz-Standardschriftart111">
    <w:name w:val="WW-Absatz-Standardschriftart111"/>
    <w:rsid w:val="00FE6EF5"/>
  </w:style>
  <w:style w:type="character" w:customStyle="1" w:styleId="WW8Num4z1">
    <w:name w:val="WW8Num4z1"/>
    <w:rsid w:val="00FE6EF5"/>
    <w:rPr>
      <w:rFonts w:ascii="Courier New" w:hAnsi="Courier New"/>
    </w:rPr>
  </w:style>
  <w:style w:type="character" w:customStyle="1" w:styleId="WW8Num4z3">
    <w:name w:val="WW8Num4z3"/>
    <w:rsid w:val="00FE6EF5"/>
    <w:rPr>
      <w:rFonts w:ascii="Symbol" w:hAnsi="Symbol"/>
    </w:rPr>
  </w:style>
  <w:style w:type="character" w:customStyle="1" w:styleId="WW8Num8z1">
    <w:name w:val="WW8Num8z1"/>
    <w:rsid w:val="00FE6EF5"/>
    <w:rPr>
      <w:rFonts w:ascii="Courier New" w:hAnsi="Courier New"/>
    </w:rPr>
  </w:style>
  <w:style w:type="character" w:customStyle="1" w:styleId="WW8Num8z3">
    <w:name w:val="WW8Num8z3"/>
    <w:rsid w:val="00FE6EF5"/>
    <w:rPr>
      <w:rFonts w:ascii="Symbol" w:hAnsi="Symbol"/>
    </w:rPr>
  </w:style>
  <w:style w:type="character" w:customStyle="1" w:styleId="WW8Num9z0">
    <w:name w:val="WW8Num9z0"/>
    <w:rsid w:val="00FE6EF5"/>
    <w:rPr>
      <w:b/>
    </w:rPr>
  </w:style>
  <w:style w:type="character" w:customStyle="1" w:styleId="WW8Num10z0">
    <w:name w:val="WW8Num10z0"/>
    <w:rsid w:val="00FE6EF5"/>
    <w:rPr>
      <w:b w:val="0"/>
      <w:i w:val="0"/>
      <w:sz w:val="20"/>
      <w:szCs w:val="20"/>
    </w:rPr>
  </w:style>
  <w:style w:type="character" w:customStyle="1" w:styleId="WW8Num10z1">
    <w:name w:val="WW8Num10z1"/>
    <w:rsid w:val="00FE6EF5"/>
    <w:rPr>
      <w:rFonts w:ascii="Arial" w:hAnsi="Arial" w:cs="Arial"/>
      <w:b w:val="0"/>
      <w:i w:val="0"/>
    </w:rPr>
  </w:style>
  <w:style w:type="character" w:customStyle="1" w:styleId="WW8Num10z2">
    <w:name w:val="WW8Num10z2"/>
    <w:rsid w:val="00FE6EF5"/>
    <w:rPr>
      <w:b w:val="0"/>
      <w:i w:val="0"/>
    </w:rPr>
  </w:style>
  <w:style w:type="character" w:customStyle="1" w:styleId="WW8Num10z4">
    <w:name w:val="WW8Num10z4"/>
    <w:rsid w:val="00FE6EF5"/>
    <w:rPr>
      <w:b/>
    </w:rPr>
  </w:style>
  <w:style w:type="character" w:customStyle="1" w:styleId="WW8Num11z0">
    <w:name w:val="WW8Num11z0"/>
    <w:rsid w:val="00FE6EF5"/>
    <w:rPr>
      <w:rFonts w:ascii="Symbol" w:hAnsi="Symbol" w:cs="Times New Roman"/>
    </w:rPr>
  </w:style>
  <w:style w:type="character" w:customStyle="1" w:styleId="Fontepargpadro1">
    <w:name w:val="Fonte parág. padrão1"/>
    <w:rsid w:val="00FE6EF5"/>
  </w:style>
  <w:style w:type="character" w:styleId="HiperlinkVisitado">
    <w:name w:val="FollowedHyperlink"/>
    <w:rsid w:val="00FE6EF5"/>
    <w:rPr>
      <w:color w:val="800080"/>
      <w:u w:val="single"/>
    </w:rPr>
  </w:style>
  <w:style w:type="character" w:styleId="Forte">
    <w:name w:val="Strong"/>
    <w:uiPriority w:val="22"/>
    <w:qFormat/>
    <w:rsid w:val="00FE6EF5"/>
    <w:rPr>
      <w:b/>
      <w:bCs/>
    </w:rPr>
  </w:style>
  <w:style w:type="character" w:customStyle="1" w:styleId="Smbolosdenumerao">
    <w:name w:val="Símbolos de numeração"/>
    <w:rsid w:val="00FE6EF5"/>
  </w:style>
  <w:style w:type="paragraph" w:customStyle="1" w:styleId="Captulo">
    <w:name w:val="Capítulo"/>
    <w:basedOn w:val="Normal"/>
    <w:next w:val="Corpodetexto"/>
    <w:rsid w:val="00FE6EF5"/>
    <w:pPr>
      <w:keepNext/>
      <w:spacing w:before="240" w:after="120"/>
    </w:pPr>
    <w:rPr>
      <w:rFonts w:ascii="Arial" w:eastAsia="DejaVu Sans" w:hAnsi="Arial" w:cs="DejaVu Sans"/>
      <w:sz w:val="28"/>
      <w:szCs w:val="28"/>
    </w:rPr>
  </w:style>
  <w:style w:type="paragraph" w:styleId="Lista">
    <w:name w:val="List"/>
    <w:basedOn w:val="Normal"/>
    <w:rsid w:val="00FE6EF5"/>
    <w:rPr>
      <w:sz w:val="20"/>
      <w:szCs w:val="20"/>
    </w:rPr>
  </w:style>
  <w:style w:type="paragraph" w:customStyle="1" w:styleId="Legenda1">
    <w:name w:val="Legenda1"/>
    <w:basedOn w:val="Normal"/>
    <w:rsid w:val="00FE6EF5"/>
    <w:pPr>
      <w:suppressLineNumbers/>
      <w:spacing w:before="120" w:after="120"/>
    </w:pPr>
    <w:rPr>
      <w:i/>
      <w:iCs/>
    </w:rPr>
  </w:style>
  <w:style w:type="paragraph" w:customStyle="1" w:styleId="ndice">
    <w:name w:val="Índice"/>
    <w:basedOn w:val="Normal"/>
    <w:rsid w:val="00FE6EF5"/>
    <w:pPr>
      <w:suppressLineNumbers/>
    </w:pPr>
  </w:style>
  <w:style w:type="paragraph" w:customStyle="1" w:styleId="Numerada1">
    <w:name w:val="Numerada1"/>
    <w:basedOn w:val="Normal"/>
    <w:rsid w:val="00FE6EF5"/>
    <w:pPr>
      <w:tabs>
        <w:tab w:val="left" w:pos="2520"/>
      </w:tabs>
      <w:ind w:left="360" w:hanging="360"/>
    </w:pPr>
  </w:style>
  <w:style w:type="paragraph" w:customStyle="1" w:styleId="NumeradaMS1">
    <w:name w:val="Numerada MS 1"/>
    <w:basedOn w:val="Numerada1"/>
    <w:rsid w:val="00FE6EF5"/>
    <w:pPr>
      <w:spacing w:after="120"/>
      <w:ind w:left="0" w:firstLine="0"/>
    </w:pPr>
    <w:rPr>
      <w:rFonts w:ascii="Arial" w:hAnsi="Arial" w:cs="Arial"/>
      <w:b/>
      <w:bCs/>
      <w:caps/>
      <w:sz w:val="32"/>
      <w:szCs w:val="32"/>
    </w:rPr>
  </w:style>
  <w:style w:type="paragraph" w:customStyle="1" w:styleId="Referncia">
    <w:name w:val="Referência"/>
    <w:basedOn w:val="Normal"/>
    <w:rsid w:val="00FE6EF5"/>
    <w:pPr>
      <w:spacing w:before="120"/>
    </w:pPr>
    <w:rPr>
      <w:rFonts w:ascii="Arial" w:hAnsi="Arial" w:cs="Arial"/>
      <w:b/>
      <w:bCs/>
    </w:rPr>
  </w:style>
  <w:style w:type="paragraph" w:customStyle="1" w:styleId="Corpodetexto31">
    <w:name w:val="Corpo de texto 31"/>
    <w:basedOn w:val="Normal"/>
    <w:rsid w:val="00FE6EF5"/>
    <w:pPr>
      <w:jc w:val="both"/>
    </w:pPr>
    <w:rPr>
      <w:rFonts w:ascii="Bookman Old Style" w:hAnsi="Bookman Old Style"/>
      <w:color w:val="FF0000"/>
      <w:sz w:val="22"/>
      <w:szCs w:val="22"/>
      <w:lang w:val="pt-PT"/>
    </w:rPr>
  </w:style>
  <w:style w:type="paragraph" w:styleId="Recuodecorpodetexto">
    <w:name w:val="Body Text Indent"/>
    <w:basedOn w:val="Normal"/>
    <w:link w:val="RecuodecorpodetextoChar"/>
    <w:rsid w:val="00FE6EF5"/>
    <w:pPr>
      <w:spacing w:line="360" w:lineRule="auto"/>
      <w:jc w:val="both"/>
    </w:pPr>
    <w:rPr>
      <w:rFonts w:ascii="Garamond" w:hAnsi="Garamond"/>
      <w:color w:val="000000"/>
      <w:sz w:val="22"/>
      <w:szCs w:val="22"/>
    </w:rPr>
  </w:style>
  <w:style w:type="character" w:customStyle="1" w:styleId="RecuodecorpodetextoChar">
    <w:name w:val="Recuo de corpo de texto Char"/>
    <w:link w:val="Recuodecorpodetexto"/>
    <w:rsid w:val="00FE6EF5"/>
    <w:rPr>
      <w:rFonts w:ascii="Garamond" w:eastAsia="Times New Roman" w:hAnsi="Garamond"/>
      <w:color w:val="000000"/>
      <w:sz w:val="22"/>
      <w:szCs w:val="22"/>
      <w:lang w:eastAsia="ar-SA"/>
    </w:rPr>
  </w:style>
  <w:style w:type="character" w:customStyle="1" w:styleId="TextodenotaderodapChar">
    <w:name w:val="Texto de nota de rodapé Char"/>
    <w:link w:val="Textodenotaderodap"/>
    <w:semiHidden/>
    <w:rsid w:val="00FE6EF5"/>
    <w:rPr>
      <w:rFonts w:ascii="Times New Roman" w:eastAsia="Times New Roman" w:hAnsi="Times New Roman"/>
      <w:lang w:val="pt-PT" w:eastAsia="ar-SA"/>
    </w:rPr>
  </w:style>
  <w:style w:type="paragraph" w:styleId="Textodenotaderodap">
    <w:name w:val="footnote text"/>
    <w:basedOn w:val="Normal"/>
    <w:link w:val="TextodenotaderodapChar"/>
    <w:semiHidden/>
    <w:rsid w:val="00FE6EF5"/>
    <w:rPr>
      <w:sz w:val="20"/>
      <w:szCs w:val="20"/>
      <w:lang w:val="pt-PT"/>
    </w:rPr>
  </w:style>
  <w:style w:type="paragraph" w:customStyle="1" w:styleId="Edital1">
    <w:name w:val="Edital1"/>
    <w:basedOn w:val="Normal"/>
    <w:rsid w:val="00FE6EF5"/>
    <w:pPr>
      <w:tabs>
        <w:tab w:val="left" w:pos="1080"/>
      </w:tabs>
      <w:spacing w:before="240" w:after="120"/>
    </w:pPr>
    <w:rPr>
      <w:b/>
      <w:bCs/>
      <w:sz w:val="20"/>
      <w:szCs w:val="20"/>
      <w:lang w:val="pt-PT"/>
    </w:rPr>
  </w:style>
  <w:style w:type="paragraph" w:customStyle="1" w:styleId="Edital2">
    <w:name w:val="Edital2"/>
    <w:basedOn w:val="Normal"/>
    <w:rsid w:val="00FE6EF5"/>
    <w:pPr>
      <w:tabs>
        <w:tab w:val="left" w:pos="5040"/>
      </w:tabs>
      <w:spacing w:after="80"/>
      <w:ind w:left="720" w:hanging="720"/>
      <w:jc w:val="both"/>
    </w:pPr>
    <w:rPr>
      <w:color w:val="000000"/>
      <w:sz w:val="20"/>
      <w:szCs w:val="20"/>
    </w:rPr>
  </w:style>
  <w:style w:type="paragraph" w:customStyle="1" w:styleId="Estilo3">
    <w:name w:val="Estilo3"/>
    <w:basedOn w:val="Edital2"/>
    <w:rsid w:val="00FE6EF5"/>
  </w:style>
  <w:style w:type="paragraph" w:customStyle="1" w:styleId="Estruturadodocumento1">
    <w:name w:val="Estrutura do documento1"/>
    <w:basedOn w:val="Normal"/>
    <w:rsid w:val="00FE6EF5"/>
    <w:pPr>
      <w:shd w:val="clear" w:color="auto" w:fill="000080"/>
    </w:pPr>
    <w:rPr>
      <w:rFonts w:ascii="Tahoma" w:hAnsi="Tahoma" w:cs="Tahoma"/>
      <w:sz w:val="20"/>
      <w:szCs w:val="20"/>
    </w:rPr>
  </w:style>
  <w:style w:type="paragraph" w:customStyle="1" w:styleId="Recuodecorpodetexto31">
    <w:name w:val="Recuo de corpo de texto 31"/>
    <w:basedOn w:val="Normal"/>
    <w:rsid w:val="00FE6EF5"/>
    <w:pPr>
      <w:ind w:left="708"/>
      <w:jc w:val="both"/>
    </w:pPr>
    <w:rPr>
      <w:rFonts w:ascii="Arial" w:hAnsi="Arial" w:cs="Arial"/>
      <w:b/>
      <w:bCs/>
      <w:color w:val="000000"/>
      <w:sz w:val="22"/>
      <w:szCs w:val="22"/>
    </w:rPr>
  </w:style>
  <w:style w:type="paragraph" w:customStyle="1" w:styleId="EDITAL20">
    <w:name w:val="EDITAL2"/>
    <w:basedOn w:val="Estilo3"/>
    <w:rsid w:val="00FE6EF5"/>
    <w:pPr>
      <w:tabs>
        <w:tab w:val="left" w:pos="2520"/>
        <w:tab w:val="left" w:pos="3240"/>
        <w:tab w:val="left" w:pos="3600"/>
        <w:tab w:val="left" w:pos="3960"/>
        <w:tab w:val="left" w:pos="4320"/>
        <w:tab w:val="left" w:pos="4680"/>
      </w:tabs>
      <w:spacing w:after="120"/>
      <w:ind w:left="360" w:hanging="360"/>
    </w:pPr>
    <w:rPr>
      <w:color w:val="auto"/>
    </w:rPr>
  </w:style>
  <w:style w:type="paragraph" w:customStyle="1" w:styleId="EDITAL0">
    <w:name w:val="EDITAL0"/>
    <w:basedOn w:val="Subttulo"/>
    <w:rsid w:val="00FE6EF5"/>
    <w:pPr>
      <w:tabs>
        <w:tab w:val="left" w:pos="4710"/>
        <w:tab w:val="left" w:pos="4760"/>
      </w:tabs>
      <w:spacing w:before="240" w:after="120"/>
      <w:ind w:left="680" w:hanging="680"/>
    </w:pPr>
    <w:rPr>
      <w:rFonts w:ascii="Times New Roman" w:hAnsi="Times New Roman"/>
      <w:caps/>
      <w:sz w:val="22"/>
      <w:szCs w:val="22"/>
      <w:u w:val="single"/>
    </w:rPr>
  </w:style>
  <w:style w:type="paragraph" w:customStyle="1" w:styleId="EDITAL10">
    <w:name w:val="EDITAL1"/>
    <w:basedOn w:val="Normal"/>
    <w:rsid w:val="00FE6EF5"/>
    <w:pPr>
      <w:tabs>
        <w:tab w:val="left" w:pos="4950"/>
        <w:tab w:val="left" w:pos="5040"/>
        <w:tab w:val="left" w:pos="5760"/>
      </w:tabs>
      <w:spacing w:after="120"/>
      <w:ind w:left="720" w:hanging="720"/>
      <w:jc w:val="both"/>
    </w:pPr>
    <w:rPr>
      <w:sz w:val="20"/>
      <w:szCs w:val="20"/>
    </w:rPr>
  </w:style>
  <w:style w:type="paragraph" w:customStyle="1" w:styleId="xl22">
    <w:name w:val="xl22"/>
    <w:basedOn w:val="Normal"/>
    <w:rsid w:val="00FE6EF5"/>
    <w:pPr>
      <w:pBdr>
        <w:top w:val="single" w:sz="4" w:space="0" w:color="000000"/>
        <w:left w:val="single" w:sz="4" w:space="0" w:color="000000"/>
        <w:bottom w:val="single" w:sz="4" w:space="0" w:color="000000"/>
        <w:right w:val="single" w:sz="4" w:space="0" w:color="000000"/>
      </w:pBdr>
      <w:spacing w:before="100" w:after="100"/>
      <w:jc w:val="right"/>
    </w:pPr>
    <w:rPr>
      <w:rFonts w:ascii="Arial Unicode MS" w:eastAsia="Arial Unicode MS" w:hAnsi="Arial Unicode MS"/>
    </w:rPr>
  </w:style>
  <w:style w:type="paragraph" w:customStyle="1" w:styleId="xl23">
    <w:name w:val="xl23"/>
    <w:basedOn w:val="Normal"/>
    <w:rsid w:val="00FE6EF5"/>
    <w:pPr>
      <w:pBdr>
        <w:top w:val="single" w:sz="4" w:space="0" w:color="000000"/>
        <w:left w:val="single" w:sz="4" w:space="0" w:color="000000"/>
        <w:bottom w:val="single" w:sz="4" w:space="0" w:color="000000"/>
        <w:right w:val="single" w:sz="4" w:space="0" w:color="000000"/>
      </w:pBdr>
      <w:spacing w:before="100" w:after="100"/>
      <w:jc w:val="center"/>
    </w:pPr>
    <w:rPr>
      <w:rFonts w:ascii="Arial" w:eastAsia="Arial Unicode MS" w:hAnsi="Arial"/>
      <w:b/>
      <w:bCs/>
    </w:rPr>
  </w:style>
  <w:style w:type="paragraph" w:customStyle="1" w:styleId="xl24">
    <w:name w:val="xl24"/>
    <w:basedOn w:val="Normal"/>
    <w:rsid w:val="00FE6EF5"/>
    <w:pPr>
      <w:pBdr>
        <w:left w:val="single" w:sz="4" w:space="0" w:color="000000"/>
        <w:bottom w:val="single" w:sz="4" w:space="0" w:color="000000"/>
        <w:right w:val="single" w:sz="4" w:space="0" w:color="000000"/>
      </w:pBdr>
      <w:spacing w:before="100" w:after="100"/>
      <w:jc w:val="both"/>
    </w:pPr>
    <w:rPr>
      <w:rFonts w:ascii="Arial" w:eastAsia="Arial Unicode MS" w:hAnsi="Arial"/>
      <w:color w:val="000000"/>
    </w:rPr>
  </w:style>
  <w:style w:type="paragraph" w:customStyle="1" w:styleId="xl25">
    <w:name w:val="xl25"/>
    <w:basedOn w:val="Normal"/>
    <w:rsid w:val="00FE6EF5"/>
    <w:pPr>
      <w:pBdr>
        <w:top w:val="single" w:sz="4" w:space="0" w:color="000000"/>
        <w:bottom w:val="single" w:sz="4" w:space="0" w:color="000000"/>
        <w:right w:val="single" w:sz="4" w:space="0" w:color="000000"/>
      </w:pBdr>
      <w:spacing w:before="100" w:after="100"/>
      <w:jc w:val="center"/>
    </w:pPr>
    <w:rPr>
      <w:rFonts w:ascii="Arial" w:eastAsia="Arial Unicode MS" w:hAnsi="Arial"/>
    </w:rPr>
  </w:style>
  <w:style w:type="paragraph" w:customStyle="1" w:styleId="xl26">
    <w:name w:val="xl26"/>
    <w:basedOn w:val="Normal"/>
    <w:rsid w:val="00FE6EF5"/>
    <w:pPr>
      <w:pBdr>
        <w:bottom w:val="single" w:sz="4" w:space="0" w:color="000000"/>
        <w:right w:val="single" w:sz="4" w:space="0" w:color="000000"/>
      </w:pBdr>
      <w:spacing w:before="100" w:after="100"/>
      <w:jc w:val="center"/>
      <w:textAlignment w:val="top"/>
    </w:pPr>
    <w:rPr>
      <w:rFonts w:ascii="Arial" w:eastAsia="Arial Unicode MS" w:hAnsi="Arial"/>
    </w:rPr>
  </w:style>
  <w:style w:type="paragraph" w:customStyle="1" w:styleId="xl27">
    <w:name w:val="xl27"/>
    <w:basedOn w:val="Normal"/>
    <w:rsid w:val="00FE6EF5"/>
    <w:pPr>
      <w:pBdr>
        <w:top w:val="single" w:sz="4" w:space="0" w:color="000000"/>
        <w:left w:val="single" w:sz="4" w:space="0" w:color="000000"/>
        <w:bottom w:val="single" w:sz="4" w:space="0" w:color="000000"/>
        <w:right w:val="single" w:sz="4" w:space="0" w:color="000000"/>
      </w:pBdr>
      <w:spacing w:before="100" w:after="100"/>
      <w:jc w:val="center"/>
    </w:pPr>
    <w:rPr>
      <w:rFonts w:ascii="Arial" w:eastAsia="Arial Unicode MS" w:hAnsi="Arial"/>
    </w:rPr>
  </w:style>
  <w:style w:type="paragraph" w:customStyle="1" w:styleId="xl28">
    <w:name w:val="xl28"/>
    <w:basedOn w:val="Normal"/>
    <w:rsid w:val="00FE6EF5"/>
    <w:pPr>
      <w:pBdr>
        <w:top w:val="single" w:sz="4" w:space="0" w:color="000000"/>
        <w:left w:val="single" w:sz="4" w:space="0" w:color="000000"/>
        <w:bottom w:val="single" w:sz="4" w:space="0" w:color="000000"/>
        <w:right w:val="single" w:sz="4" w:space="0" w:color="000000"/>
      </w:pBdr>
      <w:spacing w:before="100" w:after="100"/>
      <w:jc w:val="both"/>
    </w:pPr>
    <w:rPr>
      <w:rFonts w:ascii="Arial" w:eastAsia="Arial Unicode MS" w:hAnsi="Arial"/>
      <w:color w:val="000000"/>
    </w:rPr>
  </w:style>
  <w:style w:type="paragraph" w:customStyle="1" w:styleId="xl29">
    <w:name w:val="xl29"/>
    <w:basedOn w:val="Normal"/>
    <w:rsid w:val="00FE6EF5"/>
    <w:pPr>
      <w:pBdr>
        <w:top w:val="single" w:sz="4" w:space="0" w:color="000000"/>
        <w:bottom w:val="single" w:sz="4" w:space="0" w:color="000000"/>
        <w:right w:val="single" w:sz="4" w:space="0" w:color="000000"/>
      </w:pBdr>
      <w:spacing w:before="100" w:after="100"/>
      <w:jc w:val="center"/>
      <w:textAlignment w:val="top"/>
    </w:pPr>
    <w:rPr>
      <w:rFonts w:ascii="Arial" w:eastAsia="Arial Unicode MS" w:hAnsi="Arial"/>
    </w:rPr>
  </w:style>
  <w:style w:type="paragraph" w:customStyle="1" w:styleId="Corpodetexto21">
    <w:name w:val="Corpo de texto 21"/>
    <w:basedOn w:val="Normal"/>
    <w:rsid w:val="00FE6EF5"/>
    <w:pPr>
      <w:jc w:val="both"/>
    </w:pPr>
    <w:rPr>
      <w:sz w:val="20"/>
      <w:szCs w:val="15"/>
    </w:rPr>
  </w:style>
  <w:style w:type="paragraph" w:customStyle="1" w:styleId="WW-Corpodetexto2">
    <w:name w:val="WW-Corpo de texto 2"/>
    <w:basedOn w:val="Normal"/>
    <w:rsid w:val="00FE6EF5"/>
    <w:pPr>
      <w:jc w:val="both"/>
    </w:pPr>
    <w:rPr>
      <w:rFonts w:ascii="Arial" w:hAnsi="Arial"/>
      <w:color w:val="000000"/>
      <w:szCs w:val="20"/>
      <w:lang w:val="pt-PT"/>
    </w:rPr>
  </w:style>
  <w:style w:type="paragraph" w:customStyle="1" w:styleId="WW-Corpodetexto3">
    <w:name w:val="WW-Corpo de texto 3"/>
    <w:basedOn w:val="Normal"/>
    <w:rsid w:val="00FE6EF5"/>
    <w:pPr>
      <w:jc w:val="center"/>
    </w:pPr>
    <w:rPr>
      <w:rFonts w:ascii="Arial" w:hAnsi="Arial"/>
      <w:b/>
      <w:color w:val="000000"/>
      <w:sz w:val="32"/>
      <w:szCs w:val="20"/>
      <w:lang w:val="pt-PT"/>
    </w:rPr>
  </w:style>
  <w:style w:type="paragraph" w:customStyle="1" w:styleId="Contedodatabela">
    <w:name w:val="Conteúdo da tabela"/>
    <w:basedOn w:val="Normal"/>
    <w:rsid w:val="00FE6EF5"/>
    <w:pPr>
      <w:suppressLineNumbers/>
    </w:pPr>
  </w:style>
  <w:style w:type="paragraph" w:customStyle="1" w:styleId="Ttulodatabela">
    <w:name w:val="Título da tabela"/>
    <w:basedOn w:val="Contedodatabela"/>
    <w:rsid w:val="00FE6EF5"/>
    <w:pPr>
      <w:jc w:val="center"/>
    </w:pPr>
    <w:rPr>
      <w:b/>
      <w:bCs/>
    </w:rPr>
  </w:style>
  <w:style w:type="paragraph" w:customStyle="1" w:styleId="Contedodoquadro">
    <w:name w:val="Conteúdo do quadro"/>
    <w:basedOn w:val="Corpodetexto"/>
    <w:rsid w:val="00FE6EF5"/>
    <w:pPr>
      <w:spacing w:after="0"/>
    </w:pPr>
    <w:rPr>
      <w:sz w:val="36"/>
      <w:szCs w:val="36"/>
    </w:rPr>
  </w:style>
  <w:style w:type="paragraph" w:customStyle="1" w:styleId="Ttulo10">
    <w:name w:val="Título 10"/>
    <w:basedOn w:val="Captulo"/>
    <w:next w:val="Corpodetexto"/>
    <w:rsid w:val="00FE6EF5"/>
    <w:rPr>
      <w:b/>
      <w:bCs/>
      <w:sz w:val="21"/>
      <w:szCs w:val="21"/>
    </w:rPr>
  </w:style>
  <w:style w:type="paragraph" w:styleId="SemEspaamento">
    <w:name w:val="No Spacing"/>
    <w:uiPriority w:val="1"/>
    <w:qFormat/>
    <w:rsid w:val="00FE6EF5"/>
    <w:rPr>
      <w:sz w:val="22"/>
      <w:szCs w:val="22"/>
      <w:lang w:eastAsia="en-US"/>
    </w:rPr>
  </w:style>
  <w:style w:type="paragraph" w:styleId="Corpodetexto2">
    <w:name w:val="Body Text 2"/>
    <w:basedOn w:val="Normal"/>
    <w:link w:val="Corpodetexto2Char"/>
    <w:rsid w:val="00FE6EF5"/>
    <w:pPr>
      <w:spacing w:after="120" w:line="480" w:lineRule="auto"/>
    </w:pPr>
  </w:style>
  <w:style w:type="character" w:customStyle="1" w:styleId="Corpodetexto2Char">
    <w:name w:val="Corpo de texto 2 Char"/>
    <w:link w:val="Corpodetexto2"/>
    <w:rsid w:val="00FE6EF5"/>
    <w:rPr>
      <w:rFonts w:ascii="Times New Roman" w:eastAsia="Times New Roman" w:hAnsi="Times New Roman"/>
      <w:sz w:val="24"/>
      <w:szCs w:val="24"/>
      <w:lang w:eastAsia="ar-SA"/>
    </w:rPr>
  </w:style>
  <w:style w:type="paragraph" w:styleId="Recuodecorpodetexto2">
    <w:name w:val="Body Text Indent 2"/>
    <w:basedOn w:val="Normal"/>
    <w:link w:val="Recuodecorpodetexto2Char"/>
    <w:rsid w:val="00FE6EF5"/>
    <w:pPr>
      <w:spacing w:after="120" w:line="480" w:lineRule="auto"/>
      <w:ind w:left="283"/>
    </w:pPr>
  </w:style>
  <w:style w:type="character" w:customStyle="1" w:styleId="Recuodecorpodetexto2Char">
    <w:name w:val="Recuo de corpo de texto 2 Char"/>
    <w:link w:val="Recuodecorpodetexto2"/>
    <w:rsid w:val="00FE6EF5"/>
    <w:rPr>
      <w:rFonts w:ascii="Times New Roman" w:eastAsia="Times New Roman" w:hAnsi="Times New Roman"/>
      <w:sz w:val="24"/>
      <w:szCs w:val="24"/>
      <w:lang w:eastAsia="ar-SA"/>
    </w:rPr>
  </w:style>
  <w:style w:type="paragraph" w:customStyle="1" w:styleId="Textoembloco1">
    <w:name w:val="Texto em bloco1"/>
    <w:basedOn w:val="Normal"/>
    <w:rsid w:val="00FE6EF5"/>
    <w:pPr>
      <w:widowControl w:val="0"/>
      <w:tabs>
        <w:tab w:val="left" w:pos="17155"/>
        <w:tab w:val="left" w:pos="19140"/>
      </w:tabs>
      <w:ind w:left="709" w:right="448" w:hanging="709"/>
      <w:jc w:val="both"/>
    </w:pPr>
    <w:rPr>
      <w:szCs w:val="20"/>
    </w:rPr>
  </w:style>
  <w:style w:type="paragraph" w:styleId="Recuodecorpodetexto3">
    <w:name w:val="Body Text Indent 3"/>
    <w:basedOn w:val="Normal"/>
    <w:link w:val="Recuodecorpodetexto3Char"/>
    <w:rsid w:val="00FE6EF5"/>
    <w:pPr>
      <w:spacing w:after="120"/>
      <w:ind w:left="283"/>
    </w:pPr>
    <w:rPr>
      <w:sz w:val="16"/>
      <w:szCs w:val="16"/>
    </w:rPr>
  </w:style>
  <w:style w:type="character" w:customStyle="1" w:styleId="Recuodecorpodetexto3Char">
    <w:name w:val="Recuo de corpo de texto 3 Char"/>
    <w:link w:val="Recuodecorpodetexto3"/>
    <w:rsid w:val="00FE6EF5"/>
    <w:rPr>
      <w:rFonts w:ascii="Times New Roman" w:eastAsia="Times New Roman" w:hAnsi="Times New Roman"/>
      <w:sz w:val="16"/>
      <w:szCs w:val="16"/>
      <w:lang w:eastAsia="ar-SA"/>
    </w:rPr>
  </w:style>
  <w:style w:type="paragraph" w:customStyle="1" w:styleId="Padro">
    <w:name w:val="Padrão"/>
    <w:rsid w:val="00FE6EF5"/>
    <w:pPr>
      <w:snapToGrid w:val="0"/>
    </w:pPr>
    <w:rPr>
      <w:rFonts w:ascii="Times New Roman" w:eastAsia="Times New Roman" w:hAnsi="Times New Roman"/>
      <w:sz w:val="24"/>
    </w:rPr>
  </w:style>
  <w:style w:type="paragraph" w:customStyle="1" w:styleId="yiv2092590310msonormal">
    <w:name w:val="yiv2092590310msonormal"/>
    <w:basedOn w:val="Normal"/>
    <w:rsid w:val="005D16E1"/>
    <w:pPr>
      <w:suppressAutoHyphens w:val="0"/>
      <w:spacing w:before="100" w:beforeAutospacing="1" w:after="100" w:afterAutospacing="1"/>
    </w:pPr>
    <w:rPr>
      <w:lang w:eastAsia="pt-BR"/>
    </w:rPr>
  </w:style>
  <w:style w:type="paragraph" w:customStyle="1" w:styleId="NormalVerdana">
    <w:name w:val="Normal + Verdana"/>
    <w:aliases w:val="10,5 pt,Negrito,Versalete,Centralizado"/>
    <w:basedOn w:val="Normal"/>
    <w:rsid w:val="002F73E7"/>
    <w:pPr>
      <w:jc w:val="center"/>
    </w:pPr>
    <w:rPr>
      <w:rFonts w:ascii="Verdana" w:hAnsi="Verdana" w:cs="Arial"/>
      <w:b/>
      <w:bCs/>
      <w:smallCaps/>
      <w:sz w:val="21"/>
      <w:szCs w:val="21"/>
    </w:rPr>
  </w:style>
  <w:style w:type="paragraph" w:styleId="NormalWeb">
    <w:name w:val="Normal (Web)"/>
    <w:basedOn w:val="Normal"/>
    <w:uiPriority w:val="99"/>
    <w:rsid w:val="00AA28B4"/>
    <w:pPr>
      <w:spacing w:before="100" w:after="100"/>
    </w:pPr>
  </w:style>
  <w:style w:type="paragraph" w:customStyle="1" w:styleId="Default">
    <w:name w:val="Default"/>
    <w:rsid w:val="00A2234F"/>
    <w:pPr>
      <w:autoSpaceDE w:val="0"/>
      <w:autoSpaceDN w:val="0"/>
      <w:adjustRightInd w:val="0"/>
    </w:pPr>
    <w:rPr>
      <w:rFonts w:ascii="Times New Roman" w:eastAsia="Times New Roman" w:hAnsi="Times New Roman"/>
      <w:color w:val="000000"/>
      <w:sz w:val="24"/>
      <w:szCs w:val="24"/>
    </w:rPr>
  </w:style>
  <w:style w:type="character" w:styleId="Nmerodelinha">
    <w:name w:val="line number"/>
    <w:basedOn w:val="Fontepargpadro"/>
    <w:uiPriority w:val="99"/>
    <w:semiHidden/>
    <w:unhideWhenUsed/>
    <w:rsid w:val="00742509"/>
  </w:style>
  <w:style w:type="paragraph" w:customStyle="1" w:styleId="Recuodecorpodetexto22">
    <w:name w:val="Recuo de corpo de texto 22"/>
    <w:basedOn w:val="Normal"/>
    <w:rsid w:val="00742509"/>
    <w:pPr>
      <w:spacing w:after="120" w:line="480" w:lineRule="auto"/>
      <w:ind w:left="283"/>
    </w:pPr>
  </w:style>
  <w:style w:type="table" w:styleId="Tabelacomgrade">
    <w:name w:val="Table Grid"/>
    <w:basedOn w:val="Tabelanormal"/>
    <w:uiPriority w:val="59"/>
    <w:rsid w:val="0074250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3">
    <w:name w:val="Body Text 3"/>
    <w:basedOn w:val="Normal"/>
    <w:link w:val="Corpodetexto3Char"/>
    <w:semiHidden/>
    <w:unhideWhenUsed/>
    <w:rsid w:val="00742509"/>
    <w:pPr>
      <w:spacing w:after="120"/>
    </w:pPr>
    <w:rPr>
      <w:sz w:val="16"/>
      <w:szCs w:val="16"/>
    </w:rPr>
  </w:style>
  <w:style w:type="character" w:customStyle="1" w:styleId="Corpodetexto3Char">
    <w:name w:val="Corpo de texto 3 Char"/>
    <w:link w:val="Corpodetexto3"/>
    <w:semiHidden/>
    <w:rsid w:val="00742509"/>
    <w:rPr>
      <w:rFonts w:ascii="Times New Roman" w:eastAsia="Times New Roman" w:hAnsi="Times New Roman"/>
      <w:sz w:val="16"/>
      <w:szCs w:val="16"/>
      <w:lang w:eastAsia="ar-SA"/>
    </w:rPr>
  </w:style>
  <w:style w:type="character" w:customStyle="1" w:styleId="street-address">
    <w:name w:val="street-address"/>
    <w:rsid w:val="00742509"/>
  </w:style>
  <w:style w:type="character" w:customStyle="1" w:styleId="TextodenotaderodapChar1">
    <w:name w:val="Texto de nota de rodapé Char1"/>
    <w:uiPriority w:val="99"/>
    <w:semiHidden/>
    <w:rsid w:val="00C203C0"/>
    <w:rPr>
      <w:rFonts w:ascii="Times New Roman" w:eastAsia="Times New Roman" w:hAnsi="Times New Roman"/>
      <w:lang w:eastAsia="ar-SA"/>
    </w:rPr>
  </w:style>
  <w:style w:type="paragraph" w:customStyle="1" w:styleId="SubItem">
    <w:name w:val="SubItem"/>
    <w:basedOn w:val="Normal"/>
    <w:rsid w:val="00C203C0"/>
    <w:pPr>
      <w:numPr>
        <w:ilvl w:val="1"/>
        <w:numId w:val="13"/>
      </w:numPr>
      <w:suppressAutoHyphens w:val="0"/>
      <w:autoSpaceDE w:val="0"/>
      <w:autoSpaceDN w:val="0"/>
      <w:spacing w:before="240"/>
    </w:pPr>
    <w:rPr>
      <w:rFonts w:ascii="Arial" w:hAnsi="Arial" w:cs="Arial"/>
      <w:sz w:val="20"/>
      <w:lang w:eastAsia="pt-BR"/>
    </w:rPr>
  </w:style>
  <w:style w:type="character" w:customStyle="1" w:styleId="apple-converted-space">
    <w:name w:val="apple-converted-space"/>
    <w:rsid w:val="00C203C0"/>
  </w:style>
  <w:style w:type="paragraph" w:styleId="Commarcadores">
    <w:name w:val="List Bullet"/>
    <w:basedOn w:val="Normal"/>
    <w:uiPriority w:val="99"/>
    <w:semiHidden/>
    <w:unhideWhenUsed/>
    <w:rsid w:val="00F67F34"/>
    <w:pPr>
      <w:ind w:left="2203" w:hanging="360"/>
      <w:contextualSpacing/>
    </w:pPr>
  </w:style>
  <w:style w:type="character" w:customStyle="1" w:styleId="MapadoDocumentoChar">
    <w:name w:val="Mapa do Documento Char"/>
    <w:link w:val="MapadoDocumento"/>
    <w:semiHidden/>
    <w:rsid w:val="00F67F34"/>
    <w:rPr>
      <w:rFonts w:ascii="Tahoma" w:hAnsi="Tahoma"/>
      <w:shd w:val="clear" w:color="auto" w:fill="000080"/>
    </w:rPr>
  </w:style>
  <w:style w:type="paragraph" w:styleId="MapadoDocumento">
    <w:name w:val="Document Map"/>
    <w:basedOn w:val="Normal"/>
    <w:link w:val="MapadoDocumentoChar"/>
    <w:semiHidden/>
    <w:unhideWhenUsed/>
    <w:rsid w:val="00F67F34"/>
    <w:pPr>
      <w:shd w:val="clear" w:color="auto" w:fill="000080"/>
      <w:suppressAutoHyphens w:val="0"/>
    </w:pPr>
    <w:rPr>
      <w:rFonts w:ascii="Tahoma" w:eastAsia="Calibri" w:hAnsi="Tahoma"/>
      <w:sz w:val="20"/>
      <w:szCs w:val="20"/>
      <w:lang w:eastAsia="pt-BR"/>
    </w:rPr>
  </w:style>
  <w:style w:type="character" w:customStyle="1" w:styleId="MapadoDocumentoChar1">
    <w:name w:val="Mapa do Documento Char1"/>
    <w:basedOn w:val="Fontepargpadro"/>
    <w:uiPriority w:val="99"/>
    <w:semiHidden/>
    <w:rsid w:val="00F67F34"/>
    <w:rPr>
      <w:rFonts w:ascii="Tahoma" w:eastAsia="Times New Roman" w:hAnsi="Tahoma" w:cs="Tahoma"/>
      <w:sz w:val="16"/>
      <w:szCs w:val="16"/>
      <w:lang w:eastAsia="ar-SA"/>
    </w:rPr>
  </w:style>
  <w:style w:type="paragraph" w:customStyle="1" w:styleId="Item">
    <w:name w:val="Item"/>
    <w:basedOn w:val="Normal"/>
    <w:rsid w:val="00F67F34"/>
    <w:pPr>
      <w:tabs>
        <w:tab w:val="num" w:pos="425"/>
      </w:tabs>
      <w:suppressAutoHyphens w:val="0"/>
      <w:autoSpaceDE w:val="0"/>
      <w:autoSpaceDN w:val="0"/>
      <w:ind w:left="425" w:hanging="425"/>
    </w:pPr>
    <w:rPr>
      <w:rFonts w:ascii="Arial" w:hAnsi="Arial" w:cs="Arial"/>
      <w:b/>
      <w:bCs/>
      <w:sz w:val="20"/>
      <w:u w:val="single"/>
      <w:lang w:eastAsia="pt-BR"/>
    </w:rPr>
  </w:style>
  <w:style w:type="paragraph" w:customStyle="1" w:styleId="Ttulodetabela">
    <w:name w:val="Título de tabela"/>
    <w:basedOn w:val="Normal"/>
    <w:rsid w:val="00F67F34"/>
    <w:pPr>
      <w:spacing w:after="160"/>
      <w:jc w:val="center"/>
    </w:pPr>
    <w:rPr>
      <w:b/>
      <w:i/>
      <w:sz w:val="20"/>
      <w:szCs w:val="20"/>
      <w:lang w:eastAsia="pt-BR"/>
    </w:rPr>
  </w:style>
  <w:style w:type="paragraph" w:customStyle="1" w:styleId="WW-Recuodecorpodetexto3">
    <w:name w:val="WW-Recuo de corpo de texto 3"/>
    <w:basedOn w:val="Normal"/>
    <w:rsid w:val="00F67F34"/>
    <w:pPr>
      <w:ind w:left="708" w:firstLine="708"/>
      <w:jc w:val="both"/>
    </w:pPr>
    <w:rPr>
      <w:rFonts w:ascii="Arial" w:hAnsi="Arial"/>
      <w:color w:val="0000FF"/>
      <w:szCs w:val="20"/>
      <w:lang w:val="pt-PT" w:eastAsia="pt-BR"/>
    </w:rPr>
  </w:style>
  <w:style w:type="character" w:customStyle="1" w:styleId="Estilo1Char">
    <w:name w:val="Estilo1 Char"/>
    <w:link w:val="Estilo1"/>
    <w:locked/>
    <w:rsid w:val="00F67F34"/>
    <w:rPr>
      <w:rFonts w:ascii="Arial" w:hAnsi="Arial" w:cs="Arial"/>
      <w:sz w:val="19"/>
      <w:szCs w:val="19"/>
    </w:rPr>
  </w:style>
  <w:style w:type="paragraph" w:customStyle="1" w:styleId="Estilo1">
    <w:name w:val="Estilo1"/>
    <w:basedOn w:val="Normal"/>
    <w:link w:val="Estilo1Char"/>
    <w:qFormat/>
    <w:rsid w:val="00F67F34"/>
    <w:pPr>
      <w:suppressAutoHyphens w:val="0"/>
    </w:pPr>
    <w:rPr>
      <w:rFonts w:ascii="Arial" w:eastAsia="Calibri" w:hAnsi="Arial" w:cs="Arial"/>
      <w:sz w:val="19"/>
      <w:szCs w:val="19"/>
      <w:lang w:eastAsia="pt-BR"/>
    </w:rPr>
  </w:style>
  <w:style w:type="character" w:customStyle="1" w:styleId="highlight">
    <w:name w:val="highlight"/>
    <w:rsid w:val="00F67F34"/>
  </w:style>
  <w:style w:type="table" w:customStyle="1" w:styleId="Tabelacomgrade1">
    <w:name w:val="Tabela com grade1"/>
    <w:basedOn w:val="Tabelanormal"/>
    <w:rsid w:val="00F67F3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BC04C6"/>
    <w:rPr>
      <w:color w:val="605E5C"/>
      <w:shd w:val="clear" w:color="auto" w:fill="E1DFDD"/>
    </w:rPr>
  </w:style>
  <w:style w:type="character" w:customStyle="1" w:styleId="fontstyle01">
    <w:name w:val="fontstyle01"/>
    <w:basedOn w:val="Fontepargpadro"/>
    <w:rsid w:val="000763BE"/>
    <w:rPr>
      <w:rFonts w:ascii="EcofontVeraSans" w:hAnsi="EcofontVeraSans"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43291">
      <w:bodyDiv w:val="1"/>
      <w:marLeft w:val="0"/>
      <w:marRight w:val="0"/>
      <w:marTop w:val="0"/>
      <w:marBottom w:val="0"/>
      <w:divBdr>
        <w:top w:val="none" w:sz="0" w:space="0" w:color="auto"/>
        <w:left w:val="none" w:sz="0" w:space="0" w:color="auto"/>
        <w:bottom w:val="none" w:sz="0" w:space="0" w:color="auto"/>
        <w:right w:val="none" w:sz="0" w:space="0" w:color="auto"/>
      </w:divBdr>
    </w:div>
    <w:div w:id="26833530">
      <w:bodyDiv w:val="1"/>
      <w:marLeft w:val="0"/>
      <w:marRight w:val="0"/>
      <w:marTop w:val="0"/>
      <w:marBottom w:val="0"/>
      <w:divBdr>
        <w:top w:val="none" w:sz="0" w:space="0" w:color="auto"/>
        <w:left w:val="none" w:sz="0" w:space="0" w:color="auto"/>
        <w:bottom w:val="none" w:sz="0" w:space="0" w:color="auto"/>
        <w:right w:val="none" w:sz="0" w:space="0" w:color="auto"/>
      </w:divBdr>
    </w:div>
    <w:div w:id="33314703">
      <w:bodyDiv w:val="1"/>
      <w:marLeft w:val="0"/>
      <w:marRight w:val="0"/>
      <w:marTop w:val="0"/>
      <w:marBottom w:val="0"/>
      <w:divBdr>
        <w:top w:val="none" w:sz="0" w:space="0" w:color="auto"/>
        <w:left w:val="none" w:sz="0" w:space="0" w:color="auto"/>
        <w:bottom w:val="none" w:sz="0" w:space="0" w:color="auto"/>
        <w:right w:val="none" w:sz="0" w:space="0" w:color="auto"/>
      </w:divBdr>
    </w:div>
    <w:div w:id="69691518">
      <w:bodyDiv w:val="1"/>
      <w:marLeft w:val="0"/>
      <w:marRight w:val="0"/>
      <w:marTop w:val="0"/>
      <w:marBottom w:val="0"/>
      <w:divBdr>
        <w:top w:val="none" w:sz="0" w:space="0" w:color="auto"/>
        <w:left w:val="none" w:sz="0" w:space="0" w:color="auto"/>
        <w:bottom w:val="none" w:sz="0" w:space="0" w:color="auto"/>
        <w:right w:val="none" w:sz="0" w:space="0" w:color="auto"/>
      </w:divBdr>
    </w:div>
    <w:div w:id="74791870">
      <w:bodyDiv w:val="1"/>
      <w:marLeft w:val="0"/>
      <w:marRight w:val="0"/>
      <w:marTop w:val="0"/>
      <w:marBottom w:val="0"/>
      <w:divBdr>
        <w:top w:val="none" w:sz="0" w:space="0" w:color="auto"/>
        <w:left w:val="none" w:sz="0" w:space="0" w:color="auto"/>
        <w:bottom w:val="none" w:sz="0" w:space="0" w:color="auto"/>
        <w:right w:val="none" w:sz="0" w:space="0" w:color="auto"/>
      </w:divBdr>
    </w:div>
    <w:div w:id="81295347">
      <w:bodyDiv w:val="1"/>
      <w:marLeft w:val="0"/>
      <w:marRight w:val="0"/>
      <w:marTop w:val="0"/>
      <w:marBottom w:val="0"/>
      <w:divBdr>
        <w:top w:val="none" w:sz="0" w:space="0" w:color="auto"/>
        <w:left w:val="none" w:sz="0" w:space="0" w:color="auto"/>
        <w:bottom w:val="none" w:sz="0" w:space="0" w:color="auto"/>
        <w:right w:val="none" w:sz="0" w:space="0" w:color="auto"/>
      </w:divBdr>
    </w:div>
    <w:div w:id="88090598">
      <w:bodyDiv w:val="1"/>
      <w:marLeft w:val="0"/>
      <w:marRight w:val="0"/>
      <w:marTop w:val="0"/>
      <w:marBottom w:val="0"/>
      <w:divBdr>
        <w:top w:val="none" w:sz="0" w:space="0" w:color="auto"/>
        <w:left w:val="none" w:sz="0" w:space="0" w:color="auto"/>
        <w:bottom w:val="none" w:sz="0" w:space="0" w:color="auto"/>
        <w:right w:val="none" w:sz="0" w:space="0" w:color="auto"/>
      </w:divBdr>
    </w:div>
    <w:div w:id="93521196">
      <w:bodyDiv w:val="1"/>
      <w:marLeft w:val="0"/>
      <w:marRight w:val="0"/>
      <w:marTop w:val="0"/>
      <w:marBottom w:val="0"/>
      <w:divBdr>
        <w:top w:val="none" w:sz="0" w:space="0" w:color="auto"/>
        <w:left w:val="none" w:sz="0" w:space="0" w:color="auto"/>
        <w:bottom w:val="none" w:sz="0" w:space="0" w:color="auto"/>
        <w:right w:val="none" w:sz="0" w:space="0" w:color="auto"/>
      </w:divBdr>
    </w:div>
    <w:div w:id="100417296">
      <w:bodyDiv w:val="1"/>
      <w:marLeft w:val="0"/>
      <w:marRight w:val="0"/>
      <w:marTop w:val="0"/>
      <w:marBottom w:val="0"/>
      <w:divBdr>
        <w:top w:val="none" w:sz="0" w:space="0" w:color="auto"/>
        <w:left w:val="none" w:sz="0" w:space="0" w:color="auto"/>
        <w:bottom w:val="none" w:sz="0" w:space="0" w:color="auto"/>
        <w:right w:val="none" w:sz="0" w:space="0" w:color="auto"/>
      </w:divBdr>
    </w:div>
    <w:div w:id="104428238">
      <w:bodyDiv w:val="1"/>
      <w:marLeft w:val="0"/>
      <w:marRight w:val="0"/>
      <w:marTop w:val="0"/>
      <w:marBottom w:val="0"/>
      <w:divBdr>
        <w:top w:val="none" w:sz="0" w:space="0" w:color="auto"/>
        <w:left w:val="none" w:sz="0" w:space="0" w:color="auto"/>
        <w:bottom w:val="none" w:sz="0" w:space="0" w:color="auto"/>
        <w:right w:val="none" w:sz="0" w:space="0" w:color="auto"/>
      </w:divBdr>
    </w:div>
    <w:div w:id="130905665">
      <w:bodyDiv w:val="1"/>
      <w:marLeft w:val="0"/>
      <w:marRight w:val="0"/>
      <w:marTop w:val="0"/>
      <w:marBottom w:val="0"/>
      <w:divBdr>
        <w:top w:val="none" w:sz="0" w:space="0" w:color="auto"/>
        <w:left w:val="none" w:sz="0" w:space="0" w:color="auto"/>
        <w:bottom w:val="none" w:sz="0" w:space="0" w:color="auto"/>
        <w:right w:val="none" w:sz="0" w:space="0" w:color="auto"/>
      </w:divBdr>
    </w:div>
    <w:div w:id="151332675">
      <w:bodyDiv w:val="1"/>
      <w:marLeft w:val="0"/>
      <w:marRight w:val="0"/>
      <w:marTop w:val="0"/>
      <w:marBottom w:val="0"/>
      <w:divBdr>
        <w:top w:val="none" w:sz="0" w:space="0" w:color="auto"/>
        <w:left w:val="none" w:sz="0" w:space="0" w:color="auto"/>
        <w:bottom w:val="none" w:sz="0" w:space="0" w:color="auto"/>
        <w:right w:val="none" w:sz="0" w:space="0" w:color="auto"/>
      </w:divBdr>
    </w:div>
    <w:div w:id="172233691">
      <w:bodyDiv w:val="1"/>
      <w:marLeft w:val="0"/>
      <w:marRight w:val="0"/>
      <w:marTop w:val="0"/>
      <w:marBottom w:val="0"/>
      <w:divBdr>
        <w:top w:val="none" w:sz="0" w:space="0" w:color="auto"/>
        <w:left w:val="none" w:sz="0" w:space="0" w:color="auto"/>
        <w:bottom w:val="none" w:sz="0" w:space="0" w:color="auto"/>
        <w:right w:val="none" w:sz="0" w:space="0" w:color="auto"/>
      </w:divBdr>
    </w:div>
    <w:div w:id="179440720">
      <w:bodyDiv w:val="1"/>
      <w:marLeft w:val="0"/>
      <w:marRight w:val="0"/>
      <w:marTop w:val="0"/>
      <w:marBottom w:val="0"/>
      <w:divBdr>
        <w:top w:val="none" w:sz="0" w:space="0" w:color="auto"/>
        <w:left w:val="none" w:sz="0" w:space="0" w:color="auto"/>
        <w:bottom w:val="none" w:sz="0" w:space="0" w:color="auto"/>
        <w:right w:val="none" w:sz="0" w:space="0" w:color="auto"/>
      </w:divBdr>
    </w:div>
    <w:div w:id="181818679">
      <w:bodyDiv w:val="1"/>
      <w:marLeft w:val="0"/>
      <w:marRight w:val="0"/>
      <w:marTop w:val="0"/>
      <w:marBottom w:val="0"/>
      <w:divBdr>
        <w:top w:val="none" w:sz="0" w:space="0" w:color="auto"/>
        <w:left w:val="none" w:sz="0" w:space="0" w:color="auto"/>
        <w:bottom w:val="none" w:sz="0" w:space="0" w:color="auto"/>
        <w:right w:val="none" w:sz="0" w:space="0" w:color="auto"/>
      </w:divBdr>
    </w:div>
    <w:div w:id="185753324">
      <w:bodyDiv w:val="1"/>
      <w:marLeft w:val="0"/>
      <w:marRight w:val="0"/>
      <w:marTop w:val="0"/>
      <w:marBottom w:val="0"/>
      <w:divBdr>
        <w:top w:val="none" w:sz="0" w:space="0" w:color="auto"/>
        <w:left w:val="none" w:sz="0" w:space="0" w:color="auto"/>
        <w:bottom w:val="none" w:sz="0" w:space="0" w:color="auto"/>
        <w:right w:val="none" w:sz="0" w:space="0" w:color="auto"/>
      </w:divBdr>
    </w:div>
    <w:div w:id="193622340">
      <w:bodyDiv w:val="1"/>
      <w:marLeft w:val="0"/>
      <w:marRight w:val="0"/>
      <w:marTop w:val="0"/>
      <w:marBottom w:val="0"/>
      <w:divBdr>
        <w:top w:val="none" w:sz="0" w:space="0" w:color="auto"/>
        <w:left w:val="none" w:sz="0" w:space="0" w:color="auto"/>
        <w:bottom w:val="none" w:sz="0" w:space="0" w:color="auto"/>
        <w:right w:val="none" w:sz="0" w:space="0" w:color="auto"/>
      </w:divBdr>
    </w:div>
    <w:div w:id="198007951">
      <w:bodyDiv w:val="1"/>
      <w:marLeft w:val="0"/>
      <w:marRight w:val="0"/>
      <w:marTop w:val="0"/>
      <w:marBottom w:val="0"/>
      <w:divBdr>
        <w:top w:val="none" w:sz="0" w:space="0" w:color="auto"/>
        <w:left w:val="none" w:sz="0" w:space="0" w:color="auto"/>
        <w:bottom w:val="none" w:sz="0" w:space="0" w:color="auto"/>
        <w:right w:val="none" w:sz="0" w:space="0" w:color="auto"/>
      </w:divBdr>
    </w:div>
    <w:div w:id="203757256">
      <w:bodyDiv w:val="1"/>
      <w:marLeft w:val="0"/>
      <w:marRight w:val="0"/>
      <w:marTop w:val="0"/>
      <w:marBottom w:val="0"/>
      <w:divBdr>
        <w:top w:val="none" w:sz="0" w:space="0" w:color="auto"/>
        <w:left w:val="none" w:sz="0" w:space="0" w:color="auto"/>
        <w:bottom w:val="none" w:sz="0" w:space="0" w:color="auto"/>
        <w:right w:val="none" w:sz="0" w:space="0" w:color="auto"/>
      </w:divBdr>
    </w:div>
    <w:div w:id="208763649">
      <w:bodyDiv w:val="1"/>
      <w:marLeft w:val="0"/>
      <w:marRight w:val="0"/>
      <w:marTop w:val="0"/>
      <w:marBottom w:val="0"/>
      <w:divBdr>
        <w:top w:val="none" w:sz="0" w:space="0" w:color="auto"/>
        <w:left w:val="none" w:sz="0" w:space="0" w:color="auto"/>
        <w:bottom w:val="none" w:sz="0" w:space="0" w:color="auto"/>
        <w:right w:val="none" w:sz="0" w:space="0" w:color="auto"/>
      </w:divBdr>
    </w:div>
    <w:div w:id="211618361">
      <w:bodyDiv w:val="1"/>
      <w:marLeft w:val="0"/>
      <w:marRight w:val="0"/>
      <w:marTop w:val="0"/>
      <w:marBottom w:val="0"/>
      <w:divBdr>
        <w:top w:val="none" w:sz="0" w:space="0" w:color="auto"/>
        <w:left w:val="none" w:sz="0" w:space="0" w:color="auto"/>
        <w:bottom w:val="none" w:sz="0" w:space="0" w:color="auto"/>
        <w:right w:val="none" w:sz="0" w:space="0" w:color="auto"/>
      </w:divBdr>
    </w:div>
    <w:div w:id="221717008">
      <w:bodyDiv w:val="1"/>
      <w:marLeft w:val="0"/>
      <w:marRight w:val="0"/>
      <w:marTop w:val="0"/>
      <w:marBottom w:val="0"/>
      <w:divBdr>
        <w:top w:val="none" w:sz="0" w:space="0" w:color="auto"/>
        <w:left w:val="none" w:sz="0" w:space="0" w:color="auto"/>
        <w:bottom w:val="none" w:sz="0" w:space="0" w:color="auto"/>
        <w:right w:val="none" w:sz="0" w:space="0" w:color="auto"/>
      </w:divBdr>
    </w:div>
    <w:div w:id="255795742">
      <w:bodyDiv w:val="1"/>
      <w:marLeft w:val="0"/>
      <w:marRight w:val="0"/>
      <w:marTop w:val="0"/>
      <w:marBottom w:val="0"/>
      <w:divBdr>
        <w:top w:val="none" w:sz="0" w:space="0" w:color="auto"/>
        <w:left w:val="none" w:sz="0" w:space="0" w:color="auto"/>
        <w:bottom w:val="none" w:sz="0" w:space="0" w:color="auto"/>
        <w:right w:val="none" w:sz="0" w:space="0" w:color="auto"/>
      </w:divBdr>
    </w:div>
    <w:div w:id="272518195">
      <w:bodyDiv w:val="1"/>
      <w:marLeft w:val="0"/>
      <w:marRight w:val="0"/>
      <w:marTop w:val="0"/>
      <w:marBottom w:val="0"/>
      <w:divBdr>
        <w:top w:val="none" w:sz="0" w:space="0" w:color="auto"/>
        <w:left w:val="none" w:sz="0" w:space="0" w:color="auto"/>
        <w:bottom w:val="none" w:sz="0" w:space="0" w:color="auto"/>
        <w:right w:val="none" w:sz="0" w:space="0" w:color="auto"/>
      </w:divBdr>
    </w:div>
    <w:div w:id="275720899">
      <w:bodyDiv w:val="1"/>
      <w:marLeft w:val="0"/>
      <w:marRight w:val="0"/>
      <w:marTop w:val="0"/>
      <w:marBottom w:val="0"/>
      <w:divBdr>
        <w:top w:val="none" w:sz="0" w:space="0" w:color="auto"/>
        <w:left w:val="none" w:sz="0" w:space="0" w:color="auto"/>
        <w:bottom w:val="none" w:sz="0" w:space="0" w:color="auto"/>
        <w:right w:val="none" w:sz="0" w:space="0" w:color="auto"/>
      </w:divBdr>
    </w:div>
    <w:div w:id="311258511">
      <w:bodyDiv w:val="1"/>
      <w:marLeft w:val="0"/>
      <w:marRight w:val="0"/>
      <w:marTop w:val="0"/>
      <w:marBottom w:val="0"/>
      <w:divBdr>
        <w:top w:val="none" w:sz="0" w:space="0" w:color="auto"/>
        <w:left w:val="none" w:sz="0" w:space="0" w:color="auto"/>
        <w:bottom w:val="none" w:sz="0" w:space="0" w:color="auto"/>
        <w:right w:val="none" w:sz="0" w:space="0" w:color="auto"/>
      </w:divBdr>
    </w:div>
    <w:div w:id="318462963">
      <w:bodyDiv w:val="1"/>
      <w:marLeft w:val="0"/>
      <w:marRight w:val="0"/>
      <w:marTop w:val="0"/>
      <w:marBottom w:val="0"/>
      <w:divBdr>
        <w:top w:val="none" w:sz="0" w:space="0" w:color="auto"/>
        <w:left w:val="none" w:sz="0" w:space="0" w:color="auto"/>
        <w:bottom w:val="none" w:sz="0" w:space="0" w:color="auto"/>
        <w:right w:val="none" w:sz="0" w:space="0" w:color="auto"/>
      </w:divBdr>
    </w:div>
    <w:div w:id="320164475">
      <w:bodyDiv w:val="1"/>
      <w:marLeft w:val="0"/>
      <w:marRight w:val="0"/>
      <w:marTop w:val="0"/>
      <w:marBottom w:val="0"/>
      <w:divBdr>
        <w:top w:val="none" w:sz="0" w:space="0" w:color="auto"/>
        <w:left w:val="none" w:sz="0" w:space="0" w:color="auto"/>
        <w:bottom w:val="none" w:sz="0" w:space="0" w:color="auto"/>
        <w:right w:val="none" w:sz="0" w:space="0" w:color="auto"/>
      </w:divBdr>
    </w:div>
    <w:div w:id="327908862">
      <w:bodyDiv w:val="1"/>
      <w:marLeft w:val="0"/>
      <w:marRight w:val="0"/>
      <w:marTop w:val="0"/>
      <w:marBottom w:val="0"/>
      <w:divBdr>
        <w:top w:val="none" w:sz="0" w:space="0" w:color="auto"/>
        <w:left w:val="none" w:sz="0" w:space="0" w:color="auto"/>
        <w:bottom w:val="none" w:sz="0" w:space="0" w:color="auto"/>
        <w:right w:val="none" w:sz="0" w:space="0" w:color="auto"/>
      </w:divBdr>
    </w:div>
    <w:div w:id="329334148">
      <w:bodyDiv w:val="1"/>
      <w:marLeft w:val="0"/>
      <w:marRight w:val="0"/>
      <w:marTop w:val="0"/>
      <w:marBottom w:val="0"/>
      <w:divBdr>
        <w:top w:val="none" w:sz="0" w:space="0" w:color="auto"/>
        <w:left w:val="none" w:sz="0" w:space="0" w:color="auto"/>
        <w:bottom w:val="none" w:sz="0" w:space="0" w:color="auto"/>
        <w:right w:val="none" w:sz="0" w:space="0" w:color="auto"/>
      </w:divBdr>
    </w:div>
    <w:div w:id="351612181">
      <w:bodyDiv w:val="1"/>
      <w:marLeft w:val="0"/>
      <w:marRight w:val="0"/>
      <w:marTop w:val="0"/>
      <w:marBottom w:val="0"/>
      <w:divBdr>
        <w:top w:val="none" w:sz="0" w:space="0" w:color="auto"/>
        <w:left w:val="none" w:sz="0" w:space="0" w:color="auto"/>
        <w:bottom w:val="none" w:sz="0" w:space="0" w:color="auto"/>
        <w:right w:val="none" w:sz="0" w:space="0" w:color="auto"/>
      </w:divBdr>
    </w:div>
    <w:div w:id="370693320">
      <w:bodyDiv w:val="1"/>
      <w:marLeft w:val="0"/>
      <w:marRight w:val="0"/>
      <w:marTop w:val="0"/>
      <w:marBottom w:val="0"/>
      <w:divBdr>
        <w:top w:val="none" w:sz="0" w:space="0" w:color="auto"/>
        <w:left w:val="none" w:sz="0" w:space="0" w:color="auto"/>
        <w:bottom w:val="none" w:sz="0" w:space="0" w:color="auto"/>
        <w:right w:val="none" w:sz="0" w:space="0" w:color="auto"/>
      </w:divBdr>
    </w:div>
    <w:div w:id="371156949">
      <w:bodyDiv w:val="1"/>
      <w:marLeft w:val="0"/>
      <w:marRight w:val="0"/>
      <w:marTop w:val="0"/>
      <w:marBottom w:val="0"/>
      <w:divBdr>
        <w:top w:val="none" w:sz="0" w:space="0" w:color="auto"/>
        <w:left w:val="none" w:sz="0" w:space="0" w:color="auto"/>
        <w:bottom w:val="none" w:sz="0" w:space="0" w:color="auto"/>
        <w:right w:val="none" w:sz="0" w:space="0" w:color="auto"/>
      </w:divBdr>
    </w:div>
    <w:div w:id="371422923">
      <w:bodyDiv w:val="1"/>
      <w:marLeft w:val="0"/>
      <w:marRight w:val="0"/>
      <w:marTop w:val="0"/>
      <w:marBottom w:val="0"/>
      <w:divBdr>
        <w:top w:val="none" w:sz="0" w:space="0" w:color="auto"/>
        <w:left w:val="none" w:sz="0" w:space="0" w:color="auto"/>
        <w:bottom w:val="none" w:sz="0" w:space="0" w:color="auto"/>
        <w:right w:val="none" w:sz="0" w:space="0" w:color="auto"/>
      </w:divBdr>
    </w:div>
    <w:div w:id="394624879">
      <w:bodyDiv w:val="1"/>
      <w:marLeft w:val="0"/>
      <w:marRight w:val="0"/>
      <w:marTop w:val="0"/>
      <w:marBottom w:val="0"/>
      <w:divBdr>
        <w:top w:val="none" w:sz="0" w:space="0" w:color="auto"/>
        <w:left w:val="none" w:sz="0" w:space="0" w:color="auto"/>
        <w:bottom w:val="none" w:sz="0" w:space="0" w:color="auto"/>
        <w:right w:val="none" w:sz="0" w:space="0" w:color="auto"/>
      </w:divBdr>
    </w:div>
    <w:div w:id="396560347">
      <w:bodyDiv w:val="1"/>
      <w:marLeft w:val="0"/>
      <w:marRight w:val="0"/>
      <w:marTop w:val="0"/>
      <w:marBottom w:val="0"/>
      <w:divBdr>
        <w:top w:val="none" w:sz="0" w:space="0" w:color="auto"/>
        <w:left w:val="none" w:sz="0" w:space="0" w:color="auto"/>
        <w:bottom w:val="none" w:sz="0" w:space="0" w:color="auto"/>
        <w:right w:val="none" w:sz="0" w:space="0" w:color="auto"/>
      </w:divBdr>
    </w:div>
    <w:div w:id="405030452">
      <w:bodyDiv w:val="1"/>
      <w:marLeft w:val="0"/>
      <w:marRight w:val="0"/>
      <w:marTop w:val="0"/>
      <w:marBottom w:val="0"/>
      <w:divBdr>
        <w:top w:val="none" w:sz="0" w:space="0" w:color="auto"/>
        <w:left w:val="none" w:sz="0" w:space="0" w:color="auto"/>
        <w:bottom w:val="none" w:sz="0" w:space="0" w:color="auto"/>
        <w:right w:val="none" w:sz="0" w:space="0" w:color="auto"/>
      </w:divBdr>
    </w:div>
    <w:div w:id="412166885">
      <w:bodyDiv w:val="1"/>
      <w:marLeft w:val="0"/>
      <w:marRight w:val="0"/>
      <w:marTop w:val="0"/>
      <w:marBottom w:val="0"/>
      <w:divBdr>
        <w:top w:val="none" w:sz="0" w:space="0" w:color="auto"/>
        <w:left w:val="none" w:sz="0" w:space="0" w:color="auto"/>
        <w:bottom w:val="none" w:sz="0" w:space="0" w:color="auto"/>
        <w:right w:val="none" w:sz="0" w:space="0" w:color="auto"/>
      </w:divBdr>
    </w:div>
    <w:div w:id="428082267">
      <w:bodyDiv w:val="1"/>
      <w:marLeft w:val="0"/>
      <w:marRight w:val="0"/>
      <w:marTop w:val="0"/>
      <w:marBottom w:val="0"/>
      <w:divBdr>
        <w:top w:val="none" w:sz="0" w:space="0" w:color="auto"/>
        <w:left w:val="none" w:sz="0" w:space="0" w:color="auto"/>
        <w:bottom w:val="none" w:sz="0" w:space="0" w:color="auto"/>
        <w:right w:val="none" w:sz="0" w:space="0" w:color="auto"/>
      </w:divBdr>
    </w:div>
    <w:div w:id="432096763">
      <w:bodyDiv w:val="1"/>
      <w:marLeft w:val="0"/>
      <w:marRight w:val="0"/>
      <w:marTop w:val="0"/>
      <w:marBottom w:val="0"/>
      <w:divBdr>
        <w:top w:val="none" w:sz="0" w:space="0" w:color="auto"/>
        <w:left w:val="none" w:sz="0" w:space="0" w:color="auto"/>
        <w:bottom w:val="none" w:sz="0" w:space="0" w:color="auto"/>
        <w:right w:val="none" w:sz="0" w:space="0" w:color="auto"/>
      </w:divBdr>
    </w:div>
    <w:div w:id="437068637">
      <w:bodyDiv w:val="1"/>
      <w:marLeft w:val="0"/>
      <w:marRight w:val="0"/>
      <w:marTop w:val="0"/>
      <w:marBottom w:val="0"/>
      <w:divBdr>
        <w:top w:val="none" w:sz="0" w:space="0" w:color="auto"/>
        <w:left w:val="none" w:sz="0" w:space="0" w:color="auto"/>
        <w:bottom w:val="none" w:sz="0" w:space="0" w:color="auto"/>
        <w:right w:val="none" w:sz="0" w:space="0" w:color="auto"/>
      </w:divBdr>
    </w:div>
    <w:div w:id="450323798">
      <w:bodyDiv w:val="1"/>
      <w:marLeft w:val="0"/>
      <w:marRight w:val="0"/>
      <w:marTop w:val="0"/>
      <w:marBottom w:val="0"/>
      <w:divBdr>
        <w:top w:val="none" w:sz="0" w:space="0" w:color="auto"/>
        <w:left w:val="none" w:sz="0" w:space="0" w:color="auto"/>
        <w:bottom w:val="none" w:sz="0" w:space="0" w:color="auto"/>
        <w:right w:val="none" w:sz="0" w:space="0" w:color="auto"/>
      </w:divBdr>
    </w:div>
    <w:div w:id="472721088">
      <w:bodyDiv w:val="1"/>
      <w:marLeft w:val="0"/>
      <w:marRight w:val="0"/>
      <w:marTop w:val="0"/>
      <w:marBottom w:val="0"/>
      <w:divBdr>
        <w:top w:val="none" w:sz="0" w:space="0" w:color="auto"/>
        <w:left w:val="none" w:sz="0" w:space="0" w:color="auto"/>
        <w:bottom w:val="none" w:sz="0" w:space="0" w:color="auto"/>
        <w:right w:val="none" w:sz="0" w:space="0" w:color="auto"/>
      </w:divBdr>
    </w:div>
    <w:div w:id="477841511">
      <w:bodyDiv w:val="1"/>
      <w:marLeft w:val="0"/>
      <w:marRight w:val="0"/>
      <w:marTop w:val="0"/>
      <w:marBottom w:val="0"/>
      <w:divBdr>
        <w:top w:val="none" w:sz="0" w:space="0" w:color="auto"/>
        <w:left w:val="none" w:sz="0" w:space="0" w:color="auto"/>
        <w:bottom w:val="none" w:sz="0" w:space="0" w:color="auto"/>
        <w:right w:val="none" w:sz="0" w:space="0" w:color="auto"/>
      </w:divBdr>
    </w:div>
    <w:div w:id="518007443">
      <w:bodyDiv w:val="1"/>
      <w:marLeft w:val="0"/>
      <w:marRight w:val="0"/>
      <w:marTop w:val="0"/>
      <w:marBottom w:val="0"/>
      <w:divBdr>
        <w:top w:val="none" w:sz="0" w:space="0" w:color="auto"/>
        <w:left w:val="none" w:sz="0" w:space="0" w:color="auto"/>
        <w:bottom w:val="none" w:sz="0" w:space="0" w:color="auto"/>
        <w:right w:val="none" w:sz="0" w:space="0" w:color="auto"/>
      </w:divBdr>
    </w:div>
    <w:div w:id="537861148">
      <w:bodyDiv w:val="1"/>
      <w:marLeft w:val="0"/>
      <w:marRight w:val="0"/>
      <w:marTop w:val="0"/>
      <w:marBottom w:val="0"/>
      <w:divBdr>
        <w:top w:val="none" w:sz="0" w:space="0" w:color="auto"/>
        <w:left w:val="none" w:sz="0" w:space="0" w:color="auto"/>
        <w:bottom w:val="none" w:sz="0" w:space="0" w:color="auto"/>
        <w:right w:val="none" w:sz="0" w:space="0" w:color="auto"/>
      </w:divBdr>
    </w:div>
    <w:div w:id="540632983">
      <w:bodyDiv w:val="1"/>
      <w:marLeft w:val="0"/>
      <w:marRight w:val="0"/>
      <w:marTop w:val="0"/>
      <w:marBottom w:val="0"/>
      <w:divBdr>
        <w:top w:val="none" w:sz="0" w:space="0" w:color="auto"/>
        <w:left w:val="none" w:sz="0" w:space="0" w:color="auto"/>
        <w:bottom w:val="none" w:sz="0" w:space="0" w:color="auto"/>
        <w:right w:val="none" w:sz="0" w:space="0" w:color="auto"/>
      </w:divBdr>
    </w:div>
    <w:div w:id="545335623">
      <w:bodyDiv w:val="1"/>
      <w:marLeft w:val="0"/>
      <w:marRight w:val="0"/>
      <w:marTop w:val="0"/>
      <w:marBottom w:val="0"/>
      <w:divBdr>
        <w:top w:val="none" w:sz="0" w:space="0" w:color="auto"/>
        <w:left w:val="none" w:sz="0" w:space="0" w:color="auto"/>
        <w:bottom w:val="none" w:sz="0" w:space="0" w:color="auto"/>
        <w:right w:val="none" w:sz="0" w:space="0" w:color="auto"/>
      </w:divBdr>
    </w:div>
    <w:div w:id="553008458">
      <w:bodyDiv w:val="1"/>
      <w:marLeft w:val="0"/>
      <w:marRight w:val="0"/>
      <w:marTop w:val="0"/>
      <w:marBottom w:val="0"/>
      <w:divBdr>
        <w:top w:val="none" w:sz="0" w:space="0" w:color="auto"/>
        <w:left w:val="none" w:sz="0" w:space="0" w:color="auto"/>
        <w:bottom w:val="none" w:sz="0" w:space="0" w:color="auto"/>
        <w:right w:val="none" w:sz="0" w:space="0" w:color="auto"/>
      </w:divBdr>
    </w:div>
    <w:div w:id="576860249">
      <w:bodyDiv w:val="1"/>
      <w:marLeft w:val="0"/>
      <w:marRight w:val="0"/>
      <w:marTop w:val="0"/>
      <w:marBottom w:val="0"/>
      <w:divBdr>
        <w:top w:val="none" w:sz="0" w:space="0" w:color="auto"/>
        <w:left w:val="none" w:sz="0" w:space="0" w:color="auto"/>
        <w:bottom w:val="none" w:sz="0" w:space="0" w:color="auto"/>
        <w:right w:val="none" w:sz="0" w:space="0" w:color="auto"/>
      </w:divBdr>
    </w:div>
    <w:div w:id="586770386">
      <w:bodyDiv w:val="1"/>
      <w:marLeft w:val="0"/>
      <w:marRight w:val="0"/>
      <w:marTop w:val="0"/>
      <w:marBottom w:val="0"/>
      <w:divBdr>
        <w:top w:val="none" w:sz="0" w:space="0" w:color="auto"/>
        <w:left w:val="none" w:sz="0" w:space="0" w:color="auto"/>
        <w:bottom w:val="none" w:sz="0" w:space="0" w:color="auto"/>
        <w:right w:val="none" w:sz="0" w:space="0" w:color="auto"/>
      </w:divBdr>
    </w:div>
    <w:div w:id="614144027">
      <w:bodyDiv w:val="1"/>
      <w:marLeft w:val="0"/>
      <w:marRight w:val="0"/>
      <w:marTop w:val="0"/>
      <w:marBottom w:val="0"/>
      <w:divBdr>
        <w:top w:val="none" w:sz="0" w:space="0" w:color="auto"/>
        <w:left w:val="none" w:sz="0" w:space="0" w:color="auto"/>
        <w:bottom w:val="none" w:sz="0" w:space="0" w:color="auto"/>
        <w:right w:val="none" w:sz="0" w:space="0" w:color="auto"/>
      </w:divBdr>
    </w:div>
    <w:div w:id="631206779">
      <w:bodyDiv w:val="1"/>
      <w:marLeft w:val="0"/>
      <w:marRight w:val="0"/>
      <w:marTop w:val="0"/>
      <w:marBottom w:val="0"/>
      <w:divBdr>
        <w:top w:val="none" w:sz="0" w:space="0" w:color="auto"/>
        <w:left w:val="none" w:sz="0" w:space="0" w:color="auto"/>
        <w:bottom w:val="none" w:sz="0" w:space="0" w:color="auto"/>
        <w:right w:val="none" w:sz="0" w:space="0" w:color="auto"/>
      </w:divBdr>
    </w:div>
    <w:div w:id="633100731">
      <w:bodyDiv w:val="1"/>
      <w:marLeft w:val="0"/>
      <w:marRight w:val="0"/>
      <w:marTop w:val="0"/>
      <w:marBottom w:val="0"/>
      <w:divBdr>
        <w:top w:val="none" w:sz="0" w:space="0" w:color="auto"/>
        <w:left w:val="none" w:sz="0" w:space="0" w:color="auto"/>
        <w:bottom w:val="none" w:sz="0" w:space="0" w:color="auto"/>
        <w:right w:val="none" w:sz="0" w:space="0" w:color="auto"/>
      </w:divBdr>
    </w:div>
    <w:div w:id="636494769">
      <w:bodyDiv w:val="1"/>
      <w:marLeft w:val="0"/>
      <w:marRight w:val="0"/>
      <w:marTop w:val="0"/>
      <w:marBottom w:val="0"/>
      <w:divBdr>
        <w:top w:val="none" w:sz="0" w:space="0" w:color="auto"/>
        <w:left w:val="none" w:sz="0" w:space="0" w:color="auto"/>
        <w:bottom w:val="none" w:sz="0" w:space="0" w:color="auto"/>
        <w:right w:val="none" w:sz="0" w:space="0" w:color="auto"/>
      </w:divBdr>
    </w:div>
    <w:div w:id="637878980">
      <w:bodyDiv w:val="1"/>
      <w:marLeft w:val="0"/>
      <w:marRight w:val="0"/>
      <w:marTop w:val="0"/>
      <w:marBottom w:val="0"/>
      <w:divBdr>
        <w:top w:val="none" w:sz="0" w:space="0" w:color="auto"/>
        <w:left w:val="none" w:sz="0" w:space="0" w:color="auto"/>
        <w:bottom w:val="none" w:sz="0" w:space="0" w:color="auto"/>
        <w:right w:val="none" w:sz="0" w:space="0" w:color="auto"/>
      </w:divBdr>
    </w:div>
    <w:div w:id="653221801">
      <w:bodyDiv w:val="1"/>
      <w:marLeft w:val="0"/>
      <w:marRight w:val="0"/>
      <w:marTop w:val="0"/>
      <w:marBottom w:val="0"/>
      <w:divBdr>
        <w:top w:val="none" w:sz="0" w:space="0" w:color="auto"/>
        <w:left w:val="none" w:sz="0" w:space="0" w:color="auto"/>
        <w:bottom w:val="none" w:sz="0" w:space="0" w:color="auto"/>
        <w:right w:val="none" w:sz="0" w:space="0" w:color="auto"/>
      </w:divBdr>
    </w:div>
    <w:div w:id="657266815">
      <w:bodyDiv w:val="1"/>
      <w:marLeft w:val="0"/>
      <w:marRight w:val="0"/>
      <w:marTop w:val="0"/>
      <w:marBottom w:val="0"/>
      <w:divBdr>
        <w:top w:val="none" w:sz="0" w:space="0" w:color="auto"/>
        <w:left w:val="none" w:sz="0" w:space="0" w:color="auto"/>
        <w:bottom w:val="none" w:sz="0" w:space="0" w:color="auto"/>
        <w:right w:val="none" w:sz="0" w:space="0" w:color="auto"/>
      </w:divBdr>
    </w:div>
    <w:div w:id="665476618">
      <w:bodyDiv w:val="1"/>
      <w:marLeft w:val="0"/>
      <w:marRight w:val="0"/>
      <w:marTop w:val="0"/>
      <w:marBottom w:val="0"/>
      <w:divBdr>
        <w:top w:val="none" w:sz="0" w:space="0" w:color="auto"/>
        <w:left w:val="none" w:sz="0" w:space="0" w:color="auto"/>
        <w:bottom w:val="none" w:sz="0" w:space="0" w:color="auto"/>
        <w:right w:val="none" w:sz="0" w:space="0" w:color="auto"/>
      </w:divBdr>
    </w:div>
    <w:div w:id="665591901">
      <w:bodyDiv w:val="1"/>
      <w:marLeft w:val="0"/>
      <w:marRight w:val="0"/>
      <w:marTop w:val="0"/>
      <w:marBottom w:val="0"/>
      <w:divBdr>
        <w:top w:val="none" w:sz="0" w:space="0" w:color="auto"/>
        <w:left w:val="none" w:sz="0" w:space="0" w:color="auto"/>
        <w:bottom w:val="none" w:sz="0" w:space="0" w:color="auto"/>
        <w:right w:val="none" w:sz="0" w:space="0" w:color="auto"/>
      </w:divBdr>
    </w:div>
    <w:div w:id="674383769">
      <w:bodyDiv w:val="1"/>
      <w:marLeft w:val="0"/>
      <w:marRight w:val="0"/>
      <w:marTop w:val="0"/>
      <w:marBottom w:val="0"/>
      <w:divBdr>
        <w:top w:val="none" w:sz="0" w:space="0" w:color="auto"/>
        <w:left w:val="none" w:sz="0" w:space="0" w:color="auto"/>
        <w:bottom w:val="none" w:sz="0" w:space="0" w:color="auto"/>
        <w:right w:val="none" w:sz="0" w:space="0" w:color="auto"/>
      </w:divBdr>
    </w:div>
    <w:div w:id="676537300">
      <w:bodyDiv w:val="1"/>
      <w:marLeft w:val="0"/>
      <w:marRight w:val="0"/>
      <w:marTop w:val="0"/>
      <w:marBottom w:val="0"/>
      <w:divBdr>
        <w:top w:val="none" w:sz="0" w:space="0" w:color="auto"/>
        <w:left w:val="none" w:sz="0" w:space="0" w:color="auto"/>
        <w:bottom w:val="none" w:sz="0" w:space="0" w:color="auto"/>
        <w:right w:val="none" w:sz="0" w:space="0" w:color="auto"/>
      </w:divBdr>
    </w:div>
    <w:div w:id="691422036">
      <w:bodyDiv w:val="1"/>
      <w:marLeft w:val="0"/>
      <w:marRight w:val="0"/>
      <w:marTop w:val="0"/>
      <w:marBottom w:val="0"/>
      <w:divBdr>
        <w:top w:val="none" w:sz="0" w:space="0" w:color="auto"/>
        <w:left w:val="none" w:sz="0" w:space="0" w:color="auto"/>
        <w:bottom w:val="none" w:sz="0" w:space="0" w:color="auto"/>
        <w:right w:val="none" w:sz="0" w:space="0" w:color="auto"/>
      </w:divBdr>
    </w:div>
    <w:div w:id="692997757">
      <w:bodyDiv w:val="1"/>
      <w:marLeft w:val="0"/>
      <w:marRight w:val="0"/>
      <w:marTop w:val="0"/>
      <w:marBottom w:val="0"/>
      <w:divBdr>
        <w:top w:val="none" w:sz="0" w:space="0" w:color="auto"/>
        <w:left w:val="none" w:sz="0" w:space="0" w:color="auto"/>
        <w:bottom w:val="none" w:sz="0" w:space="0" w:color="auto"/>
        <w:right w:val="none" w:sz="0" w:space="0" w:color="auto"/>
      </w:divBdr>
    </w:div>
    <w:div w:id="702291284">
      <w:bodyDiv w:val="1"/>
      <w:marLeft w:val="0"/>
      <w:marRight w:val="0"/>
      <w:marTop w:val="0"/>
      <w:marBottom w:val="0"/>
      <w:divBdr>
        <w:top w:val="none" w:sz="0" w:space="0" w:color="auto"/>
        <w:left w:val="none" w:sz="0" w:space="0" w:color="auto"/>
        <w:bottom w:val="none" w:sz="0" w:space="0" w:color="auto"/>
        <w:right w:val="none" w:sz="0" w:space="0" w:color="auto"/>
      </w:divBdr>
    </w:div>
    <w:div w:id="710885926">
      <w:bodyDiv w:val="1"/>
      <w:marLeft w:val="0"/>
      <w:marRight w:val="0"/>
      <w:marTop w:val="0"/>
      <w:marBottom w:val="0"/>
      <w:divBdr>
        <w:top w:val="none" w:sz="0" w:space="0" w:color="auto"/>
        <w:left w:val="none" w:sz="0" w:space="0" w:color="auto"/>
        <w:bottom w:val="none" w:sz="0" w:space="0" w:color="auto"/>
        <w:right w:val="none" w:sz="0" w:space="0" w:color="auto"/>
      </w:divBdr>
    </w:div>
    <w:div w:id="722100080">
      <w:bodyDiv w:val="1"/>
      <w:marLeft w:val="0"/>
      <w:marRight w:val="0"/>
      <w:marTop w:val="0"/>
      <w:marBottom w:val="0"/>
      <w:divBdr>
        <w:top w:val="none" w:sz="0" w:space="0" w:color="auto"/>
        <w:left w:val="none" w:sz="0" w:space="0" w:color="auto"/>
        <w:bottom w:val="none" w:sz="0" w:space="0" w:color="auto"/>
        <w:right w:val="none" w:sz="0" w:space="0" w:color="auto"/>
      </w:divBdr>
    </w:div>
    <w:div w:id="728069797">
      <w:bodyDiv w:val="1"/>
      <w:marLeft w:val="0"/>
      <w:marRight w:val="0"/>
      <w:marTop w:val="0"/>
      <w:marBottom w:val="0"/>
      <w:divBdr>
        <w:top w:val="none" w:sz="0" w:space="0" w:color="auto"/>
        <w:left w:val="none" w:sz="0" w:space="0" w:color="auto"/>
        <w:bottom w:val="none" w:sz="0" w:space="0" w:color="auto"/>
        <w:right w:val="none" w:sz="0" w:space="0" w:color="auto"/>
      </w:divBdr>
    </w:div>
    <w:div w:id="742948216">
      <w:bodyDiv w:val="1"/>
      <w:marLeft w:val="0"/>
      <w:marRight w:val="0"/>
      <w:marTop w:val="0"/>
      <w:marBottom w:val="0"/>
      <w:divBdr>
        <w:top w:val="none" w:sz="0" w:space="0" w:color="auto"/>
        <w:left w:val="none" w:sz="0" w:space="0" w:color="auto"/>
        <w:bottom w:val="none" w:sz="0" w:space="0" w:color="auto"/>
        <w:right w:val="none" w:sz="0" w:space="0" w:color="auto"/>
      </w:divBdr>
    </w:div>
    <w:div w:id="750931518">
      <w:bodyDiv w:val="1"/>
      <w:marLeft w:val="0"/>
      <w:marRight w:val="0"/>
      <w:marTop w:val="0"/>
      <w:marBottom w:val="0"/>
      <w:divBdr>
        <w:top w:val="none" w:sz="0" w:space="0" w:color="auto"/>
        <w:left w:val="none" w:sz="0" w:space="0" w:color="auto"/>
        <w:bottom w:val="none" w:sz="0" w:space="0" w:color="auto"/>
        <w:right w:val="none" w:sz="0" w:space="0" w:color="auto"/>
      </w:divBdr>
    </w:div>
    <w:div w:id="751271280">
      <w:bodyDiv w:val="1"/>
      <w:marLeft w:val="0"/>
      <w:marRight w:val="0"/>
      <w:marTop w:val="0"/>
      <w:marBottom w:val="0"/>
      <w:divBdr>
        <w:top w:val="none" w:sz="0" w:space="0" w:color="auto"/>
        <w:left w:val="none" w:sz="0" w:space="0" w:color="auto"/>
        <w:bottom w:val="none" w:sz="0" w:space="0" w:color="auto"/>
        <w:right w:val="none" w:sz="0" w:space="0" w:color="auto"/>
      </w:divBdr>
    </w:div>
    <w:div w:id="752701167">
      <w:bodyDiv w:val="1"/>
      <w:marLeft w:val="0"/>
      <w:marRight w:val="0"/>
      <w:marTop w:val="0"/>
      <w:marBottom w:val="0"/>
      <w:divBdr>
        <w:top w:val="none" w:sz="0" w:space="0" w:color="auto"/>
        <w:left w:val="none" w:sz="0" w:space="0" w:color="auto"/>
        <w:bottom w:val="none" w:sz="0" w:space="0" w:color="auto"/>
        <w:right w:val="none" w:sz="0" w:space="0" w:color="auto"/>
      </w:divBdr>
    </w:div>
    <w:div w:id="758528037">
      <w:bodyDiv w:val="1"/>
      <w:marLeft w:val="0"/>
      <w:marRight w:val="0"/>
      <w:marTop w:val="0"/>
      <w:marBottom w:val="0"/>
      <w:divBdr>
        <w:top w:val="none" w:sz="0" w:space="0" w:color="auto"/>
        <w:left w:val="none" w:sz="0" w:space="0" w:color="auto"/>
        <w:bottom w:val="none" w:sz="0" w:space="0" w:color="auto"/>
        <w:right w:val="none" w:sz="0" w:space="0" w:color="auto"/>
      </w:divBdr>
    </w:div>
    <w:div w:id="761530935">
      <w:bodyDiv w:val="1"/>
      <w:marLeft w:val="0"/>
      <w:marRight w:val="0"/>
      <w:marTop w:val="0"/>
      <w:marBottom w:val="0"/>
      <w:divBdr>
        <w:top w:val="none" w:sz="0" w:space="0" w:color="auto"/>
        <w:left w:val="none" w:sz="0" w:space="0" w:color="auto"/>
        <w:bottom w:val="none" w:sz="0" w:space="0" w:color="auto"/>
        <w:right w:val="none" w:sz="0" w:space="0" w:color="auto"/>
      </w:divBdr>
    </w:div>
    <w:div w:id="768157992">
      <w:bodyDiv w:val="1"/>
      <w:marLeft w:val="0"/>
      <w:marRight w:val="0"/>
      <w:marTop w:val="0"/>
      <w:marBottom w:val="0"/>
      <w:divBdr>
        <w:top w:val="none" w:sz="0" w:space="0" w:color="auto"/>
        <w:left w:val="none" w:sz="0" w:space="0" w:color="auto"/>
        <w:bottom w:val="none" w:sz="0" w:space="0" w:color="auto"/>
        <w:right w:val="none" w:sz="0" w:space="0" w:color="auto"/>
      </w:divBdr>
    </w:div>
    <w:div w:id="789594616">
      <w:bodyDiv w:val="1"/>
      <w:marLeft w:val="0"/>
      <w:marRight w:val="0"/>
      <w:marTop w:val="0"/>
      <w:marBottom w:val="0"/>
      <w:divBdr>
        <w:top w:val="none" w:sz="0" w:space="0" w:color="auto"/>
        <w:left w:val="none" w:sz="0" w:space="0" w:color="auto"/>
        <w:bottom w:val="none" w:sz="0" w:space="0" w:color="auto"/>
        <w:right w:val="none" w:sz="0" w:space="0" w:color="auto"/>
      </w:divBdr>
    </w:div>
    <w:div w:id="790514945">
      <w:bodyDiv w:val="1"/>
      <w:marLeft w:val="0"/>
      <w:marRight w:val="0"/>
      <w:marTop w:val="0"/>
      <w:marBottom w:val="0"/>
      <w:divBdr>
        <w:top w:val="none" w:sz="0" w:space="0" w:color="auto"/>
        <w:left w:val="none" w:sz="0" w:space="0" w:color="auto"/>
        <w:bottom w:val="none" w:sz="0" w:space="0" w:color="auto"/>
        <w:right w:val="none" w:sz="0" w:space="0" w:color="auto"/>
      </w:divBdr>
    </w:div>
    <w:div w:id="791560002">
      <w:bodyDiv w:val="1"/>
      <w:marLeft w:val="0"/>
      <w:marRight w:val="0"/>
      <w:marTop w:val="0"/>
      <w:marBottom w:val="0"/>
      <w:divBdr>
        <w:top w:val="none" w:sz="0" w:space="0" w:color="auto"/>
        <w:left w:val="none" w:sz="0" w:space="0" w:color="auto"/>
        <w:bottom w:val="none" w:sz="0" w:space="0" w:color="auto"/>
        <w:right w:val="none" w:sz="0" w:space="0" w:color="auto"/>
      </w:divBdr>
    </w:div>
    <w:div w:id="852496022">
      <w:bodyDiv w:val="1"/>
      <w:marLeft w:val="0"/>
      <w:marRight w:val="0"/>
      <w:marTop w:val="0"/>
      <w:marBottom w:val="0"/>
      <w:divBdr>
        <w:top w:val="none" w:sz="0" w:space="0" w:color="auto"/>
        <w:left w:val="none" w:sz="0" w:space="0" w:color="auto"/>
        <w:bottom w:val="none" w:sz="0" w:space="0" w:color="auto"/>
        <w:right w:val="none" w:sz="0" w:space="0" w:color="auto"/>
      </w:divBdr>
    </w:div>
    <w:div w:id="855658678">
      <w:bodyDiv w:val="1"/>
      <w:marLeft w:val="0"/>
      <w:marRight w:val="0"/>
      <w:marTop w:val="0"/>
      <w:marBottom w:val="0"/>
      <w:divBdr>
        <w:top w:val="none" w:sz="0" w:space="0" w:color="auto"/>
        <w:left w:val="none" w:sz="0" w:space="0" w:color="auto"/>
        <w:bottom w:val="none" w:sz="0" w:space="0" w:color="auto"/>
        <w:right w:val="none" w:sz="0" w:space="0" w:color="auto"/>
      </w:divBdr>
    </w:div>
    <w:div w:id="863595027">
      <w:bodyDiv w:val="1"/>
      <w:marLeft w:val="0"/>
      <w:marRight w:val="0"/>
      <w:marTop w:val="0"/>
      <w:marBottom w:val="0"/>
      <w:divBdr>
        <w:top w:val="none" w:sz="0" w:space="0" w:color="auto"/>
        <w:left w:val="none" w:sz="0" w:space="0" w:color="auto"/>
        <w:bottom w:val="none" w:sz="0" w:space="0" w:color="auto"/>
        <w:right w:val="none" w:sz="0" w:space="0" w:color="auto"/>
      </w:divBdr>
    </w:div>
    <w:div w:id="875891976">
      <w:bodyDiv w:val="1"/>
      <w:marLeft w:val="0"/>
      <w:marRight w:val="0"/>
      <w:marTop w:val="0"/>
      <w:marBottom w:val="0"/>
      <w:divBdr>
        <w:top w:val="none" w:sz="0" w:space="0" w:color="auto"/>
        <w:left w:val="none" w:sz="0" w:space="0" w:color="auto"/>
        <w:bottom w:val="none" w:sz="0" w:space="0" w:color="auto"/>
        <w:right w:val="none" w:sz="0" w:space="0" w:color="auto"/>
      </w:divBdr>
    </w:div>
    <w:div w:id="894312347">
      <w:bodyDiv w:val="1"/>
      <w:marLeft w:val="0"/>
      <w:marRight w:val="0"/>
      <w:marTop w:val="0"/>
      <w:marBottom w:val="0"/>
      <w:divBdr>
        <w:top w:val="none" w:sz="0" w:space="0" w:color="auto"/>
        <w:left w:val="none" w:sz="0" w:space="0" w:color="auto"/>
        <w:bottom w:val="none" w:sz="0" w:space="0" w:color="auto"/>
        <w:right w:val="none" w:sz="0" w:space="0" w:color="auto"/>
      </w:divBdr>
    </w:div>
    <w:div w:id="900750855">
      <w:bodyDiv w:val="1"/>
      <w:marLeft w:val="0"/>
      <w:marRight w:val="0"/>
      <w:marTop w:val="0"/>
      <w:marBottom w:val="0"/>
      <w:divBdr>
        <w:top w:val="none" w:sz="0" w:space="0" w:color="auto"/>
        <w:left w:val="none" w:sz="0" w:space="0" w:color="auto"/>
        <w:bottom w:val="none" w:sz="0" w:space="0" w:color="auto"/>
        <w:right w:val="none" w:sz="0" w:space="0" w:color="auto"/>
      </w:divBdr>
    </w:div>
    <w:div w:id="904948859">
      <w:bodyDiv w:val="1"/>
      <w:marLeft w:val="0"/>
      <w:marRight w:val="0"/>
      <w:marTop w:val="0"/>
      <w:marBottom w:val="0"/>
      <w:divBdr>
        <w:top w:val="none" w:sz="0" w:space="0" w:color="auto"/>
        <w:left w:val="none" w:sz="0" w:space="0" w:color="auto"/>
        <w:bottom w:val="none" w:sz="0" w:space="0" w:color="auto"/>
        <w:right w:val="none" w:sz="0" w:space="0" w:color="auto"/>
      </w:divBdr>
    </w:div>
    <w:div w:id="906114198">
      <w:bodyDiv w:val="1"/>
      <w:marLeft w:val="0"/>
      <w:marRight w:val="0"/>
      <w:marTop w:val="0"/>
      <w:marBottom w:val="0"/>
      <w:divBdr>
        <w:top w:val="none" w:sz="0" w:space="0" w:color="auto"/>
        <w:left w:val="none" w:sz="0" w:space="0" w:color="auto"/>
        <w:bottom w:val="none" w:sz="0" w:space="0" w:color="auto"/>
        <w:right w:val="none" w:sz="0" w:space="0" w:color="auto"/>
      </w:divBdr>
    </w:div>
    <w:div w:id="906377858">
      <w:bodyDiv w:val="1"/>
      <w:marLeft w:val="0"/>
      <w:marRight w:val="0"/>
      <w:marTop w:val="0"/>
      <w:marBottom w:val="0"/>
      <w:divBdr>
        <w:top w:val="none" w:sz="0" w:space="0" w:color="auto"/>
        <w:left w:val="none" w:sz="0" w:space="0" w:color="auto"/>
        <w:bottom w:val="none" w:sz="0" w:space="0" w:color="auto"/>
        <w:right w:val="none" w:sz="0" w:space="0" w:color="auto"/>
      </w:divBdr>
    </w:div>
    <w:div w:id="918102044">
      <w:bodyDiv w:val="1"/>
      <w:marLeft w:val="0"/>
      <w:marRight w:val="0"/>
      <w:marTop w:val="0"/>
      <w:marBottom w:val="0"/>
      <w:divBdr>
        <w:top w:val="none" w:sz="0" w:space="0" w:color="auto"/>
        <w:left w:val="none" w:sz="0" w:space="0" w:color="auto"/>
        <w:bottom w:val="none" w:sz="0" w:space="0" w:color="auto"/>
        <w:right w:val="none" w:sz="0" w:space="0" w:color="auto"/>
      </w:divBdr>
    </w:div>
    <w:div w:id="920020677">
      <w:bodyDiv w:val="1"/>
      <w:marLeft w:val="0"/>
      <w:marRight w:val="0"/>
      <w:marTop w:val="0"/>
      <w:marBottom w:val="0"/>
      <w:divBdr>
        <w:top w:val="none" w:sz="0" w:space="0" w:color="auto"/>
        <w:left w:val="none" w:sz="0" w:space="0" w:color="auto"/>
        <w:bottom w:val="none" w:sz="0" w:space="0" w:color="auto"/>
        <w:right w:val="none" w:sz="0" w:space="0" w:color="auto"/>
      </w:divBdr>
    </w:div>
    <w:div w:id="923879159">
      <w:bodyDiv w:val="1"/>
      <w:marLeft w:val="0"/>
      <w:marRight w:val="0"/>
      <w:marTop w:val="0"/>
      <w:marBottom w:val="0"/>
      <w:divBdr>
        <w:top w:val="none" w:sz="0" w:space="0" w:color="auto"/>
        <w:left w:val="none" w:sz="0" w:space="0" w:color="auto"/>
        <w:bottom w:val="none" w:sz="0" w:space="0" w:color="auto"/>
        <w:right w:val="none" w:sz="0" w:space="0" w:color="auto"/>
      </w:divBdr>
    </w:div>
    <w:div w:id="938297975">
      <w:bodyDiv w:val="1"/>
      <w:marLeft w:val="0"/>
      <w:marRight w:val="0"/>
      <w:marTop w:val="0"/>
      <w:marBottom w:val="0"/>
      <w:divBdr>
        <w:top w:val="none" w:sz="0" w:space="0" w:color="auto"/>
        <w:left w:val="none" w:sz="0" w:space="0" w:color="auto"/>
        <w:bottom w:val="none" w:sz="0" w:space="0" w:color="auto"/>
        <w:right w:val="none" w:sz="0" w:space="0" w:color="auto"/>
      </w:divBdr>
    </w:div>
    <w:div w:id="957489132">
      <w:bodyDiv w:val="1"/>
      <w:marLeft w:val="0"/>
      <w:marRight w:val="0"/>
      <w:marTop w:val="0"/>
      <w:marBottom w:val="0"/>
      <w:divBdr>
        <w:top w:val="none" w:sz="0" w:space="0" w:color="auto"/>
        <w:left w:val="none" w:sz="0" w:space="0" w:color="auto"/>
        <w:bottom w:val="none" w:sz="0" w:space="0" w:color="auto"/>
        <w:right w:val="none" w:sz="0" w:space="0" w:color="auto"/>
      </w:divBdr>
    </w:div>
    <w:div w:id="959992809">
      <w:bodyDiv w:val="1"/>
      <w:marLeft w:val="0"/>
      <w:marRight w:val="0"/>
      <w:marTop w:val="0"/>
      <w:marBottom w:val="0"/>
      <w:divBdr>
        <w:top w:val="none" w:sz="0" w:space="0" w:color="auto"/>
        <w:left w:val="none" w:sz="0" w:space="0" w:color="auto"/>
        <w:bottom w:val="none" w:sz="0" w:space="0" w:color="auto"/>
        <w:right w:val="none" w:sz="0" w:space="0" w:color="auto"/>
      </w:divBdr>
    </w:div>
    <w:div w:id="1000542964">
      <w:bodyDiv w:val="1"/>
      <w:marLeft w:val="0"/>
      <w:marRight w:val="0"/>
      <w:marTop w:val="0"/>
      <w:marBottom w:val="0"/>
      <w:divBdr>
        <w:top w:val="none" w:sz="0" w:space="0" w:color="auto"/>
        <w:left w:val="none" w:sz="0" w:space="0" w:color="auto"/>
        <w:bottom w:val="none" w:sz="0" w:space="0" w:color="auto"/>
        <w:right w:val="none" w:sz="0" w:space="0" w:color="auto"/>
      </w:divBdr>
    </w:div>
    <w:div w:id="1015114967">
      <w:bodyDiv w:val="1"/>
      <w:marLeft w:val="0"/>
      <w:marRight w:val="0"/>
      <w:marTop w:val="0"/>
      <w:marBottom w:val="0"/>
      <w:divBdr>
        <w:top w:val="none" w:sz="0" w:space="0" w:color="auto"/>
        <w:left w:val="none" w:sz="0" w:space="0" w:color="auto"/>
        <w:bottom w:val="none" w:sz="0" w:space="0" w:color="auto"/>
        <w:right w:val="none" w:sz="0" w:space="0" w:color="auto"/>
      </w:divBdr>
    </w:div>
    <w:div w:id="1027363904">
      <w:bodyDiv w:val="1"/>
      <w:marLeft w:val="0"/>
      <w:marRight w:val="0"/>
      <w:marTop w:val="0"/>
      <w:marBottom w:val="0"/>
      <w:divBdr>
        <w:top w:val="none" w:sz="0" w:space="0" w:color="auto"/>
        <w:left w:val="none" w:sz="0" w:space="0" w:color="auto"/>
        <w:bottom w:val="none" w:sz="0" w:space="0" w:color="auto"/>
        <w:right w:val="none" w:sz="0" w:space="0" w:color="auto"/>
      </w:divBdr>
    </w:div>
    <w:div w:id="1027373153">
      <w:bodyDiv w:val="1"/>
      <w:marLeft w:val="0"/>
      <w:marRight w:val="0"/>
      <w:marTop w:val="0"/>
      <w:marBottom w:val="0"/>
      <w:divBdr>
        <w:top w:val="none" w:sz="0" w:space="0" w:color="auto"/>
        <w:left w:val="none" w:sz="0" w:space="0" w:color="auto"/>
        <w:bottom w:val="none" w:sz="0" w:space="0" w:color="auto"/>
        <w:right w:val="none" w:sz="0" w:space="0" w:color="auto"/>
      </w:divBdr>
    </w:div>
    <w:div w:id="1030376703">
      <w:bodyDiv w:val="1"/>
      <w:marLeft w:val="0"/>
      <w:marRight w:val="0"/>
      <w:marTop w:val="0"/>
      <w:marBottom w:val="0"/>
      <w:divBdr>
        <w:top w:val="none" w:sz="0" w:space="0" w:color="auto"/>
        <w:left w:val="none" w:sz="0" w:space="0" w:color="auto"/>
        <w:bottom w:val="none" w:sz="0" w:space="0" w:color="auto"/>
        <w:right w:val="none" w:sz="0" w:space="0" w:color="auto"/>
      </w:divBdr>
    </w:div>
    <w:div w:id="1033195018">
      <w:bodyDiv w:val="1"/>
      <w:marLeft w:val="0"/>
      <w:marRight w:val="0"/>
      <w:marTop w:val="0"/>
      <w:marBottom w:val="0"/>
      <w:divBdr>
        <w:top w:val="none" w:sz="0" w:space="0" w:color="auto"/>
        <w:left w:val="none" w:sz="0" w:space="0" w:color="auto"/>
        <w:bottom w:val="none" w:sz="0" w:space="0" w:color="auto"/>
        <w:right w:val="none" w:sz="0" w:space="0" w:color="auto"/>
      </w:divBdr>
    </w:div>
    <w:div w:id="1051340316">
      <w:bodyDiv w:val="1"/>
      <w:marLeft w:val="0"/>
      <w:marRight w:val="0"/>
      <w:marTop w:val="0"/>
      <w:marBottom w:val="0"/>
      <w:divBdr>
        <w:top w:val="none" w:sz="0" w:space="0" w:color="auto"/>
        <w:left w:val="none" w:sz="0" w:space="0" w:color="auto"/>
        <w:bottom w:val="none" w:sz="0" w:space="0" w:color="auto"/>
        <w:right w:val="none" w:sz="0" w:space="0" w:color="auto"/>
      </w:divBdr>
    </w:div>
    <w:div w:id="1053583596">
      <w:bodyDiv w:val="1"/>
      <w:marLeft w:val="0"/>
      <w:marRight w:val="0"/>
      <w:marTop w:val="0"/>
      <w:marBottom w:val="0"/>
      <w:divBdr>
        <w:top w:val="none" w:sz="0" w:space="0" w:color="auto"/>
        <w:left w:val="none" w:sz="0" w:space="0" w:color="auto"/>
        <w:bottom w:val="none" w:sz="0" w:space="0" w:color="auto"/>
        <w:right w:val="none" w:sz="0" w:space="0" w:color="auto"/>
      </w:divBdr>
    </w:div>
    <w:div w:id="1084571888">
      <w:bodyDiv w:val="1"/>
      <w:marLeft w:val="0"/>
      <w:marRight w:val="0"/>
      <w:marTop w:val="0"/>
      <w:marBottom w:val="0"/>
      <w:divBdr>
        <w:top w:val="none" w:sz="0" w:space="0" w:color="auto"/>
        <w:left w:val="none" w:sz="0" w:space="0" w:color="auto"/>
        <w:bottom w:val="none" w:sz="0" w:space="0" w:color="auto"/>
        <w:right w:val="none" w:sz="0" w:space="0" w:color="auto"/>
      </w:divBdr>
    </w:div>
    <w:div w:id="1096485937">
      <w:bodyDiv w:val="1"/>
      <w:marLeft w:val="0"/>
      <w:marRight w:val="0"/>
      <w:marTop w:val="0"/>
      <w:marBottom w:val="0"/>
      <w:divBdr>
        <w:top w:val="none" w:sz="0" w:space="0" w:color="auto"/>
        <w:left w:val="none" w:sz="0" w:space="0" w:color="auto"/>
        <w:bottom w:val="none" w:sz="0" w:space="0" w:color="auto"/>
        <w:right w:val="none" w:sz="0" w:space="0" w:color="auto"/>
      </w:divBdr>
    </w:div>
    <w:div w:id="1096749024">
      <w:bodyDiv w:val="1"/>
      <w:marLeft w:val="0"/>
      <w:marRight w:val="0"/>
      <w:marTop w:val="0"/>
      <w:marBottom w:val="0"/>
      <w:divBdr>
        <w:top w:val="none" w:sz="0" w:space="0" w:color="auto"/>
        <w:left w:val="none" w:sz="0" w:space="0" w:color="auto"/>
        <w:bottom w:val="none" w:sz="0" w:space="0" w:color="auto"/>
        <w:right w:val="none" w:sz="0" w:space="0" w:color="auto"/>
      </w:divBdr>
    </w:div>
    <w:div w:id="1108358247">
      <w:bodyDiv w:val="1"/>
      <w:marLeft w:val="0"/>
      <w:marRight w:val="0"/>
      <w:marTop w:val="0"/>
      <w:marBottom w:val="0"/>
      <w:divBdr>
        <w:top w:val="none" w:sz="0" w:space="0" w:color="auto"/>
        <w:left w:val="none" w:sz="0" w:space="0" w:color="auto"/>
        <w:bottom w:val="none" w:sz="0" w:space="0" w:color="auto"/>
        <w:right w:val="none" w:sz="0" w:space="0" w:color="auto"/>
      </w:divBdr>
    </w:div>
    <w:div w:id="1126268363">
      <w:bodyDiv w:val="1"/>
      <w:marLeft w:val="0"/>
      <w:marRight w:val="0"/>
      <w:marTop w:val="0"/>
      <w:marBottom w:val="0"/>
      <w:divBdr>
        <w:top w:val="none" w:sz="0" w:space="0" w:color="auto"/>
        <w:left w:val="none" w:sz="0" w:space="0" w:color="auto"/>
        <w:bottom w:val="none" w:sz="0" w:space="0" w:color="auto"/>
        <w:right w:val="none" w:sz="0" w:space="0" w:color="auto"/>
      </w:divBdr>
    </w:div>
    <w:div w:id="1141537022">
      <w:bodyDiv w:val="1"/>
      <w:marLeft w:val="0"/>
      <w:marRight w:val="0"/>
      <w:marTop w:val="0"/>
      <w:marBottom w:val="0"/>
      <w:divBdr>
        <w:top w:val="none" w:sz="0" w:space="0" w:color="auto"/>
        <w:left w:val="none" w:sz="0" w:space="0" w:color="auto"/>
        <w:bottom w:val="none" w:sz="0" w:space="0" w:color="auto"/>
        <w:right w:val="none" w:sz="0" w:space="0" w:color="auto"/>
      </w:divBdr>
    </w:div>
    <w:div w:id="1143278684">
      <w:bodyDiv w:val="1"/>
      <w:marLeft w:val="0"/>
      <w:marRight w:val="0"/>
      <w:marTop w:val="0"/>
      <w:marBottom w:val="0"/>
      <w:divBdr>
        <w:top w:val="none" w:sz="0" w:space="0" w:color="auto"/>
        <w:left w:val="none" w:sz="0" w:space="0" w:color="auto"/>
        <w:bottom w:val="none" w:sz="0" w:space="0" w:color="auto"/>
        <w:right w:val="none" w:sz="0" w:space="0" w:color="auto"/>
      </w:divBdr>
    </w:div>
    <w:div w:id="1151797809">
      <w:bodyDiv w:val="1"/>
      <w:marLeft w:val="0"/>
      <w:marRight w:val="0"/>
      <w:marTop w:val="0"/>
      <w:marBottom w:val="0"/>
      <w:divBdr>
        <w:top w:val="none" w:sz="0" w:space="0" w:color="auto"/>
        <w:left w:val="none" w:sz="0" w:space="0" w:color="auto"/>
        <w:bottom w:val="none" w:sz="0" w:space="0" w:color="auto"/>
        <w:right w:val="none" w:sz="0" w:space="0" w:color="auto"/>
      </w:divBdr>
    </w:div>
    <w:div w:id="1195581066">
      <w:bodyDiv w:val="1"/>
      <w:marLeft w:val="0"/>
      <w:marRight w:val="0"/>
      <w:marTop w:val="0"/>
      <w:marBottom w:val="0"/>
      <w:divBdr>
        <w:top w:val="none" w:sz="0" w:space="0" w:color="auto"/>
        <w:left w:val="none" w:sz="0" w:space="0" w:color="auto"/>
        <w:bottom w:val="none" w:sz="0" w:space="0" w:color="auto"/>
        <w:right w:val="none" w:sz="0" w:space="0" w:color="auto"/>
      </w:divBdr>
    </w:div>
    <w:div w:id="1196887931">
      <w:bodyDiv w:val="1"/>
      <w:marLeft w:val="0"/>
      <w:marRight w:val="0"/>
      <w:marTop w:val="0"/>
      <w:marBottom w:val="0"/>
      <w:divBdr>
        <w:top w:val="none" w:sz="0" w:space="0" w:color="auto"/>
        <w:left w:val="none" w:sz="0" w:space="0" w:color="auto"/>
        <w:bottom w:val="none" w:sz="0" w:space="0" w:color="auto"/>
        <w:right w:val="none" w:sz="0" w:space="0" w:color="auto"/>
      </w:divBdr>
    </w:div>
    <w:div w:id="1200826413">
      <w:bodyDiv w:val="1"/>
      <w:marLeft w:val="0"/>
      <w:marRight w:val="0"/>
      <w:marTop w:val="0"/>
      <w:marBottom w:val="0"/>
      <w:divBdr>
        <w:top w:val="none" w:sz="0" w:space="0" w:color="auto"/>
        <w:left w:val="none" w:sz="0" w:space="0" w:color="auto"/>
        <w:bottom w:val="none" w:sz="0" w:space="0" w:color="auto"/>
        <w:right w:val="none" w:sz="0" w:space="0" w:color="auto"/>
      </w:divBdr>
    </w:div>
    <w:div w:id="1209758252">
      <w:bodyDiv w:val="1"/>
      <w:marLeft w:val="0"/>
      <w:marRight w:val="0"/>
      <w:marTop w:val="0"/>
      <w:marBottom w:val="0"/>
      <w:divBdr>
        <w:top w:val="none" w:sz="0" w:space="0" w:color="auto"/>
        <w:left w:val="none" w:sz="0" w:space="0" w:color="auto"/>
        <w:bottom w:val="none" w:sz="0" w:space="0" w:color="auto"/>
        <w:right w:val="none" w:sz="0" w:space="0" w:color="auto"/>
      </w:divBdr>
    </w:div>
    <w:div w:id="1219316532">
      <w:bodyDiv w:val="1"/>
      <w:marLeft w:val="0"/>
      <w:marRight w:val="0"/>
      <w:marTop w:val="0"/>
      <w:marBottom w:val="0"/>
      <w:divBdr>
        <w:top w:val="none" w:sz="0" w:space="0" w:color="auto"/>
        <w:left w:val="none" w:sz="0" w:space="0" w:color="auto"/>
        <w:bottom w:val="none" w:sz="0" w:space="0" w:color="auto"/>
        <w:right w:val="none" w:sz="0" w:space="0" w:color="auto"/>
      </w:divBdr>
    </w:div>
    <w:div w:id="1221359525">
      <w:bodyDiv w:val="1"/>
      <w:marLeft w:val="0"/>
      <w:marRight w:val="0"/>
      <w:marTop w:val="0"/>
      <w:marBottom w:val="0"/>
      <w:divBdr>
        <w:top w:val="none" w:sz="0" w:space="0" w:color="auto"/>
        <w:left w:val="none" w:sz="0" w:space="0" w:color="auto"/>
        <w:bottom w:val="none" w:sz="0" w:space="0" w:color="auto"/>
        <w:right w:val="none" w:sz="0" w:space="0" w:color="auto"/>
      </w:divBdr>
    </w:div>
    <w:div w:id="1235436974">
      <w:bodyDiv w:val="1"/>
      <w:marLeft w:val="0"/>
      <w:marRight w:val="0"/>
      <w:marTop w:val="0"/>
      <w:marBottom w:val="0"/>
      <w:divBdr>
        <w:top w:val="none" w:sz="0" w:space="0" w:color="auto"/>
        <w:left w:val="none" w:sz="0" w:space="0" w:color="auto"/>
        <w:bottom w:val="none" w:sz="0" w:space="0" w:color="auto"/>
        <w:right w:val="none" w:sz="0" w:space="0" w:color="auto"/>
      </w:divBdr>
    </w:div>
    <w:div w:id="1235747463">
      <w:bodyDiv w:val="1"/>
      <w:marLeft w:val="0"/>
      <w:marRight w:val="0"/>
      <w:marTop w:val="0"/>
      <w:marBottom w:val="0"/>
      <w:divBdr>
        <w:top w:val="none" w:sz="0" w:space="0" w:color="auto"/>
        <w:left w:val="none" w:sz="0" w:space="0" w:color="auto"/>
        <w:bottom w:val="none" w:sz="0" w:space="0" w:color="auto"/>
        <w:right w:val="none" w:sz="0" w:space="0" w:color="auto"/>
      </w:divBdr>
    </w:div>
    <w:div w:id="1236668781">
      <w:bodyDiv w:val="1"/>
      <w:marLeft w:val="0"/>
      <w:marRight w:val="0"/>
      <w:marTop w:val="0"/>
      <w:marBottom w:val="0"/>
      <w:divBdr>
        <w:top w:val="none" w:sz="0" w:space="0" w:color="auto"/>
        <w:left w:val="none" w:sz="0" w:space="0" w:color="auto"/>
        <w:bottom w:val="none" w:sz="0" w:space="0" w:color="auto"/>
        <w:right w:val="none" w:sz="0" w:space="0" w:color="auto"/>
      </w:divBdr>
    </w:div>
    <w:div w:id="1237861160">
      <w:bodyDiv w:val="1"/>
      <w:marLeft w:val="0"/>
      <w:marRight w:val="0"/>
      <w:marTop w:val="0"/>
      <w:marBottom w:val="0"/>
      <w:divBdr>
        <w:top w:val="none" w:sz="0" w:space="0" w:color="auto"/>
        <w:left w:val="none" w:sz="0" w:space="0" w:color="auto"/>
        <w:bottom w:val="none" w:sz="0" w:space="0" w:color="auto"/>
        <w:right w:val="none" w:sz="0" w:space="0" w:color="auto"/>
      </w:divBdr>
    </w:div>
    <w:div w:id="1238171748">
      <w:bodyDiv w:val="1"/>
      <w:marLeft w:val="0"/>
      <w:marRight w:val="0"/>
      <w:marTop w:val="0"/>
      <w:marBottom w:val="0"/>
      <w:divBdr>
        <w:top w:val="none" w:sz="0" w:space="0" w:color="auto"/>
        <w:left w:val="none" w:sz="0" w:space="0" w:color="auto"/>
        <w:bottom w:val="none" w:sz="0" w:space="0" w:color="auto"/>
        <w:right w:val="none" w:sz="0" w:space="0" w:color="auto"/>
      </w:divBdr>
    </w:div>
    <w:div w:id="1238370288">
      <w:bodyDiv w:val="1"/>
      <w:marLeft w:val="0"/>
      <w:marRight w:val="0"/>
      <w:marTop w:val="0"/>
      <w:marBottom w:val="0"/>
      <w:divBdr>
        <w:top w:val="none" w:sz="0" w:space="0" w:color="auto"/>
        <w:left w:val="none" w:sz="0" w:space="0" w:color="auto"/>
        <w:bottom w:val="none" w:sz="0" w:space="0" w:color="auto"/>
        <w:right w:val="none" w:sz="0" w:space="0" w:color="auto"/>
      </w:divBdr>
    </w:div>
    <w:div w:id="1260525914">
      <w:bodyDiv w:val="1"/>
      <w:marLeft w:val="0"/>
      <w:marRight w:val="0"/>
      <w:marTop w:val="0"/>
      <w:marBottom w:val="0"/>
      <w:divBdr>
        <w:top w:val="none" w:sz="0" w:space="0" w:color="auto"/>
        <w:left w:val="none" w:sz="0" w:space="0" w:color="auto"/>
        <w:bottom w:val="none" w:sz="0" w:space="0" w:color="auto"/>
        <w:right w:val="none" w:sz="0" w:space="0" w:color="auto"/>
      </w:divBdr>
    </w:div>
    <w:div w:id="1266504120">
      <w:bodyDiv w:val="1"/>
      <w:marLeft w:val="0"/>
      <w:marRight w:val="0"/>
      <w:marTop w:val="0"/>
      <w:marBottom w:val="0"/>
      <w:divBdr>
        <w:top w:val="none" w:sz="0" w:space="0" w:color="auto"/>
        <w:left w:val="none" w:sz="0" w:space="0" w:color="auto"/>
        <w:bottom w:val="none" w:sz="0" w:space="0" w:color="auto"/>
        <w:right w:val="none" w:sz="0" w:space="0" w:color="auto"/>
      </w:divBdr>
    </w:div>
    <w:div w:id="1272976562">
      <w:bodyDiv w:val="1"/>
      <w:marLeft w:val="0"/>
      <w:marRight w:val="0"/>
      <w:marTop w:val="0"/>
      <w:marBottom w:val="0"/>
      <w:divBdr>
        <w:top w:val="none" w:sz="0" w:space="0" w:color="auto"/>
        <w:left w:val="none" w:sz="0" w:space="0" w:color="auto"/>
        <w:bottom w:val="none" w:sz="0" w:space="0" w:color="auto"/>
        <w:right w:val="none" w:sz="0" w:space="0" w:color="auto"/>
      </w:divBdr>
    </w:div>
    <w:div w:id="1275793065">
      <w:bodyDiv w:val="1"/>
      <w:marLeft w:val="0"/>
      <w:marRight w:val="0"/>
      <w:marTop w:val="0"/>
      <w:marBottom w:val="0"/>
      <w:divBdr>
        <w:top w:val="none" w:sz="0" w:space="0" w:color="auto"/>
        <w:left w:val="none" w:sz="0" w:space="0" w:color="auto"/>
        <w:bottom w:val="none" w:sz="0" w:space="0" w:color="auto"/>
        <w:right w:val="none" w:sz="0" w:space="0" w:color="auto"/>
      </w:divBdr>
    </w:div>
    <w:div w:id="1287203347">
      <w:bodyDiv w:val="1"/>
      <w:marLeft w:val="0"/>
      <w:marRight w:val="0"/>
      <w:marTop w:val="0"/>
      <w:marBottom w:val="0"/>
      <w:divBdr>
        <w:top w:val="none" w:sz="0" w:space="0" w:color="auto"/>
        <w:left w:val="none" w:sz="0" w:space="0" w:color="auto"/>
        <w:bottom w:val="none" w:sz="0" w:space="0" w:color="auto"/>
        <w:right w:val="none" w:sz="0" w:space="0" w:color="auto"/>
      </w:divBdr>
    </w:div>
    <w:div w:id="1288465318">
      <w:bodyDiv w:val="1"/>
      <w:marLeft w:val="0"/>
      <w:marRight w:val="0"/>
      <w:marTop w:val="0"/>
      <w:marBottom w:val="0"/>
      <w:divBdr>
        <w:top w:val="none" w:sz="0" w:space="0" w:color="auto"/>
        <w:left w:val="none" w:sz="0" w:space="0" w:color="auto"/>
        <w:bottom w:val="none" w:sz="0" w:space="0" w:color="auto"/>
        <w:right w:val="none" w:sz="0" w:space="0" w:color="auto"/>
      </w:divBdr>
    </w:div>
    <w:div w:id="1318998579">
      <w:bodyDiv w:val="1"/>
      <w:marLeft w:val="0"/>
      <w:marRight w:val="0"/>
      <w:marTop w:val="0"/>
      <w:marBottom w:val="0"/>
      <w:divBdr>
        <w:top w:val="none" w:sz="0" w:space="0" w:color="auto"/>
        <w:left w:val="none" w:sz="0" w:space="0" w:color="auto"/>
        <w:bottom w:val="none" w:sz="0" w:space="0" w:color="auto"/>
        <w:right w:val="none" w:sz="0" w:space="0" w:color="auto"/>
      </w:divBdr>
    </w:div>
    <w:div w:id="1323268859">
      <w:bodyDiv w:val="1"/>
      <w:marLeft w:val="0"/>
      <w:marRight w:val="0"/>
      <w:marTop w:val="0"/>
      <w:marBottom w:val="0"/>
      <w:divBdr>
        <w:top w:val="none" w:sz="0" w:space="0" w:color="auto"/>
        <w:left w:val="none" w:sz="0" w:space="0" w:color="auto"/>
        <w:bottom w:val="none" w:sz="0" w:space="0" w:color="auto"/>
        <w:right w:val="none" w:sz="0" w:space="0" w:color="auto"/>
      </w:divBdr>
    </w:div>
    <w:div w:id="1328754608">
      <w:bodyDiv w:val="1"/>
      <w:marLeft w:val="0"/>
      <w:marRight w:val="0"/>
      <w:marTop w:val="0"/>
      <w:marBottom w:val="0"/>
      <w:divBdr>
        <w:top w:val="none" w:sz="0" w:space="0" w:color="auto"/>
        <w:left w:val="none" w:sz="0" w:space="0" w:color="auto"/>
        <w:bottom w:val="none" w:sz="0" w:space="0" w:color="auto"/>
        <w:right w:val="none" w:sz="0" w:space="0" w:color="auto"/>
      </w:divBdr>
    </w:div>
    <w:div w:id="1332030465">
      <w:bodyDiv w:val="1"/>
      <w:marLeft w:val="0"/>
      <w:marRight w:val="0"/>
      <w:marTop w:val="0"/>
      <w:marBottom w:val="0"/>
      <w:divBdr>
        <w:top w:val="none" w:sz="0" w:space="0" w:color="auto"/>
        <w:left w:val="none" w:sz="0" w:space="0" w:color="auto"/>
        <w:bottom w:val="none" w:sz="0" w:space="0" w:color="auto"/>
        <w:right w:val="none" w:sz="0" w:space="0" w:color="auto"/>
      </w:divBdr>
    </w:div>
    <w:div w:id="1333216751">
      <w:bodyDiv w:val="1"/>
      <w:marLeft w:val="0"/>
      <w:marRight w:val="0"/>
      <w:marTop w:val="0"/>
      <w:marBottom w:val="0"/>
      <w:divBdr>
        <w:top w:val="none" w:sz="0" w:space="0" w:color="auto"/>
        <w:left w:val="none" w:sz="0" w:space="0" w:color="auto"/>
        <w:bottom w:val="none" w:sz="0" w:space="0" w:color="auto"/>
        <w:right w:val="none" w:sz="0" w:space="0" w:color="auto"/>
      </w:divBdr>
    </w:div>
    <w:div w:id="1333800062">
      <w:bodyDiv w:val="1"/>
      <w:marLeft w:val="0"/>
      <w:marRight w:val="0"/>
      <w:marTop w:val="0"/>
      <w:marBottom w:val="0"/>
      <w:divBdr>
        <w:top w:val="none" w:sz="0" w:space="0" w:color="auto"/>
        <w:left w:val="none" w:sz="0" w:space="0" w:color="auto"/>
        <w:bottom w:val="none" w:sz="0" w:space="0" w:color="auto"/>
        <w:right w:val="none" w:sz="0" w:space="0" w:color="auto"/>
      </w:divBdr>
    </w:div>
    <w:div w:id="1335493642">
      <w:bodyDiv w:val="1"/>
      <w:marLeft w:val="0"/>
      <w:marRight w:val="0"/>
      <w:marTop w:val="0"/>
      <w:marBottom w:val="0"/>
      <w:divBdr>
        <w:top w:val="none" w:sz="0" w:space="0" w:color="auto"/>
        <w:left w:val="none" w:sz="0" w:space="0" w:color="auto"/>
        <w:bottom w:val="none" w:sz="0" w:space="0" w:color="auto"/>
        <w:right w:val="none" w:sz="0" w:space="0" w:color="auto"/>
      </w:divBdr>
    </w:div>
    <w:div w:id="1344211494">
      <w:bodyDiv w:val="1"/>
      <w:marLeft w:val="0"/>
      <w:marRight w:val="0"/>
      <w:marTop w:val="0"/>
      <w:marBottom w:val="0"/>
      <w:divBdr>
        <w:top w:val="none" w:sz="0" w:space="0" w:color="auto"/>
        <w:left w:val="none" w:sz="0" w:space="0" w:color="auto"/>
        <w:bottom w:val="none" w:sz="0" w:space="0" w:color="auto"/>
        <w:right w:val="none" w:sz="0" w:space="0" w:color="auto"/>
      </w:divBdr>
    </w:div>
    <w:div w:id="1352148038">
      <w:bodyDiv w:val="1"/>
      <w:marLeft w:val="0"/>
      <w:marRight w:val="0"/>
      <w:marTop w:val="0"/>
      <w:marBottom w:val="0"/>
      <w:divBdr>
        <w:top w:val="none" w:sz="0" w:space="0" w:color="auto"/>
        <w:left w:val="none" w:sz="0" w:space="0" w:color="auto"/>
        <w:bottom w:val="none" w:sz="0" w:space="0" w:color="auto"/>
        <w:right w:val="none" w:sz="0" w:space="0" w:color="auto"/>
      </w:divBdr>
    </w:div>
    <w:div w:id="1364817615">
      <w:bodyDiv w:val="1"/>
      <w:marLeft w:val="0"/>
      <w:marRight w:val="0"/>
      <w:marTop w:val="0"/>
      <w:marBottom w:val="0"/>
      <w:divBdr>
        <w:top w:val="none" w:sz="0" w:space="0" w:color="auto"/>
        <w:left w:val="none" w:sz="0" w:space="0" w:color="auto"/>
        <w:bottom w:val="none" w:sz="0" w:space="0" w:color="auto"/>
        <w:right w:val="none" w:sz="0" w:space="0" w:color="auto"/>
      </w:divBdr>
    </w:div>
    <w:div w:id="1369722427">
      <w:bodyDiv w:val="1"/>
      <w:marLeft w:val="0"/>
      <w:marRight w:val="0"/>
      <w:marTop w:val="0"/>
      <w:marBottom w:val="0"/>
      <w:divBdr>
        <w:top w:val="none" w:sz="0" w:space="0" w:color="auto"/>
        <w:left w:val="none" w:sz="0" w:space="0" w:color="auto"/>
        <w:bottom w:val="none" w:sz="0" w:space="0" w:color="auto"/>
        <w:right w:val="none" w:sz="0" w:space="0" w:color="auto"/>
      </w:divBdr>
    </w:div>
    <w:div w:id="1374038556">
      <w:bodyDiv w:val="1"/>
      <w:marLeft w:val="0"/>
      <w:marRight w:val="0"/>
      <w:marTop w:val="0"/>
      <w:marBottom w:val="0"/>
      <w:divBdr>
        <w:top w:val="none" w:sz="0" w:space="0" w:color="auto"/>
        <w:left w:val="none" w:sz="0" w:space="0" w:color="auto"/>
        <w:bottom w:val="none" w:sz="0" w:space="0" w:color="auto"/>
        <w:right w:val="none" w:sz="0" w:space="0" w:color="auto"/>
      </w:divBdr>
    </w:div>
    <w:div w:id="1380085129">
      <w:bodyDiv w:val="1"/>
      <w:marLeft w:val="0"/>
      <w:marRight w:val="0"/>
      <w:marTop w:val="0"/>
      <w:marBottom w:val="0"/>
      <w:divBdr>
        <w:top w:val="none" w:sz="0" w:space="0" w:color="auto"/>
        <w:left w:val="none" w:sz="0" w:space="0" w:color="auto"/>
        <w:bottom w:val="none" w:sz="0" w:space="0" w:color="auto"/>
        <w:right w:val="none" w:sz="0" w:space="0" w:color="auto"/>
      </w:divBdr>
    </w:div>
    <w:div w:id="1382292569">
      <w:bodyDiv w:val="1"/>
      <w:marLeft w:val="0"/>
      <w:marRight w:val="0"/>
      <w:marTop w:val="0"/>
      <w:marBottom w:val="0"/>
      <w:divBdr>
        <w:top w:val="none" w:sz="0" w:space="0" w:color="auto"/>
        <w:left w:val="none" w:sz="0" w:space="0" w:color="auto"/>
        <w:bottom w:val="none" w:sz="0" w:space="0" w:color="auto"/>
        <w:right w:val="none" w:sz="0" w:space="0" w:color="auto"/>
      </w:divBdr>
    </w:div>
    <w:div w:id="1403404908">
      <w:bodyDiv w:val="1"/>
      <w:marLeft w:val="0"/>
      <w:marRight w:val="0"/>
      <w:marTop w:val="0"/>
      <w:marBottom w:val="0"/>
      <w:divBdr>
        <w:top w:val="none" w:sz="0" w:space="0" w:color="auto"/>
        <w:left w:val="none" w:sz="0" w:space="0" w:color="auto"/>
        <w:bottom w:val="none" w:sz="0" w:space="0" w:color="auto"/>
        <w:right w:val="none" w:sz="0" w:space="0" w:color="auto"/>
      </w:divBdr>
    </w:div>
    <w:div w:id="1407414108">
      <w:bodyDiv w:val="1"/>
      <w:marLeft w:val="0"/>
      <w:marRight w:val="0"/>
      <w:marTop w:val="0"/>
      <w:marBottom w:val="0"/>
      <w:divBdr>
        <w:top w:val="none" w:sz="0" w:space="0" w:color="auto"/>
        <w:left w:val="none" w:sz="0" w:space="0" w:color="auto"/>
        <w:bottom w:val="none" w:sz="0" w:space="0" w:color="auto"/>
        <w:right w:val="none" w:sz="0" w:space="0" w:color="auto"/>
      </w:divBdr>
    </w:div>
    <w:div w:id="1411076392">
      <w:bodyDiv w:val="1"/>
      <w:marLeft w:val="0"/>
      <w:marRight w:val="0"/>
      <w:marTop w:val="0"/>
      <w:marBottom w:val="0"/>
      <w:divBdr>
        <w:top w:val="none" w:sz="0" w:space="0" w:color="auto"/>
        <w:left w:val="none" w:sz="0" w:space="0" w:color="auto"/>
        <w:bottom w:val="none" w:sz="0" w:space="0" w:color="auto"/>
        <w:right w:val="none" w:sz="0" w:space="0" w:color="auto"/>
      </w:divBdr>
    </w:div>
    <w:div w:id="1419792744">
      <w:bodyDiv w:val="1"/>
      <w:marLeft w:val="0"/>
      <w:marRight w:val="0"/>
      <w:marTop w:val="0"/>
      <w:marBottom w:val="0"/>
      <w:divBdr>
        <w:top w:val="none" w:sz="0" w:space="0" w:color="auto"/>
        <w:left w:val="none" w:sz="0" w:space="0" w:color="auto"/>
        <w:bottom w:val="none" w:sz="0" w:space="0" w:color="auto"/>
        <w:right w:val="none" w:sz="0" w:space="0" w:color="auto"/>
      </w:divBdr>
    </w:div>
    <w:div w:id="1426413403">
      <w:bodyDiv w:val="1"/>
      <w:marLeft w:val="0"/>
      <w:marRight w:val="0"/>
      <w:marTop w:val="0"/>
      <w:marBottom w:val="0"/>
      <w:divBdr>
        <w:top w:val="none" w:sz="0" w:space="0" w:color="auto"/>
        <w:left w:val="none" w:sz="0" w:space="0" w:color="auto"/>
        <w:bottom w:val="none" w:sz="0" w:space="0" w:color="auto"/>
        <w:right w:val="none" w:sz="0" w:space="0" w:color="auto"/>
      </w:divBdr>
    </w:div>
    <w:div w:id="1428111351">
      <w:bodyDiv w:val="1"/>
      <w:marLeft w:val="0"/>
      <w:marRight w:val="0"/>
      <w:marTop w:val="0"/>
      <w:marBottom w:val="0"/>
      <w:divBdr>
        <w:top w:val="none" w:sz="0" w:space="0" w:color="auto"/>
        <w:left w:val="none" w:sz="0" w:space="0" w:color="auto"/>
        <w:bottom w:val="none" w:sz="0" w:space="0" w:color="auto"/>
        <w:right w:val="none" w:sz="0" w:space="0" w:color="auto"/>
      </w:divBdr>
    </w:div>
    <w:div w:id="1428311477">
      <w:bodyDiv w:val="1"/>
      <w:marLeft w:val="0"/>
      <w:marRight w:val="0"/>
      <w:marTop w:val="0"/>
      <w:marBottom w:val="0"/>
      <w:divBdr>
        <w:top w:val="none" w:sz="0" w:space="0" w:color="auto"/>
        <w:left w:val="none" w:sz="0" w:space="0" w:color="auto"/>
        <w:bottom w:val="none" w:sz="0" w:space="0" w:color="auto"/>
        <w:right w:val="none" w:sz="0" w:space="0" w:color="auto"/>
      </w:divBdr>
    </w:div>
    <w:div w:id="1436288056">
      <w:bodyDiv w:val="1"/>
      <w:marLeft w:val="0"/>
      <w:marRight w:val="0"/>
      <w:marTop w:val="0"/>
      <w:marBottom w:val="0"/>
      <w:divBdr>
        <w:top w:val="none" w:sz="0" w:space="0" w:color="auto"/>
        <w:left w:val="none" w:sz="0" w:space="0" w:color="auto"/>
        <w:bottom w:val="none" w:sz="0" w:space="0" w:color="auto"/>
        <w:right w:val="none" w:sz="0" w:space="0" w:color="auto"/>
      </w:divBdr>
    </w:div>
    <w:div w:id="1437483459">
      <w:bodyDiv w:val="1"/>
      <w:marLeft w:val="0"/>
      <w:marRight w:val="0"/>
      <w:marTop w:val="0"/>
      <w:marBottom w:val="0"/>
      <w:divBdr>
        <w:top w:val="none" w:sz="0" w:space="0" w:color="auto"/>
        <w:left w:val="none" w:sz="0" w:space="0" w:color="auto"/>
        <w:bottom w:val="none" w:sz="0" w:space="0" w:color="auto"/>
        <w:right w:val="none" w:sz="0" w:space="0" w:color="auto"/>
      </w:divBdr>
    </w:div>
    <w:div w:id="1467620419">
      <w:bodyDiv w:val="1"/>
      <w:marLeft w:val="0"/>
      <w:marRight w:val="0"/>
      <w:marTop w:val="0"/>
      <w:marBottom w:val="0"/>
      <w:divBdr>
        <w:top w:val="none" w:sz="0" w:space="0" w:color="auto"/>
        <w:left w:val="none" w:sz="0" w:space="0" w:color="auto"/>
        <w:bottom w:val="none" w:sz="0" w:space="0" w:color="auto"/>
        <w:right w:val="none" w:sz="0" w:space="0" w:color="auto"/>
      </w:divBdr>
    </w:div>
    <w:div w:id="1473786255">
      <w:bodyDiv w:val="1"/>
      <w:marLeft w:val="0"/>
      <w:marRight w:val="0"/>
      <w:marTop w:val="0"/>
      <w:marBottom w:val="0"/>
      <w:divBdr>
        <w:top w:val="none" w:sz="0" w:space="0" w:color="auto"/>
        <w:left w:val="none" w:sz="0" w:space="0" w:color="auto"/>
        <w:bottom w:val="none" w:sz="0" w:space="0" w:color="auto"/>
        <w:right w:val="none" w:sz="0" w:space="0" w:color="auto"/>
      </w:divBdr>
    </w:div>
    <w:div w:id="1487866710">
      <w:bodyDiv w:val="1"/>
      <w:marLeft w:val="0"/>
      <w:marRight w:val="0"/>
      <w:marTop w:val="0"/>
      <w:marBottom w:val="0"/>
      <w:divBdr>
        <w:top w:val="none" w:sz="0" w:space="0" w:color="auto"/>
        <w:left w:val="none" w:sz="0" w:space="0" w:color="auto"/>
        <w:bottom w:val="none" w:sz="0" w:space="0" w:color="auto"/>
        <w:right w:val="none" w:sz="0" w:space="0" w:color="auto"/>
      </w:divBdr>
    </w:div>
    <w:div w:id="1520729732">
      <w:bodyDiv w:val="1"/>
      <w:marLeft w:val="0"/>
      <w:marRight w:val="0"/>
      <w:marTop w:val="0"/>
      <w:marBottom w:val="0"/>
      <w:divBdr>
        <w:top w:val="none" w:sz="0" w:space="0" w:color="auto"/>
        <w:left w:val="none" w:sz="0" w:space="0" w:color="auto"/>
        <w:bottom w:val="none" w:sz="0" w:space="0" w:color="auto"/>
        <w:right w:val="none" w:sz="0" w:space="0" w:color="auto"/>
      </w:divBdr>
    </w:div>
    <w:div w:id="1565019682">
      <w:bodyDiv w:val="1"/>
      <w:marLeft w:val="0"/>
      <w:marRight w:val="0"/>
      <w:marTop w:val="0"/>
      <w:marBottom w:val="0"/>
      <w:divBdr>
        <w:top w:val="none" w:sz="0" w:space="0" w:color="auto"/>
        <w:left w:val="none" w:sz="0" w:space="0" w:color="auto"/>
        <w:bottom w:val="none" w:sz="0" w:space="0" w:color="auto"/>
        <w:right w:val="none" w:sz="0" w:space="0" w:color="auto"/>
      </w:divBdr>
    </w:div>
    <w:div w:id="1565288485">
      <w:bodyDiv w:val="1"/>
      <w:marLeft w:val="0"/>
      <w:marRight w:val="0"/>
      <w:marTop w:val="0"/>
      <w:marBottom w:val="0"/>
      <w:divBdr>
        <w:top w:val="none" w:sz="0" w:space="0" w:color="auto"/>
        <w:left w:val="none" w:sz="0" w:space="0" w:color="auto"/>
        <w:bottom w:val="none" w:sz="0" w:space="0" w:color="auto"/>
        <w:right w:val="none" w:sz="0" w:space="0" w:color="auto"/>
      </w:divBdr>
    </w:div>
    <w:div w:id="1566640964">
      <w:bodyDiv w:val="1"/>
      <w:marLeft w:val="0"/>
      <w:marRight w:val="0"/>
      <w:marTop w:val="0"/>
      <w:marBottom w:val="0"/>
      <w:divBdr>
        <w:top w:val="none" w:sz="0" w:space="0" w:color="auto"/>
        <w:left w:val="none" w:sz="0" w:space="0" w:color="auto"/>
        <w:bottom w:val="none" w:sz="0" w:space="0" w:color="auto"/>
        <w:right w:val="none" w:sz="0" w:space="0" w:color="auto"/>
      </w:divBdr>
    </w:div>
    <w:div w:id="1577008637">
      <w:bodyDiv w:val="1"/>
      <w:marLeft w:val="0"/>
      <w:marRight w:val="0"/>
      <w:marTop w:val="0"/>
      <w:marBottom w:val="0"/>
      <w:divBdr>
        <w:top w:val="none" w:sz="0" w:space="0" w:color="auto"/>
        <w:left w:val="none" w:sz="0" w:space="0" w:color="auto"/>
        <w:bottom w:val="none" w:sz="0" w:space="0" w:color="auto"/>
        <w:right w:val="none" w:sz="0" w:space="0" w:color="auto"/>
      </w:divBdr>
    </w:div>
    <w:div w:id="1585382364">
      <w:bodyDiv w:val="1"/>
      <w:marLeft w:val="0"/>
      <w:marRight w:val="0"/>
      <w:marTop w:val="0"/>
      <w:marBottom w:val="0"/>
      <w:divBdr>
        <w:top w:val="none" w:sz="0" w:space="0" w:color="auto"/>
        <w:left w:val="none" w:sz="0" w:space="0" w:color="auto"/>
        <w:bottom w:val="none" w:sz="0" w:space="0" w:color="auto"/>
        <w:right w:val="none" w:sz="0" w:space="0" w:color="auto"/>
      </w:divBdr>
    </w:div>
    <w:div w:id="1616673301">
      <w:bodyDiv w:val="1"/>
      <w:marLeft w:val="0"/>
      <w:marRight w:val="0"/>
      <w:marTop w:val="0"/>
      <w:marBottom w:val="0"/>
      <w:divBdr>
        <w:top w:val="none" w:sz="0" w:space="0" w:color="auto"/>
        <w:left w:val="none" w:sz="0" w:space="0" w:color="auto"/>
        <w:bottom w:val="none" w:sz="0" w:space="0" w:color="auto"/>
        <w:right w:val="none" w:sz="0" w:space="0" w:color="auto"/>
      </w:divBdr>
    </w:div>
    <w:div w:id="1628510634">
      <w:bodyDiv w:val="1"/>
      <w:marLeft w:val="0"/>
      <w:marRight w:val="0"/>
      <w:marTop w:val="0"/>
      <w:marBottom w:val="0"/>
      <w:divBdr>
        <w:top w:val="none" w:sz="0" w:space="0" w:color="auto"/>
        <w:left w:val="none" w:sz="0" w:space="0" w:color="auto"/>
        <w:bottom w:val="none" w:sz="0" w:space="0" w:color="auto"/>
        <w:right w:val="none" w:sz="0" w:space="0" w:color="auto"/>
      </w:divBdr>
    </w:div>
    <w:div w:id="1631326350">
      <w:bodyDiv w:val="1"/>
      <w:marLeft w:val="0"/>
      <w:marRight w:val="0"/>
      <w:marTop w:val="0"/>
      <w:marBottom w:val="0"/>
      <w:divBdr>
        <w:top w:val="none" w:sz="0" w:space="0" w:color="auto"/>
        <w:left w:val="none" w:sz="0" w:space="0" w:color="auto"/>
        <w:bottom w:val="none" w:sz="0" w:space="0" w:color="auto"/>
        <w:right w:val="none" w:sz="0" w:space="0" w:color="auto"/>
      </w:divBdr>
    </w:div>
    <w:div w:id="1634210357">
      <w:bodyDiv w:val="1"/>
      <w:marLeft w:val="0"/>
      <w:marRight w:val="0"/>
      <w:marTop w:val="0"/>
      <w:marBottom w:val="0"/>
      <w:divBdr>
        <w:top w:val="none" w:sz="0" w:space="0" w:color="auto"/>
        <w:left w:val="none" w:sz="0" w:space="0" w:color="auto"/>
        <w:bottom w:val="none" w:sz="0" w:space="0" w:color="auto"/>
        <w:right w:val="none" w:sz="0" w:space="0" w:color="auto"/>
      </w:divBdr>
    </w:div>
    <w:div w:id="1642806945">
      <w:bodyDiv w:val="1"/>
      <w:marLeft w:val="0"/>
      <w:marRight w:val="0"/>
      <w:marTop w:val="0"/>
      <w:marBottom w:val="0"/>
      <w:divBdr>
        <w:top w:val="none" w:sz="0" w:space="0" w:color="auto"/>
        <w:left w:val="none" w:sz="0" w:space="0" w:color="auto"/>
        <w:bottom w:val="none" w:sz="0" w:space="0" w:color="auto"/>
        <w:right w:val="none" w:sz="0" w:space="0" w:color="auto"/>
      </w:divBdr>
    </w:div>
    <w:div w:id="1643733858">
      <w:bodyDiv w:val="1"/>
      <w:marLeft w:val="0"/>
      <w:marRight w:val="0"/>
      <w:marTop w:val="0"/>
      <w:marBottom w:val="0"/>
      <w:divBdr>
        <w:top w:val="none" w:sz="0" w:space="0" w:color="auto"/>
        <w:left w:val="none" w:sz="0" w:space="0" w:color="auto"/>
        <w:bottom w:val="none" w:sz="0" w:space="0" w:color="auto"/>
        <w:right w:val="none" w:sz="0" w:space="0" w:color="auto"/>
      </w:divBdr>
    </w:div>
    <w:div w:id="1643848831">
      <w:bodyDiv w:val="1"/>
      <w:marLeft w:val="0"/>
      <w:marRight w:val="0"/>
      <w:marTop w:val="0"/>
      <w:marBottom w:val="0"/>
      <w:divBdr>
        <w:top w:val="none" w:sz="0" w:space="0" w:color="auto"/>
        <w:left w:val="none" w:sz="0" w:space="0" w:color="auto"/>
        <w:bottom w:val="none" w:sz="0" w:space="0" w:color="auto"/>
        <w:right w:val="none" w:sz="0" w:space="0" w:color="auto"/>
      </w:divBdr>
    </w:div>
    <w:div w:id="1655599720">
      <w:bodyDiv w:val="1"/>
      <w:marLeft w:val="0"/>
      <w:marRight w:val="0"/>
      <w:marTop w:val="0"/>
      <w:marBottom w:val="0"/>
      <w:divBdr>
        <w:top w:val="none" w:sz="0" w:space="0" w:color="auto"/>
        <w:left w:val="none" w:sz="0" w:space="0" w:color="auto"/>
        <w:bottom w:val="none" w:sz="0" w:space="0" w:color="auto"/>
        <w:right w:val="none" w:sz="0" w:space="0" w:color="auto"/>
      </w:divBdr>
    </w:div>
    <w:div w:id="1666393156">
      <w:bodyDiv w:val="1"/>
      <w:marLeft w:val="0"/>
      <w:marRight w:val="0"/>
      <w:marTop w:val="0"/>
      <w:marBottom w:val="0"/>
      <w:divBdr>
        <w:top w:val="none" w:sz="0" w:space="0" w:color="auto"/>
        <w:left w:val="none" w:sz="0" w:space="0" w:color="auto"/>
        <w:bottom w:val="none" w:sz="0" w:space="0" w:color="auto"/>
        <w:right w:val="none" w:sz="0" w:space="0" w:color="auto"/>
      </w:divBdr>
    </w:div>
    <w:div w:id="1666393997">
      <w:bodyDiv w:val="1"/>
      <w:marLeft w:val="0"/>
      <w:marRight w:val="0"/>
      <w:marTop w:val="0"/>
      <w:marBottom w:val="0"/>
      <w:divBdr>
        <w:top w:val="none" w:sz="0" w:space="0" w:color="auto"/>
        <w:left w:val="none" w:sz="0" w:space="0" w:color="auto"/>
        <w:bottom w:val="none" w:sz="0" w:space="0" w:color="auto"/>
        <w:right w:val="none" w:sz="0" w:space="0" w:color="auto"/>
      </w:divBdr>
    </w:div>
    <w:div w:id="1674185882">
      <w:bodyDiv w:val="1"/>
      <w:marLeft w:val="0"/>
      <w:marRight w:val="0"/>
      <w:marTop w:val="0"/>
      <w:marBottom w:val="0"/>
      <w:divBdr>
        <w:top w:val="none" w:sz="0" w:space="0" w:color="auto"/>
        <w:left w:val="none" w:sz="0" w:space="0" w:color="auto"/>
        <w:bottom w:val="none" w:sz="0" w:space="0" w:color="auto"/>
        <w:right w:val="none" w:sz="0" w:space="0" w:color="auto"/>
      </w:divBdr>
    </w:div>
    <w:div w:id="1676226040">
      <w:bodyDiv w:val="1"/>
      <w:marLeft w:val="0"/>
      <w:marRight w:val="0"/>
      <w:marTop w:val="0"/>
      <w:marBottom w:val="0"/>
      <w:divBdr>
        <w:top w:val="none" w:sz="0" w:space="0" w:color="auto"/>
        <w:left w:val="none" w:sz="0" w:space="0" w:color="auto"/>
        <w:bottom w:val="none" w:sz="0" w:space="0" w:color="auto"/>
        <w:right w:val="none" w:sz="0" w:space="0" w:color="auto"/>
      </w:divBdr>
    </w:div>
    <w:div w:id="1696610255">
      <w:bodyDiv w:val="1"/>
      <w:marLeft w:val="0"/>
      <w:marRight w:val="0"/>
      <w:marTop w:val="0"/>
      <w:marBottom w:val="0"/>
      <w:divBdr>
        <w:top w:val="none" w:sz="0" w:space="0" w:color="auto"/>
        <w:left w:val="none" w:sz="0" w:space="0" w:color="auto"/>
        <w:bottom w:val="none" w:sz="0" w:space="0" w:color="auto"/>
        <w:right w:val="none" w:sz="0" w:space="0" w:color="auto"/>
      </w:divBdr>
    </w:div>
    <w:div w:id="1719667606">
      <w:bodyDiv w:val="1"/>
      <w:marLeft w:val="0"/>
      <w:marRight w:val="0"/>
      <w:marTop w:val="0"/>
      <w:marBottom w:val="0"/>
      <w:divBdr>
        <w:top w:val="none" w:sz="0" w:space="0" w:color="auto"/>
        <w:left w:val="none" w:sz="0" w:space="0" w:color="auto"/>
        <w:bottom w:val="none" w:sz="0" w:space="0" w:color="auto"/>
        <w:right w:val="none" w:sz="0" w:space="0" w:color="auto"/>
      </w:divBdr>
    </w:div>
    <w:div w:id="1721590023">
      <w:bodyDiv w:val="1"/>
      <w:marLeft w:val="0"/>
      <w:marRight w:val="0"/>
      <w:marTop w:val="0"/>
      <w:marBottom w:val="0"/>
      <w:divBdr>
        <w:top w:val="none" w:sz="0" w:space="0" w:color="auto"/>
        <w:left w:val="none" w:sz="0" w:space="0" w:color="auto"/>
        <w:bottom w:val="none" w:sz="0" w:space="0" w:color="auto"/>
        <w:right w:val="none" w:sz="0" w:space="0" w:color="auto"/>
      </w:divBdr>
    </w:div>
    <w:div w:id="1722944145">
      <w:bodyDiv w:val="1"/>
      <w:marLeft w:val="0"/>
      <w:marRight w:val="0"/>
      <w:marTop w:val="0"/>
      <w:marBottom w:val="0"/>
      <w:divBdr>
        <w:top w:val="none" w:sz="0" w:space="0" w:color="auto"/>
        <w:left w:val="none" w:sz="0" w:space="0" w:color="auto"/>
        <w:bottom w:val="none" w:sz="0" w:space="0" w:color="auto"/>
        <w:right w:val="none" w:sz="0" w:space="0" w:color="auto"/>
      </w:divBdr>
    </w:div>
    <w:div w:id="1733847633">
      <w:bodyDiv w:val="1"/>
      <w:marLeft w:val="0"/>
      <w:marRight w:val="0"/>
      <w:marTop w:val="0"/>
      <w:marBottom w:val="0"/>
      <w:divBdr>
        <w:top w:val="none" w:sz="0" w:space="0" w:color="auto"/>
        <w:left w:val="none" w:sz="0" w:space="0" w:color="auto"/>
        <w:bottom w:val="none" w:sz="0" w:space="0" w:color="auto"/>
        <w:right w:val="none" w:sz="0" w:space="0" w:color="auto"/>
      </w:divBdr>
    </w:div>
    <w:div w:id="1737391975">
      <w:bodyDiv w:val="1"/>
      <w:marLeft w:val="0"/>
      <w:marRight w:val="0"/>
      <w:marTop w:val="0"/>
      <w:marBottom w:val="0"/>
      <w:divBdr>
        <w:top w:val="none" w:sz="0" w:space="0" w:color="auto"/>
        <w:left w:val="none" w:sz="0" w:space="0" w:color="auto"/>
        <w:bottom w:val="none" w:sz="0" w:space="0" w:color="auto"/>
        <w:right w:val="none" w:sz="0" w:space="0" w:color="auto"/>
      </w:divBdr>
    </w:div>
    <w:div w:id="1739936138">
      <w:bodyDiv w:val="1"/>
      <w:marLeft w:val="0"/>
      <w:marRight w:val="0"/>
      <w:marTop w:val="0"/>
      <w:marBottom w:val="0"/>
      <w:divBdr>
        <w:top w:val="none" w:sz="0" w:space="0" w:color="auto"/>
        <w:left w:val="none" w:sz="0" w:space="0" w:color="auto"/>
        <w:bottom w:val="none" w:sz="0" w:space="0" w:color="auto"/>
        <w:right w:val="none" w:sz="0" w:space="0" w:color="auto"/>
      </w:divBdr>
    </w:div>
    <w:div w:id="1741057788">
      <w:bodyDiv w:val="1"/>
      <w:marLeft w:val="0"/>
      <w:marRight w:val="0"/>
      <w:marTop w:val="0"/>
      <w:marBottom w:val="0"/>
      <w:divBdr>
        <w:top w:val="none" w:sz="0" w:space="0" w:color="auto"/>
        <w:left w:val="none" w:sz="0" w:space="0" w:color="auto"/>
        <w:bottom w:val="none" w:sz="0" w:space="0" w:color="auto"/>
        <w:right w:val="none" w:sz="0" w:space="0" w:color="auto"/>
      </w:divBdr>
    </w:div>
    <w:div w:id="1760834108">
      <w:bodyDiv w:val="1"/>
      <w:marLeft w:val="0"/>
      <w:marRight w:val="0"/>
      <w:marTop w:val="0"/>
      <w:marBottom w:val="0"/>
      <w:divBdr>
        <w:top w:val="none" w:sz="0" w:space="0" w:color="auto"/>
        <w:left w:val="none" w:sz="0" w:space="0" w:color="auto"/>
        <w:bottom w:val="none" w:sz="0" w:space="0" w:color="auto"/>
        <w:right w:val="none" w:sz="0" w:space="0" w:color="auto"/>
      </w:divBdr>
    </w:div>
    <w:div w:id="1766421577">
      <w:bodyDiv w:val="1"/>
      <w:marLeft w:val="0"/>
      <w:marRight w:val="0"/>
      <w:marTop w:val="0"/>
      <w:marBottom w:val="0"/>
      <w:divBdr>
        <w:top w:val="none" w:sz="0" w:space="0" w:color="auto"/>
        <w:left w:val="none" w:sz="0" w:space="0" w:color="auto"/>
        <w:bottom w:val="none" w:sz="0" w:space="0" w:color="auto"/>
        <w:right w:val="none" w:sz="0" w:space="0" w:color="auto"/>
      </w:divBdr>
    </w:div>
    <w:div w:id="1768229862">
      <w:bodyDiv w:val="1"/>
      <w:marLeft w:val="0"/>
      <w:marRight w:val="0"/>
      <w:marTop w:val="0"/>
      <w:marBottom w:val="0"/>
      <w:divBdr>
        <w:top w:val="none" w:sz="0" w:space="0" w:color="auto"/>
        <w:left w:val="none" w:sz="0" w:space="0" w:color="auto"/>
        <w:bottom w:val="none" w:sz="0" w:space="0" w:color="auto"/>
        <w:right w:val="none" w:sz="0" w:space="0" w:color="auto"/>
      </w:divBdr>
    </w:div>
    <w:div w:id="1776751689">
      <w:bodyDiv w:val="1"/>
      <w:marLeft w:val="0"/>
      <w:marRight w:val="0"/>
      <w:marTop w:val="0"/>
      <w:marBottom w:val="0"/>
      <w:divBdr>
        <w:top w:val="none" w:sz="0" w:space="0" w:color="auto"/>
        <w:left w:val="none" w:sz="0" w:space="0" w:color="auto"/>
        <w:bottom w:val="none" w:sz="0" w:space="0" w:color="auto"/>
        <w:right w:val="none" w:sz="0" w:space="0" w:color="auto"/>
      </w:divBdr>
    </w:div>
    <w:div w:id="1777210819">
      <w:bodyDiv w:val="1"/>
      <w:marLeft w:val="0"/>
      <w:marRight w:val="0"/>
      <w:marTop w:val="0"/>
      <w:marBottom w:val="0"/>
      <w:divBdr>
        <w:top w:val="none" w:sz="0" w:space="0" w:color="auto"/>
        <w:left w:val="none" w:sz="0" w:space="0" w:color="auto"/>
        <w:bottom w:val="none" w:sz="0" w:space="0" w:color="auto"/>
        <w:right w:val="none" w:sz="0" w:space="0" w:color="auto"/>
      </w:divBdr>
    </w:div>
    <w:div w:id="1777671296">
      <w:bodyDiv w:val="1"/>
      <w:marLeft w:val="0"/>
      <w:marRight w:val="0"/>
      <w:marTop w:val="0"/>
      <w:marBottom w:val="0"/>
      <w:divBdr>
        <w:top w:val="none" w:sz="0" w:space="0" w:color="auto"/>
        <w:left w:val="none" w:sz="0" w:space="0" w:color="auto"/>
        <w:bottom w:val="none" w:sz="0" w:space="0" w:color="auto"/>
        <w:right w:val="none" w:sz="0" w:space="0" w:color="auto"/>
      </w:divBdr>
    </w:div>
    <w:div w:id="1783300133">
      <w:bodyDiv w:val="1"/>
      <w:marLeft w:val="0"/>
      <w:marRight w:val="0"/>
      <w:marTop w:val="0"/>
      <w:marBottom w:val="0"/>
      <w:divBdr>
        <w:top w:val="none" w:sz="0" w:space="0" w:color="auto"/>
        <w:left w:val="none" w:sz="0" w:space="0" w:color="auto"/>
        <w:bottom w:val="none" w:sz="0" w:space="0" w:color="auto"/>
        <w:right w:val="none" w:sz="0" w:space="0" w:color="auto"/>
      </w:divBdr>
    </w:div>
    <w:div w:id="1784686683">
      <w:bodyDiv w:val="1"/>
      <w:marLeft w:val="0"/>
      <w:marRight w:val="0"/>
      <w:marTop w:val="0"/>
      <w:marBottom w:val="0"/>
      <w:divBdr>
        <w:top w:val="none" w:sz="0" w:space="0" w:color="auto"/>
        <w:left w:val="none" w:sz="0" w:space="0" w:color="auto"/>
        <w:bottom w:val="none" w:sz="0" w:space="0" w:color="auto"/>
        <w:right w:val="none" w:sz="0" w:space="0" w:color="auto"/>
      </w:divBdr>
    </w:div>
    <w:div w:id="1795975604">
      <w:bodyDiv w:val="1"/>
      <w:marLeft w:val="0"/>
      <w:marRight w:val="0"/>
      <w:marTop w:val="0"/>
      <w:marBottom w:val="0"/>
      <w:divBdr>
        <w:top w:val="none" w:sz="0" w:space="0" w:color="auto"/>
        <w:left w:val="none" w:sz="0" w:space="0" w:color="auto"/>
        <w:bottom w:val="none" w:sz="0" w:space="0" w:color="auto"/>
        <w:right w:val="none" w:sz="0" w:space="0" w:color="auto"/>
      </w:divBdr>
    </w:div>
    <w:div w:id="1804156435">
      <w:bodyDiv w:val="1"/>
      <w:marLeft w:val="0"/>
      <w:marRight w:val="0"/>
      <w:marTop w:val="0"/>
      <w:marBottom w:val="0"/>
      <w:divBdr>
        <w:top w:val="none" w:sz="0" w:space="0" w:color="auto"/>
        <w:left w:val="none" w:sz="0" w:space="0" w:color="auto"/>
        <w:bottom w:val="none" w:sz="0" w:space="0" w:color="auto"/>
        <w:right w:val="none" w:sz="0" w:space="0" w:color="auto"/>
      </w:divBdr>
    </w:div>
    <w:div w:id="1820995872">
      <w:bodyDiv w:val="1"/>
      <w:marLeft w:val="0"/>
      <w:marRight w:val="0"/>
      <w:marTop w:val="0"/>
      <w:marBottom w:val="0"/>
      <w:divBdr>
        <w:top w:val="none" w:sz="0" w:space="0" w:color="auto"/>
        <w:left w:val="none" w:sz="0" w:space="0" w:color="auto"/>
        <w:bottom w:val="none" w:sz="0" w:space="0" w:color="auto"/>
        <w:right w:val="none" w:sz="0" w:space="0" w:color="auto"/>
      </w:divBdr>
    </w:div>
    <w:div w:id="1822696968">
      <w:bodyDiv w:val="1"/>
      <w:marLeft w:val="0"/>
      <w:marRight w:val="0"/>
      <w:marTop w:val="0"/>
      <w:marBottom w:val="0"/>
      <w:divBdr>
        <w:top w:val="none" w:sz="0" w:space="0" w:color="auto"/>
        <w:left w:val="none" w:sz="0" w:space="0" w:color="auto"/>
        <w:bottom w:val="none" w:sz="0" w:space="0" w:color="auto"/>
        <w:right w:val="none" w:sz="0" w:space="0" w:color="auto"/>
      </w:divBdr>
    </w:div>
    <w:div w:id="1854567799">
      <w:bodyDiv w:val="1"/>
      <w:marLeft w:val="0"/>
      <w:marRight w:val="0"/>
      <w:marTop w:val="0"/>
      <w:marBottom w:val="0"/>
      <w:divBdr>
        <w:top w:val="none" w:sz="0" w:space="0" w:color="auto"/>
        <w:left w:val="none" w:sz="0" w:space="0" w:color="auto"/>
        <w:bottom w:val="none" w:sz="0" w:space="0" w:color="auto"/>
        <w:right w:val="none" w:sz="0" w:space="0" w:color="auto"/>
      </w:divBdr>
    </w:div>
    <w:div w:id="1857839758">
      <w:bodyDiv w:val="1"/>
      <w:marLeft w:val="0"/>
      <w:marRight w:val="0"/>
      <w:marTop w:val="0"/>
      <w:marBottom w:val="0"/>
      <w:divBdr>
        <w:top w:val="none" w:sz="0" w:space="0" w:color="auto"/>
        <w:left w:val="none" w:sz="0" w:space="0" w:color="auto"/>
        <w:bottom w:val="none" w:sz="0" w:space="0" w:color="auto"/>
        <w:right w:val="none" w:sz="0" w:space="0" w:color="auto"/>
      </w:divBdr>
    </w:div>
    <w:div w:id="1887639459">
      <w:bodyDiv w:val="1"/>
      <w:marLeft w:val="0"/>
      <w:marRight w:val="0"/>
      <w:marTop w:val="0"/>
      <w:marBottom w:val="0"/>
      <w:divBdr>
        <w:top w:val="none" w:sz="0" w:space="0" w:color="auto"/>
        <w:left w:val="none" w:sz="0" w:space="0" w:color="auto"/>
        <w:bottom w:val="none" w:sz="0" w:space="0" w:color="auto"/>
        <w:right w:val="none" w:sz="0" w:space="0" w:color="auto"/>
      </w:divBdr>
    </w:div>
    <w:div w:id="1902787900">
      <w:bodyDiv w:val="1"/>
      <w:marLeft w:val="0"/>
      <w:marRight w:val="0"/>
      <w:marTop w:val="0"/>
      <w:marBottom w:val="0"/>
      <w:divBdr>
        <w:top w:val="none" w:sz="0" w:space="0" w:color="auto"/>
        <w:left w:val="none" w:sz="0" w:space="0" w:color="auto"/>
        <w:bottom w:val="none" w:sz="0" w:space="0" w:color="auto"/>
        <w:right w:val="none" w:sz="0" w:space="0" w:color="auto"/>
      </w:divBdr>
    </w:div>
    <w:div w:id="1908763177">
      <w:bodyDiv w:val="1"/>
      <w:marLeft w:val="0"/>
      <w:marRight w:val="0"/>
      <w:marTop w:val="0"/>
      <w:marBottom w:val="0"/>
      <w:divBdr>
        <w:top w:val="none" w:sz="0" w:space="0" w:color="auto"/>
        <w:left w:val="none" w:sz="0" w:space="0" w:color="auto"/>
        <w:bottom w:val="none" w:sz="0" w:space="0" w:color="auto"/>
        <w:right w:val="none" w:sz="0" w:space="0" w:color="auto"/>
      </w:divBdr>
    </w:div>
    <w:div w:id="1918901397">
      <w:bodyDiv w:val="1"/>
      <w:marLeft w:val="0"/>
      <w:marRight w:val="0"/>
      <w:marTop w:val="0"/>
      <w:marBottom w:val="0"/>
      <w:divBdr>
        <w:top w:val="none" w:sz="0" w:space="0" w:color="auto"/>
        <w:left w:val="none" w:sz="0" w:space="0" w:color="auto"/>
        <w:bottom w:val="none" w:sz="0" w:space="0" w:color="auto"/>
        <w:right w:val="none" w:sz="0" w:space="0" w:color="auto"/>
      </w:divBdr>
    </w:div>
    <w:div w:id="1929775697">
      <w:bodyDiv w:val="1"/>
      <w:marLeft w:val="0"/>
      <w:marRight w:val="0"/>
      <w:marTop w:val="0"/>
      <w:marBottom w:val="0"/>
      <w:divBdr>
        <w:top w:val="none" w:sz="0" w:space="0" w:color="auto"/>
        <w:left w:val="none" w:sz="0" w:space="0" w:color="auto"/>
        <w:bottom w:val="none" w:sz="0" w:space="0" w:color="auto"/>
        <w:right w:val="none" w:sz="0" w:space="0" w:color="auto"/>
      </w:divBdr>
    </w:div>
    <w:div w:id="1935749506">
      <w:bodyDiv w:val="1"/>
      <w:marLeft w:val="0"/>
      <w:marRight w:val="0"/>
      <w:marTop w:val="0"/>
      <w:marBottom w:val="0"/>
      <w:divBdr>
        <w:top w:val="none" w:sz="0" w:space="0" w:color="auto"/>
        <w:left w:val="none" w:sz="0" w:space="0" w:color="auto"/>
        <w:bottom w:val="none" w:sz="0" w:space="0" w:color="auto"/>
        <w:right w:val="none" w:sz="0" w:space="0" w:color="auto"/>
      </w:divBdr>
    </w:div>
    <w:div w:id="1945992932">
      <w:bodyDiv w:val="1"/>
      <w:marLeft w:val="0"/>
      <w:marRight w:val="0"/>
      <w:marTop w:val="0"/>
      <w:marBottom w:val="0"/>
      <w:divBdr>
        <w:top w:val="none" w:sz="0" w:space="0" w:color="auto"/>
        <w:left w:val="none" w:sz="0" w:space="0" w:color="auto"/>
        <w:bottom w:val="none" w:sz="0" w:space="0" w:color="auto"/>
        <w:right w:val="none" w:sz="0" w:space="0" w:color="auto"/>
      </w:divBdr>
    </w:div>
    <w:div w:id="1957977357">
      <w:bodyDiv w:val="1"/>
      <w:marLeft w:val="0"/>
      <w:marRight w:val="0"/>
      <w:marTop w:val="0"/>
      <w:marBottom w:val="0"/>
      <w:divBdr>
        <w:top w:val="none" w:sz="0" w:space="0" w:color="auto"/>
        <w:left w:val="none" w:sz="0" w:space="0" w:color="auto"/>
        <w:bottom w:val="none" w:sz="0" w:space="0" w:color="auto"/>
        <w:right w:val="none" w:sz="0" w:space="0" w:color="auto"/>
      </w:divBdr>
    </w:div>
    <w:div w:id="1959749840">
      <w:bodyDiv w:val="1"/>
      <w:marLeft w:val="0"/>
      <w:marRight w:val="0"/>
      <w:marTop w:val="0"/>
      <w:marBottom w:val="0"/>
      <w:divBdr>
        <w:top w:val="none" w:sz="0" w:space="0" w:color="auto"/>
        <w:left w:val="none" w:sz="0" w:space="0" w:color="auto"/>
        <w:bottom w:val="none" w:sz="0" w:space="0" w:color="auto"/>
        <w:right w:val="none" w:sz="0" w:space="0" w:color="auto"/>
      </w:divBdr>
    </w:div>
    <w:div w:id="1969319574">
      <w:bodyDiv w:val="1"/>
      <w:marLeft w:val="0"/>
      <w:marRight w:val="0"/>
      <w:marTop w:val="0"/>
      <w:marBottom w:val="0"/>
      <w:divBdr>
        <w:top w:val="none" w:sz="0" w:space="0" w:color="auto"/>
        <w:left w:val="none" w:sz="0" w:space="0" w:color="auto"/>
        <w:bottom w:val="none" w:sz="0" w:space="0" w:color="auto"/>
        <w:right w:val="none" w:sz="0" w:space="0" w:color="auto"/>
      </w:divBdr>
    </w:div>
    <w:div w:id="1984312945">
      <w:bodyDiv w:val="1"/>
      <w:marLeft w:val="0"/>
      <w:marRight w:val="0"/>
      <w:marTop w:val="0"/>
      <w:marBottom w:val="0"/>
      <w:divBdr>
        <w:top w:val="none" w:sz="0" w:space="0" w:color="auto"/>
        <w:left w:val="none" w:sz="0" w:space="0" w:color="auto"/>
        <w:bottom w:val="none" w:sz="0" w:space="0" w:color="auto"/>
        <w:right w:val="none" w:sz="0" w:space="0" w:color="auto"/>
      </w:divBdr>
    </w:div>
    <w:div w:id="2019381177">
      <w:bodyDiv w:val="1"/>
      <w:marLeft w:val="0"/>
      <w:marRight w:val="0"/>
      <w:marTop w:val="0"/>
      <w:marBottom w:val="0"/>
      <w:divBdr>
        <w:top w:val="none" w:sz="0" w:space="0" w:color="auto"/>
        <w:left w:val="none" w:sz="0" w:space="0" w:color="auto"/>
        <w:bottom w:val="none" w:sz="0" w:space="0" w:color="auto"/>
        <w:right w:val="none" w:sz="0" w:space="0" w:color="auto"/>
      </w:divBdr>
    </w:div>
    <w:div w:id="2026900484">
      <w:bodyDiv w:val="1"/>
      <w:marLeft w:val="0"/>
      <w:marRight w:val="0"/>
      <w:marTop w:val="0"/>
      <w:marBottom w:val="0"/>
      <w:divBdr>
        <w:top w:val="none" w:sz="0" w:space="0" w:color="auto"/>
        <w:left w:val="none" w:sz="0" w:space="0" w:color="auto"/>
        <w:bottom w:val="none" w:sz="0" w:space="0" w:color="auto"/>
        <w:right w:val="none" w:sz="0" w:space="0" w:color="auto"/>
      </w:divBdr>
    </w:div>
    <w:div w:id="2038769380">
      <w:bodyDiv w:val="1"/>
      <w:marLeft w:val="0"/>
      <w:marRight w:val="0"/>
      <w:marTop w:val="0"/>
      <w:marBottom w:val="0"/>
      <w:divBdr>
        <w:top w:val="none" w:sz="0" w:space="0" w:color="auto"/>
        <w:left w:val="none" w:sz="0" w:space="0" w:color="auto"/>
        <w:bottom w:val="none" w:sz="0" w:space="0" w:color="auto"/>
        <w:right w:val="none" w:sz="0" w:space="0" w:color="auto"/>
      </w:divBdr>
    </w:div>
    <w:div w:id="2040735457">
      <w:bodyDiv w:val="1"/>
      <w:marLeft w:val="0"/>
      <w:marRight w:val="0"/>
      <w:marTop w:val="0"/>
      <w:marBottom w:val="0"/>
      <w:divBdr>
        <w:top w:val="none" w:sz="0" w:space="0" w:color="auto"/>
        <w:left w:val="none" w:sz="0" w:space="0" w:color="auto"/>
        <w:bottom w:val="none" w:sz="0" w:space="0" w:color="auto"/>
        <w:right w:val="none" w:sz="0" w:space="0" w:color="auto"/>
      </w:divBdr>
    </w:div>
    <w:div w:id="2048330595">
      <w:bodyDiv w:val="1"/>
      <w:marLeft w:val="0"/>
      <w:marRight w:val="0"/>
      <w:marTop w:val="0"/>
      <w:marBottom w:val="0"/>
      <w:divBdr>
        <w:top w:val="none" w:sz="0" w:space="0" w:color="auto"/>
        <w:left w:val="none" w:sz="0" w:space="0" w:color="auto"/>
        <w:bottom w:val="none" w:sz="0" w:space="0" w:color="auto"/>
        <w:right w:val="none" w:sz="0" w:space="0" w:color="auto"/>
      </w:divBdr>
    </w:div>
    <w:div w:id="2049604988">
      <w:bodyDiv w:val="1"/>
      <w:marLeft w:val="0"/>
      <w:marRight w:val="0"/>
      <w:marTop w:val="0"/>
      <w:marBottom w:val="0"/>
      <w:divBdr>
        <w:top w:val="none" w:sz="0" w:space="0" w:color="auto"/>
        <w:left w:val="none" w:sz="0" w:space="0" w:color="auto"/>
        <w:bottom w:val="none" w:sz="0" w:space="0" w:color="auto"/>
        <w:right w:val="none" w:sz="0" w:space="0" w:color="auto"/>
      </w:divBdr>
    </w:div>
    <w:div w:id="2055038469">
      <w:bodyDiv w:val="1"/>
      <w:marLeft w:val="0"/>
      <w:marRight w:val="0"/>
      <w:marTop w:val="0"/>
      <w:marBottom w:val="0"/>
      <w:divBdr>
        <w:top w:val="none" w:sz="0" w:space="0" w:color="auto"/>
        <w:left w:val="none" w:sz="0" w:space="0" w:color="auto"/>
        <w:bottom w:val="none" w:sz="0" w:space="0" w:color="auto"/>
        <w:right w:val="none" w:sz="0" w:space="0" w:color="auto"/>
      </w:divBdr>
    </w:div>
    <w:div w:id="2057000428">
      <w:bodyDiv w:val="1"/>
      <w:marLeft w:val="0"/>
      <w:marRight w:val="0"/>
      <w:marTop w:val="0"/>
      <w:marBottom w:val="0"/>
      <w:divBdr>
        <w:top w:val="none" w:sz="0" w:space="0" w:color="auto"/>
        <w:left w:val="none" w:sz="0" w:space="0" w:color="auto"/>
        <w:bottom w:val="none" w:sz="0" w:space="0" w:color="auto"/>
        <w:right w:val="none" w:sz="0" w:space="0" w:color="auto"/>
      </w:divBdr>
    </w:div>
    <w:div w:id="2074038986">
      <w:bodyDiv w:val="1"/>
      <w:marLeft w:val="0"/>
      <w:marRight w:val="0"/>
      <w:marTop w:val="0"/>
      <w:marBottom w:val="0"/>
      <w:divBdr>
        <w:top w:val="none" w:sz="0" w:space="0" w:color="auto"/>
        <w:left w:val="none" w:sz="0" w:space="0" w:color="auto"/>
        <w:bottom w:val="none" w:sz="0" w:space="0" w:color="auto"/>
        <w:right w:val="none" w:sz="0" w:space="0" w:color="auto"/>
      </w:divBdr>
    </w:div>
    <w:div w:id="2074422706">
      <w:bodyDiv w:val="1"/>
      <w:marLeft w:val="0"/>
      <w:marRight w:val="0"/>
      <w:marTop w:val="0"/>
      <w:marBottom w:val="0"/>
      <w:divBdr>
        <w:top w:val="none" w:sz="0" w:space="0" w:color="auto"/>
        <w:left w:val="none" w:sz="0" w:space="0" w:color="auto"/>
        <w:bottom w:val="none" w:sz="0" w:space="0" w:color="auto"/>
        <w:right w:val="none" w:sz="0" w:space="0" w:color="auto"/>
      </w:divBdr>
    </w:div>
    <w:div w:id="2075005699">
      <w:bodyDiv w:val="1"/>
      <w:marLeft w:val="0"/>
      <w:marRight w:val="0"/>
      <w:marTop w:val="0"/>
      <w:marBottom w:val="0"/>
      <w:divBdr>
        <w:top w:val="none" w:sz="0" w:space="0" w:color="auto"/>
        <w:left w:val="none" w:sz="0" w:space="0" w:color="auto"/>
        <w:bottom w:val="none" w:sz="0" w:space="0" w:color="auto"/>
        <w:right w:val="none" w:sz="0" w:space="0" w:color="auto"/>
      </w:divBdr>
    </w:div>
    <w:div w:id="2081782781">
      <w:bodyDiv w:val="1"/>
      <w:marLeft w:val="0"/>
      <w:marRight w:val="0"/>
      <w:marTop w:val="0"/>
      <w:marBottom w:val="0"/>
      <w:divBdr>
        <w:top w:val="none" w:sz="0" w:space="0" w:color="auto"/>
        <w:left w:val="none" w:sz="0" w:space="0" w:color="auto"/>
        <w:bottom w:val="none" w:sz="0" w:space="0" w:color="auto"/>
        <w:right w:val="none" w:sz="0" w:space="0" w:color="auto"/>
      </w:divBdr>
    </w:div>
    <w:div w:id="2103646300">
      <w:bodyDiv w:val="1"/>
      <w:marLeft w:val="0"/>
      <w:marRight w:val="0"/>
      <w:marTop w:val="0"/>
      <w:marBottom w:val="0"/>
      <w:divBdr>
        <w:top w:val="none" w:sz="0" w:space="0" w:color="auto"/>
        <w:left w:val="none" w:sz="0" w:space="0" w:color="auto"/>
        <w:bottom w:val="none" w:sz="0" w:space="0" w:color="auto"/>
        <w:right w:val="none" w:sz="0" w:space="0" w:color="auto"/>
      </w:divBdr>
    </w:div>
    <w:div w:id="2111243177">
      <w:bodyDiv w:val="1"/>
      <w:marLeft w:val="0"/>
      <w:marRight w:val="0"/>
      <w:marTop w:val="0"/>
      <w:marBottom w:val="0"/>
      <w:divBdr>
        <w:top w:val="none" w:sz="0" w:space="0" w:color="auto"/>
        <w:left w:val="none" w:sz="0" w:space="0" w:color="auto"/>
        <w:bottom w:val="none" w:sz="0" w:space="0" w:color="auto"/>
        <w:right w:val="none" w:sz="0" w:space="0" w:color="auto"/>
      </w:divBdr>
    </w:div>
    <w:div w:id="2119987708">
      <w:bodyDiv w:val="1"/>
      <w:marLeft w:val="0"/>
      <w:marRight w:val="0"/>
      <w:marTop w:val="0"/>
      <w:marBottom w:val="0"/>
      <w:divBdr>
        <w:top w:val="none" w:sz="0" w:space="0" w:color="auto"/>
        <w:left w:val="none" w:sz="0" w:space="0" w:color="auto"/>
        <w:bottom w:val="none" w:sz="0" w:space="0" w:color="auto"/>
        <w:right w:val="none" w:sz="0" w:space="0" w:color="auto"/>
      </w:divBdr>
    </w:div>
    <w:div w:id="2127380816">
      <w:bodyDiv w:val="1"/>
      <w:marLeft w:val="0"/>
      <w:marRight w:val="0"/>
      <w:marTop w:val="0"/>
      <w:marBottom w:val="0"/>
      <w:divBdr>
        <w:top w:val="none" w:sz="0" w:space="0" w:color="auto"/>
        <w:left w:val="none" w:sz="0" w:space="0" w:color="auto"/>
        <w:bottom w:val="none" w:sz="0" w:space="0" w:color="auto"/>
        <w:right w:val="none" w:sz="0" w:space="0" w:color="auto"/>
      </w:divBdr>
    </w:div>
    <w:div w:id="214716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citacoes-e.com.br/" TargetMode="External"/><Relationship Id="rId13" Type="http://schemas.openxmlformats.org/officeDocument/2006/relationships/hyperlink" Target="mailto:licita&#231;&#245;es@bb.com.br" TargetMode="External"/><Relationship Id="rId18" Type="http://schemas.openxmlformats.org/officeDocument/2006/relationships/hyperlink" Target="http://www.licitacoes-e.com.b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pmvccemae@yahoo.com.br" TargetMode="External"/><Relationship Id="rId7" Type="http://schemas.openxmlformats.org/officeDocument/2006/relationships/endnotes" Target="endnotes.xml"/><Relationship Id="rId12" Type="http://schemas.openxmlformats.org/officeDocument/2006/relationships/hyperlink" Target="http://www.licitacoes-e.com.br/" TargetMode="External"/><Relationship Id="rId17" Type="http://schemas.openxmlformats.org/officeDocument/2006/relationships/hyperlink" Target="http://www.licitacoes-e.com.b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icitacoes-e.com.br" TargetMode="External"/><Relationship Id="rId20" Type="http://schemas.openxmlformats.org/officeDocument/2006/relationships/hyperlink" Target="mailto:dapevc@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b.com.b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licitacoes-e.com.br/" TargetMode="External"/><Relationship Id="rId23" Type="http://schemas.openxmlformats.org/officeDocument/2006/relationships/header" Target="header1.xml"/><Relationship Id="rId10" Type="http://schemas.openxmlformats.org/officeDocument/2006/relationships/hyperlink" Target="http://www.tst.jus.br/certidao" TargetMode="External"/><Relationship Id="rId19" Type="http://schemas.openxmlformats.org/officeDocument/2006/relationships/hyperlink" Target="http://www.licitacoes-e.com.br/" TargetMode="External"/><Relationship Id="rId4" Type="http://schemas.openxmlformats.org/officeDocument/2006/relationships/settings" Target="settings.xml"/><Relationship Id="rId9" Type="http://schemas.openxmlformats.org/officeDocument/2006/relationships/hyperlink" Target="http://www.bb.com.br/" TargetMode="External"/><Relationship Id="rId14" Type="http://schemas.openxmlformats.org/officeDocument/2006/relationships/hyperlink" Target="http://www.licitacoes-e.com.br/" TargetMode="External"/><Relationship Id="rId22" Type="http://schemas.openxmlformats.org/officeDocument/2006/relationships/hyperlink" Target="mailto:licitacao.saudevc@gmail.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rquivo%20de%20trabalho%20Ana\Preg&#245;es\PP%20Escola%20Mais-%20Lotes%20remanecentes\PP%20xx.2011-%20Escola%20Mais.%20Lotes%20remanescentes.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A430D-066D-46BD-811C-8D7D4AF35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PP xx.2011- Escola Mais. Lotes remanescentes</Template>
  <TotalTime>3402</TotalTime>
  <Pages>56</Pages>
  <Words>21853</Words>
  <Characters>118007</Characters>
  <Application>Microsoft Office Word</Application>
  <DocSecurity>0</DocSecurity>
  <Lines>983</Lines>
  <Paragraphs>279</Paragraphs>
  <ScaleCrop>false</ScaleCrop>
  <HeadingPairs>
    <vt:vector size="2" baseType="variant">
      <vt:variant>
        <vt:lpstr>Título</vt:lpstr>
      </vt:variant>
      <vt:variant>
        <vt:i4>1</vt:i4>
      </vt:variant>
    </vt:vector>
  </HeadingPairs>
  <TitlesOfParts>
    <vt:vector size="1" baseType="lpstr">
      <vt:lpstr/>
    </vt:vector>
  </TitlesOfParts>
  <Company>LG</Company>
  <LinksUpToDate>false</LinksUpToDate>
  <CharactersWithSpaces>139581</CharactersWithSpaces>
  <SharedDoc>false</SharedDoc>
  <HLinks>
    <vt:vector size="96" baseType="variant">
      <vt:variant>
        <vt:i4>7405586</vt:i4>
      </vt:variant>
      <vt:variant>
        <vt:i4>45</vt:i4>
      </vt:variant>
      <vt:variant>
        <vt:i4>0</vt:i4>
      </vt:variant>
      <vt:variant>
        <vt:i4>5</vt:i4>
      </vt:variant>
      <vt:variant>
        <vt:lpwstr>mailto:licitacao.saudevc@gmail.com</vt:lpwstr>
      </vt:variant>
      <vt:variant>
        <vt:lpwstr/>
      </vt:variant>
      <vt:variant>
        <vt:i4>6684708</vt:i4>
      </vt:variant>
      <vt:variant>
        <vt:i4>42</vt:i4>
      </vt:variant>
      <vt:variant>
        <vt:i4>0</vt:i4>
      </vt:variant>
      <vt:variant>
        <vt:i4>5</vt:i4>
      </vt:variant>
      <vt:variant>
        <vt:lpwstr>http://www.licitacoes-e.com.br/</vt:lpwstr>
      </vt:variant>
      <vt:variant>
        <vt:lpwstr/>
      </vt:variant>
      <vt:variant>
        <vt:i4>6684708</vt:i4>
      </vt:variant>
      <vt:variant>
        <vt:i4>39</vt:i4>
      </vt:variant>
      <vt:variant>
        <vt:i4>0</vt:i4>
      </vt:variant>
      <vt:variant>
        <vt:i4>5</vt:i4>
      </vt:variant>
      <vt:variant>
        <vt:lpwstr>http://www.licitacoes-e.com.br/</vt:lpwstr>
      </vt:variant>
      <vt:variant>
        <vt:lpwstr/>
      </vt:variant>
      <vt:variant>
        <vt:i4>6684708</vt:i4>
      </vt:variant>
      <vt:variant>
        <vt:i4>36</vt:i4>
      </vt:variant>
      <vt:variant>
        <vt:i4>0</vt:i4>
      </vt:variant>
      <vt:variant>
        <vt:i4>5</vt:i4>
      </vt:variant>
      <vt:variant>
        <vt:lpwstr>http://www.licitacoes-e.com.br/</vt:lpwstr>
      </vt:variant>
      <vt:variant>
        <vt:lpwstr/>
      </vt:variant>
      <vt:variant>
        <vt:i4>6684708</vt:i4>
      </vt:variant>
      <vt:variant>
        <vt:i4>33</vt:i4>
      </vt:variant>
      <vt:variant>
        <vt:i4>0</vt:i4>
      </vt:variant>
      <vt:variant>
        <vt:i4>5</vt:i4>
      </vt:variant>
      <vt:variant>
        <vt:lpwstr>http://www.licitacoes-e.com.br/</vt:lpwstr>
      </vt:variant>
      <vt:variant>
        <vt:lpwstr/>
      </vt:variant>
      <vt:variant>
        <vt:i4>6684708</vt:i4>
      </vt:variant>
      <vt:variant>
        <vt:i4>30</vt:i4>
      </vt:variant>
      <vt:variant>
        <vt:i4>0</vt:i4>
      </vt:variant>
      <vt:variant>
        <vt:i4>5</vt:i4>
      </vt:variant>
      <vt:variant>
        <vt:lpwstr>http://www.licitacoes-e.com.br/</vt:lpwstr>
      </vt:variant>
      <vt:variant>
        <vt:lpwstr/>
      </vt:variant>
      <vt:variant>
        <vt:i4>6684708</vt:i4>
      </vt:variant>
      <vt:variant>
        <vt:i4>27</vt:i4>
      </vt:variant>
      <vt:variant>
        <vt:i4>0</vt:i4>
      </vt:variant>
      <vt:variant>
        <vt:i4>5</vt:i4>
      </vt:variant>
      <vt:variant>
        <vt:lpwstr>http://www.licitacoes-e.com.br/</vt:lpwstr>
      </vt:variant>
      <vt:variant>
        <vt:lpwstr/>
      </vt:variant>
      <vt:variant>
        <vt:i4>13959328</vt:i4>
      </vt:variant>
      <vt:variant>
        <vt:i4>24</vt:i4>
      </vt:variant>
      <vt:variant>
        <vt:i4>0</vt:i4>
      </vt:variant>
      <vt:variant>
        <vt:i4>5</vt:i4>
      </vt:variant>
      <vt:variant>
        <vt:lpwstr>mailto:licitações@bb.com.br</vt:lpwstr>
      </vt:variant>
      <vt:variant>
        <vt:lpwstr/>
      </vt:variant>
      <vt:variant>
        <vt:i4>6684708</vt:i4>
      </vt:variant>
      <vt:variant>
        <vt:i4>21</vt:i4>
      </vt:variant>
      <vt:variant>
        <vt:i4>0</vt:i4>
      </vt:variant>
      <vt:variant>
        <vt:i4>5</vt:i4>
      </vt:variant>
      <vt:variant>
        <vt:lpwstr>http://www.licitacoes-e.com.br/</vt:lpwstr>
      </vt:variant>
      <vt:variant>
        <vt:lpwstr/>
      </vt:variant>
      <vt:variant>
        <vt:i4>5505118</vt:i4>
      </vt:variant>
      <vt:variant>
        <vt:i4>18</vt:i4>
      </vt:variant>
      <vt:variant>
        <vt:i4>0</vt:i4>
      </vt:variant>
      <vt:variant>
        <vt:i4>5</vt:i4>
      </vt:variant>
      <vt:variant>
        <vt:lpwstr>http://www.bb.com.br/</vt:lpwstr>
      </vt:variant>
      <vt:variant>
        <vt:lpwstr/>
      </vt:variant>
      <vt:variant>
        <vt:i4>6815832</vt:i4>
      </vt:variant>
      <vt:variant>
        <vt:i4>15</vt:i4>
      </vt:variant>
      <vt:variant>
        <vt:i4>0</vt:i4>
      </vt:variant>
      <vt:variant>
        <vt:i4>5</vt:i4>
      </vt:variant>
      <vt:variant>
        <vt:lpwstr>mailto:zilmariap@gmail.com</vt:lpwstr>
      </vt:variant>
      <vt:variant>
        <vt:lpwstr/>
      </vt:variant>
      <vt:variant>
        <vt:i4>7405586</vt:i4>
      </vt:variant>
      <vt:variant>
        <vt:i4>12</vt:i4>
      </vt:variant>
      <vt:variant>
        <vt:i4>0</vt:i4>
      </vt:variant>
      <vt:variant>
        <vt:i4>5</vt:i4>
      </vt:variant>
      <vt:variant>
        <vt:lpwstr>mailto:licitacao.saudevc@gmail.com</vt:lpwstr>
      </vt:variant>
      <vt:variant>
        <vt:lpwstr/>
      </vt:variant>
      <vt:variant>
        <vt:i4>2687087</vt:i4>
      </vt:variant>
      <vt:variant>
        <vt:i4>9</vt:i4>
      </vt:variant>
      <vt:variant>
        <vt:i4>0</vt:i4>
      </vt:variant>
      <vt:variant>
        <vt:i4>5</vt:i4>
      </vt:variant>
      <vt:variant>
        <vt:lpwstr>http://www8.receita.fazenda.gov.br/SimplesNacional/</vt:lpwstr>
      </vt:variant>
      <vt:variant>
        <vt:lpwstr/>
      </vt:variant>
      <vt:variant>
        <vt:i4>6619197</vt:i4>
      </vt:variant>
      <vt:variant>
        <vt:i4>6</vt:i4>
      </vt:variant>
      <vt:variant>
        <vt:i4>0</vt:i4>
      </vt:variant>
      <vt:variant>
        <vt:i4>5</vt:i4>
      </vt:variant>
      <vt:variant>
        <vt:lpwstr>http://www.tst.jus.br/certidao</vt:lpwstr>
      </vt:variant>
      <vt:variant>
        <vt:lpwstr/>
      </vt:variant>
      <vt:variant>
        <vt:i4>5505118</vt:i4>
      </vt:variant>
      <vt:variant>
        <vt:i4>3</vt:i4>
      </vt:variant>
      <vt:variant>
        <vt:i4>0</vt:i4>
      </vt:variant>
      <vt:variant>
        <vt:i4>5</vt:i4>
      </vt:variant>
      <vt:variant>
        <vt:lpwstr>http://www.bb.com.br/</vt:lpwstr>
      </vt:variant>
      <vt:variant>
        <vt:lpwstr/>
      </vt:variant>
      <vt:variant>
        <vt:i4>6684708</vt:i4>
      </vt:variant>
      <vt:variant>
        <vt:i4>0</vt:i4>
      </vt:variant>
      <vt:variant>
        <vt:i4>0</vt:i4>
      </vt:variant>
      <vt:variant>
        <vt:i4>5</vt:i4>
      </vt:variant>
      <vt:variant>
        <vt:lpwstr>http://www.licitacoes-e.com.br/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Marta</dc:creator>
  <cp:lastModifiedBy>Windows User</cp:lastModifiedBy>
  <cp:revision>210</cp:revision>
  <cp:lastPrinted>2019-12-05T19:45:00Z</cp:lastPrinted>
  <dcterms:created xsi:type="dcterms:W3CDTF">2018-08-21T18:36:00Z</dcterms:created>
  <dcterms:modified xsi:type="dcterms:W3CDTF">2020-01-16T18:44:00Z</dcterms:modified>
</cp:coreProperties>
</file>